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致全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广大适龄青年的一封信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广大适龄青年朋友们：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你们好，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</w:rPr>
        <w:t>年度兵役登记和征兵工作又拉开帷幕了！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征兵固防，安国兴邦！依法服兵役是每个适龄青年应尽的国防义务，也是有志青年放飞人生梦想的新起点，军旅生涯将会为你开启绚丽的青春之旅。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没有强大的国防，就没有稳定的国家，就没有人民的和平劳动。热血青年从军报国，是维护国家安全统一，保卫人民安居乐业，巩固我们美好家园的根本保证，是实现中华民族伟大复兴中国梦的有力支撑。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兵役登记和征兵工作是国防和军队建设的源头工程、造血工程，是建设世界一流军队的基础工程，事关国家安全、民族安危。“报国自古英雄事”，兵役登记、报名参军是每个适龄青年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应尽</w:t>
      </w:r>
      <w:r>
        <w:rPr>
          <w:rFonts w:hint="eastAsia" w:ascii="仿宋" w:hAnsi="仿宋" w:eastAsia="仿宋" w:cs="仿宋"/>
          <w:sz w:val="24"/>
          <w:szCs w:val="24"/>
        </w:rPr>
        <w:t>的义务，也是一展报国之志、实现人生价值的光荣选择。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绿色军营，舞台宽广，大有作为。军队是一所“大学校”，给你人生点燃理想、丰富阅历、塑造品质；军队是一座“大熔炉”，使你勇于挑战自我、磨砺意志、百炼成钢；从戎几载，自豪一生，让你的生命永远闪烁着青春的火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参军有出路，归来有奔头。优秀适龄青年到部队后，有选取士官、考取军校、提干、学技术等发展机遇；退役后，国家和省市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县</w:t>
      </w:r>
      <w:r>
        <w:rPr>
          <w:rFonts w:hint="eastAsia" w:ascii="仿宋" w:hAnsi="仿宋" w:eastAsia="仿宋" w:cs="仿宋"/>
          <w:sz w:val="24"/>
          <w:szCs w:val="24"/>
        </w:rPr>
        <w:t>人民政府有着优厚的待遇，在学费补偿、复学升学、定向招录、扶持就业等方面都出台了一系列的优惠政策，提供贴心服务。各级党委、政府和社会各界对军人军属高度爱护，政治上关心，生活上帮助，就业上支持，已形成全社会的广泛共识和道德自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广大适龄青年朋友们，你们正处于人生抉择的重要时刻，实现中华民族伟大复兴的中国梦需要你们的参与奋斗，强军兴军的伟业需要你们奉献与投身。来吧，亲爱的青年朋友们，成为军人是人生永远的骄傲，参军入伍是青春无悔的选择！军队有你更强大，因你更精彩。绿色军营欢迎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兵役登记、征兵政策规定请实时关注全国征兵网(www.gfbzb.gov.cn)、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中国民兵</w:t>
      </w:r>
      <w:r>
        <w:rPr>
          <w:rFonts w:hint="eastAsia" w:ascii="仿宋" w:hAnsi="仿宋" w:eastAsia="仿宋" w:cs="仿宋"/>
          <w:sz w:val="24"/>
          <w:szCs w:val="24"/>
        </w:rPr>
        <w:t>微信公众号（微信号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zgmb66720726</w:t>
      </w:r>
      <w:r>
        <w:rPr>
          <w:rFonts w:hint="eastAsia" w:ascii="仿宋" w:hAnsi="仿宋" w:eastAsia="仿宋" w:cs="仿宋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河南征兵微信公众号（微信号henanzhengbing）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和</w:t>
      </w:r>
      <w:r>
        <w:rPr>
          <w:rFonts w:hint="eastAsia" w:ascii="仿宋" w:hAnsi="仿宋" w:eastAsia="仿宋" w:cs="仿宋"/>
          <w:sz w:val="24"/>
          <w:szCs w:val="24"/>
        </w:rPr>
        <w:t>中原国防微信公众号（微信号zygf192781）。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105410</wp:posOffset>
            </wp:positionV>
            <wp:extent cx="828040" cy="828040"/>
            <wp:effectExtent l="0" t="0" r="10160" b="10160"/>
            <wp:wrapNone/>
            <wp:docPr id="5" name="图片 5" descr="河南征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河南征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79375</wp:posOffset>
            </wp:positionV>
            <wp:extent cx="848360" cy="828040"/>
            <wp:effectExtent l="0" t="0" r="8890" b="10160"/>
            <wp:wrapNone/>
            <wp:docPr id="6" name="图片 6" descr="中原国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原国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85725</wp:posOffset>
            </wp:positionV>
            <wp:extent cx="828040" cy="815975"/>
            <wp:effectExtent l="0" t="0" r="10160" b="3175"/>
            <wp:wrapNone/>
            <wp:docPr id="1" name="图片 1" descr="中国民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民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中国民兵</w:t>
      </w:r>
      <w:r>
        <w:rPr>
          <w:rFonts w:hint="eastAsia" w:ascii="仿宋" w:hAnsi="仿宋" w:eastAsia="仿宋" w:cs="仿宋"/>
          <w:sz w:val="24"/>
          <w:szCs w:val="24"/>
        </w:rPr>
        <w:t>微信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公众号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河南征兵微信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公众号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中原国防微信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80" w:firstLineChars="27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叶县</w:t>
      </w:r>
      <w:r>
        <w:rPr>
          <w:rFonts w:hint="eastAsia" w:ascii="仿宋" w:hAnsi="仿宋" w:eastAsia="仿宋" w:cs="仿宋"/>
          <w:sz w:val="24"/>
          <w:szCs w:val="24"/>
        </w:rPr>
        <w:t>人民政府征兵办公室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00" w:firstLineChars="30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</w:rPr>
        <w:t>年1月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14CB3"/>
    <w:rsid w:val="0DB13F97"/>
    <w:rsid w:val="14802563"/>
    <w:rsid w:val="20852FAE"/>
    <w:rsid w:val="22817225"/>
    <w:rsid w:val="27236A36"/>
    <w:rsid w:val="43167986"/>
    <w:rsid w:val="48E14CB3"/>
    <w:rsid w:val="49865102"/>
    <w:rsid w:val="4FC90916"/>
    <w:rsid w:val="6A3240F0"/>
    <w:rsid w:val="731E3604"/>
    <w:rsid w:val="744A36F1"/>
    <w:rsid w:val="79497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2018-01-19T01:23:00Z</dcterms:created>
  <dc:creator>Administrator</dc:creator>
  <cp:lastModifiedBy>石如</cp:lastModifiedBy>
  <cp:lastPrinted>2018-01-19T01:50:00Z</cp:lastPrinted>
  <dcterms:modified xsi:type="dcterms:W3CDTF">2020-01-06T04:11:03Z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