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BC" w:rsidRPr="00514BE1" w:rsidRDefault="000106DB">
      <w:pPr>
        <w:spacing w:line="360" w:lineRule="auto"/>
        <w:jc w:val="left"/>
        <w:rPr>
          <w:rFonts w:asciiTheme="minorHAnsi" w:eastAsia="黑体" w:hAnsiTheme="minorHAnsi"/>
          <w:b/>
          <w:sz w:val="30"/>
        </w:rPr>
      </w:pPr>
      <w:r w:rsidRPr="00514BE1">
        <w:rPr>
          <w:rFonts w:asciiTheme="minorHAnsi" w:eastAsia="黑体"/>
          <w:b/>
          <w:sz w:val="30"/>
        </w:rPr>
        <w:t>建设项目基本情况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77"/>
        <w:gridCol w:w="1275"/>
        <w:gridCol w:w="676"/>
        <w:gridCol w:w="951"/>
        <w:gridCol w:w="1524"/>
        <w:gridCol w:w="1681"/>
        <w:gridCol w:w="1502"/>
      </w:tblGrid>
      <w:tr w:rsidR="009100BC" w:rsidRPr="00514BE1">
        <w:trPr>
          <w:trHeight w:val="617"/>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项目名称</w:t>
            </w:r>
          </w:p>
        </w:tc>
        <w:tc>
          <w:tcPr>
            <w:tcW w:w="7609" w:type="dxa"/>
            <w:gridSpan w:val="6"/>
            <w:vAlign w:val="center"/>
          </w:tcPr>
          <w:p w:rsidR="009100BC" w:rsidRPr="00514BE1" w:rsidRDefault="000106DB">
            <w:pPr>
              <w:rPr>
                <w:rFonts w:asciiTheme="minorHAnsi" w:hAnsiTheme="minorHAnsi"/>
                <w:sz w:val="24"/>
              </w:rPr>
            </w:pPr>
            <w:r w:rsidRPr="00514BE1">
              <w:rPr>
                <w:rFonts w:ascii="Calibri" w:hAnsi="Calibri" w:hint="eastAsia"/>
                <w:bCs/>
                <w:sz w:val="24"/>
              </w:rPr>
              <w:t>叶县龚店乡中意预制构件厂年产</w:t>
            </w:r>
            <w:r w:rsidRPr="00514BE1">
              <w:rPr>
                <w:rFonts w:ascii="Calibri" w:hAnsi="Calibri" w:hint="eastAsia"/>
                <w:bCs/>
                <w:sz w:val="24"/>
              </w:rPr>
              <w:t>30</w:t>
            </w:r>
            <w:r w:rsidRPr="00514BE1">
              <w:rPr>
                <w:rFonts w:ascii="Calibri" w:hAnsi="Calibri" w:hint="eastAsia"/>
                <w:bCs/>
                <w:sz w:val="24"/>
              </w:rPr>
              <w:t>万米水泥预制板及</w:t>
            </w:r>
            <w:r w:rsidRPr="00514BE1">
              <w:rPr>
                <w:rFonts w:ascii="Calibri" w:hAnsi="Calibri" w:hint="eastAsia"/>
                <w:bCs/>
                <w:sz w:val="24"/>
              </w:rPr>
              <w:t>30</w:t>
            </w:r>
            <w:r w:rsidRPr="00514BE1">
              <w:rPr>
                <w:rFonts w:ascii="Calibri" w:hAnsi="Calibri" w:hint="eastAsia"/>
                <w:bCs/>
                <w:sz w:val="24"/>
              </w:rPr>
              <w:t>万米水泥管项目</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建设单位</w:t>
            </w:r>
          </w:p>
        </w:tc>
        <w:tc>
          <w:tcPr>
            <w:tcW w:w="7609" w:type="dxa"/>
            <w:gridSpan w:val="6"/>
            <w:vAlign w:val="center"/>
          </w:tcPr>
          <w:p w:rsidR="009100BC" w:rsidRPr="00514BE1" w:rsidRDefault="000106DB">
            <w:pPr>
              <w:rPr>
                <w:rFonts w:asciiTheme="minorHAnsi" w:hAnsiTheme="minorHAnsi"/>
                <w:sz w:val="24"/>
              </w:rPr>
            </w:pPr>
            <w:r w:rsidRPr="00514BE1">
              <w:rPr>
                <w:rFonts w:ascii="Calibri" w:hAnsi="Calibri" w:hint="eastAsia"/>
                <w:bCs/>
                <w:sz w:val="24"/>
              </w:rPr>
              <w:t>叶县龚店乡中意预制构件厂</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法人代表</w:t>
            </w:r>
          </w:p>
        </w:tc>
        <w:tc>
          <w:tcPr>
            <w:tcW w:w="2902" w:type="dxa"/>
            <w:gridSpan w:val="3"/>
            <w:vAlign w:val="center"/>
          </w:tcPr>
          <w:p w:rsidR="009100BC" w:rsidRPr="00514BE1" w:rsidRDefault="000106DB">
            <w:pPr>
              <w:jc w:val="center"/>
              <w:rPr>
                <w:rFonts w:asciiTheme="minorHAnsi" w:hAnsiTheme="minorHAnsi"/>
                <w:sz w:val="24"/>
              </w:rPr>
            </w:pPr>
            <w:r w:rsidRPr="00514BE1">
              <w:rPr>
                <w:rFonts w:ascii="Calibri" w:hint="eastAsia"/>
                <w:sz w:val="24"/>
              </w:rPr>
              <w:t>叶少军</w:t>
            </w:r>
          </w:p>
        </w:tc>
        <w:tc>
          <w:tcPr>
            <w:tcW w:w="1524" w:type="dxa"/>
            <w:vAlign w:val="center"/>
          </w:tcPr>
          <w:p w:rsidR="009100BC" w:rsidRPr="00514BE1" w:rsidRDefault="000106DB">
            <w:pPr>
              <w:jc w:val="center"/>
              <w:rPr>
                <w:rFonts w:asciiTheme="minorHAnsi" w:hAnsiTheme="minorHAnsi"/>
                <w:sz w:val="24"/>
              </w:rPr>
            </w:pPr>
            <w:r w:rsidRPr="00514BE1">
              <w:rPr>
                <w:rFonts w:asciiTheme="minorHAnsi"/>
                <w:sz w:val="24"/>
              </w:rPr>
              <w:t>联系人</w:t>
            </w:r>
          </w:p>
        </w:tc>
        <w:tc>
          <w:tcPr>
            <w:tcW w:w="3183" w:type="dxa"/>
            <w:gridSpan w:val="2"/>
            <w:vAlign w:val="center"/>
          </w:tcPr>
          <w:p w:rsidR="009100BC" w:rsidRPr="00514BE1" w:rsidRDefault="000106DB">
            <w:pPr>
              <w:jc w:val="center"/>
              <w:rPr>
                <w:rFonts w:asciiTheme="minorHAnsi" w:hAnsiTheme="minorHAnsi"/>
                <w:sz w:val="24"/>
              </w:rPr>
            </w:pPr>
            <w:r w:rsidRPr="00514BE1">
              <w:rPr>
                <w:rFonts w:ascii="Calibri" w:hint="eastAsia"/>
                <w:sz w:val="24"/>
              </w:rPr>
              <w:t>叶少军</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通讯地址</w:t>
            </w:r>
          </w:p>
        </w:tc>
        <w:tc>
          <w:tcPr>
            <w:tcW w:w="7609" w:type="dxa"/>
            <w:gridSpan w:val="6"/>
            <w:vAlign w:val="center"/>
          </w:tcPr>
          <w:p w:rsidR="009100BC" w:rsidRPr="00514BE1" w:rsidRDefault="000106DB">
            <w:pPr>
              <w:rPr>
                <w:rFonts w:asciiTheme="minorHAnsi" w:hAnsiTheme="minorHAnsi"/>
                <w:sz w:val="24"/>
              </w:rPr>
            </w:pPr>
            <w:r w:rsidRPr="00514BE1">
              <w:rPr>
                <w:rFonts w:ascii="Calibri" w:hint="eastAsia"/>
                <w:sz w:val="24"/>
              </w:rPr>
              <w:t>河南叶县龚店镇汝坟店村</w:t>
            </w:r>
          </w:p>
        </w:tc>
      </w:tr>
      <w:tr w:rsidR="009100BC" w:rsidRPr="00514BE1">
        <w:trPr>
          <w:trHeight w:val="624"/>
          <w:jc w:val="center"/>
        </w:trPr>
        <w:tc>
          <w:tcPr>
            <w:tcW w:w="1677" w:type="dxa"/>
            <w:vAlign w:val="center"/>
          </w:tcPr>
          <w:p w:rsidR="009100BC" w:rsidRPr="00514BE1" w:rsidRDefault="000106DB">
            <w:pPr>
              <w:spacing w:line="360" w:lineRule="auto"/>
              <w:jc w:val="center"/>
              <w:rPr>
                <w:rFonts w:asciiTheme="minorHAnsi" w:hAnsiTheme="minorHAnsi"/>
                <w:sz w:val="24"/>
              </w:rPr>
            </w:pPr>
            <w:r w:rsidRPr="00514BE1">
              <w:rPr>
                <w:rFonts w:asciiTheme="minorHAnsi"/>
                <w:sz w:val="24"/>
              </w:rPr>
              <w:t>联系电话</w:t>
            </w:r>
          </w:p>
        </w:tc>
        <w:tc>
          <w:tcPr>
            <w:tcW w:w="1951" w:type="dxa"/>
            <w:gridSpan w:val="2"/>
            <w:vAlign w:val="center"/>
          </w:tcPr>
          <w:p w:rsidR="009100BC" w:rsidRPr="00514BE1" w:rsidRDefault="000106DB">
            <w:pPr>
              <w:jc w:val="center"/>
              <w:rPr>
                <w:rFonts w:asciiTheme="minorHAnsi" w:hAnsiTheme="minorHAnsi"/>
                <w:sz w:val="24"/>
              </w:rPr>
            </w:pPr>
            <w:r w:rsidRPr="00514BE1">
              <w:rPr>
                <w:rFonts w:ascii="Calibri" w:hAnsi="Calibri" w:hint="eastAsia"/>
                <w:sz w:val="24"/>
              </w:rPr>
              <w:t>18937521777</w:t>
            </w:r>
          </w:p>
        </w:tc>
        <w:tc>
          <w:tcPr>
            <w:tcW w:w="951" w:type="dxa"/>
            <w:vAlign w:val="center"/>
          </w:tcPr>
          <w:p w:rsidR="009100BC" w:rsidRPr="00514BE1" w:rsidRDefault="000106DB">
            <w:pPr>
              <w:jc w:val="center"/>
              <w:rPr>
                <w:rFonts w:asciiTheme="minorHAnsi" w:hAnsiTheme="minorHAnsi"/>
                <w:sz w:val="24"/>
              </w:rPr>
            </w:pPr>
            <w:r w:rsidRPr="00514BE1">
              <w:rPr>
                <w:rFonts w:asciiTheme="minorHAnsi"/>
                <w:sz w:val="24"/>
              </w:rPr>
              <w:t>传真</w:t>
            </w:r>
          </w:p>
        </w:tc>
        <w:tc>
          <w:tcPr>
            <w:tcW w:w="1524" w:type="dxa"/>
            <w:vAlign w:val="center"/>
          </w:tcPr>
          <w:p w:rsidR="009100BC" w:rsidRPr="00514BE1" w:rsidRDefault="009100BC">
            <w:pPr>
              <w:rPr>
                <w:rFonts w:asciiTheme="minorHAnsi" w:hAnsiTheme="minorHAnsi"/>
                <w:sz w:val="24"/>
              </w:rPr>
            </w:pPr>
          </w:p>
        </w:tc>
        <w:tc>
          <w:tcPr>
            <w:tcW w:w="1681" w:type="dxa"/>
            <w:vAlign w:val="center"/>
          </w:tcPr>
          <w:p w:rsidR="009100BC" w:rsidRPr="00514BE1" w:rsidRDefault="000106DB">
            <w:pPr>
              <w:jc w:val="center"/>
              <w:rPr>
                <w:rFonts w:asciiTheme="minorHAnsi" w:hAnsiTheme="minorHAnsi"/>
                <w:sz w:val="24"/>
              </w:rPr>
            </w:pPr>
            <w:r w:rsidRPr="00514BE1">
              <w:rPr>
                <w:rFonts w:asciiTheme="minorHAnsi"/>
                <w:sz w:val="24"/>
              </w:rPr>
              <w:t>邮政编码</w:t>
            </w:r>
          </w:p>
        </w:tc>
        <w:tc>
          <w:tcPr>
            <w:tcW w:w="1502" w:type="dxa"/>
            <w:vAlign w:val="center"/>
          </w:tcPr>
          <w:p w:rsidR="009100BC" w:rsidRPr="00514BE1" w:rsidRDefault="000106DB">
            <w:pPr>
              <w:jc w:val="center"/>
              <w:rPr>
                <w:rFonts w:asciiTheme="minorHAnsi" w:hAnsiTheme="minorHAnsi"/>
                <w:sz w:val="24"/>
              </w:rPr>
            </w:pPr>
            <w:r w:rsidRPr="00514BE1">
              <w:rPr>
                <w:rFonts w:ascii="Calibri" w:hAnsi="Calibri" w:hint="eastAsia"/>
                <w:sz w:val="24"/>
              </w:rPr>
              <w:t>467212</w:t>
            </w:r>
          </w:p>
        </w:tc>
      </w:tr>
      <w:tr w:rsidR="009100BC" w:rsidRPr="00514BE1">
        <w:trPr>
          <w:trHeight w:val="624"/>
          <w:jc w:val="center"/>
        </w:trPr>
        <w:tc>
          <w:tcPr>
            <w:tcW w:w="1677" w:type="dxa"/>
            <w:vAlign w:val="center"/>
          </w:tcPr>
          <w:p w:rsidR="009100BC" w:rsidRPr="00514BE1" w:rsidRDefault="000106DB">
            <w:pPr>
              <w:spacing w:line="360" w:lineRule="auto"/>
              <w:jc w:val="center"/>
              <w:rPr>
                <w:rFonts w:asciiTheme="minorHAnsi" w:hAnsiTheme="minorHAnsi"/>
                <w:sz w:val="24"/>
              </w:rPr>
            </w:pPr>
            <w:r w:rsidRPr="00514BE1">
              <w:rPr>
                <w:rFonts w:asciiTheme="minorHAnsi"/>
                <w:sz w:val="24"/>
              </w:rPr>
              <w:t>建设地点</w:t>
            </w:r>
          </w:p>
        </w:tc>
        <w:tc>
          <w:tcPr>
            <w:tcW w:w="7609" w:type="dxa"/>
            <w:gridSpan w:val="6"/>
            <w:vAlign w:val="center"/>
          </w:tcPr>
          <w:p w:rsidR="009100BC" w:rsidRPr="00514BE1" w:rsidRDefault="000106DB">
            <w:pPr>
              <w:pStyle w:val="p0"/>
              <w:rPr>
                <w:rFonts w:asciiTheme="minorHAnsi" w:hAnsiTheme="minorHAnsi"/>
                <w:kern w:val="2"/>
                <w:sz w:val="24"/>
                <w:szCs w:val="24"/>
              </w:rPr>
            </w:pPr>
            <w:r w:rsidRPr="00514BE1">
              <w:rPr>
                <w:rFonts w:ascii="Calibri" w:hAnsi="Calibri" w:hint="eastAsia"/>
                <w:sz w:val="24"/>
              </w:rPr>
              <w:t>平顶山市叶县龚店乡汝坟店村南许南路西</w:t>
            </w:r>
          </w:p>
        </w:tc>
      </w:tr>
      <w:tr w:rsidR="009100BC" w:rsidRPr="00514BE1">
        <w:trPr>
          <w:trHeight w:val="624"/>
          <w:jc w:val="center"/>
        </w:trPr>
        <w:tc>
          <w:tcPr>
            <w:tcW w:w="1677" w:type="dxa"/>
            <w:vAlign w:val="center"/>
          </w:tcPr>
          <w:p w:rsidR="009100BC" w:rsidRPr="00514BE1" w:rsidRDefault="000106DB">
            <w:pPr>
              <w:spacing w:line="360" w:lineRule="auto"/>
              <w:jc w:val="center"/>
              <w:rPr>
                <w:rFonts w:asciiTheme="minorHAnsi" w:hAnsiTheme="minorHAnsi"/>
                <w:sz w:val="24"/>
              </w:rPr>
            </w:pPr>
            <w:r w:rsidRPr="00514BE1">
              <w:rPr>
                <w:rFonts w:asciiTheme="minorHAnsi"/>
                <w:sz w:val="24"/>
              </w:rPr>
              <w:t>立项审批部门</w:t>
            </w:r>
          </w:p>
        </w:tc>
        <w:tc>
          <w:tcPr>
            <w:tcW w:w="2902" w:type="dxa"/>
            <w:gridSpan w:val="3"/>
            <w:vAlign w:val="center"/>
          </w:tcPr>
          <w:p w:rsidR="009100BC" w:rsidRPr="00514BE1" w:rsidRDefault="000106DB">
            <w:pPr>
              <w:jc w:val="center"/>
              <w:rPr>
                <w:rFonts w:asciiTheme="minorHAnsi" w:hAnsiTheme="minorHAnsi"/>
                <w:sz w:val="24"/>
              </w:rPr>
            </w:pPr>
            <w:r w:rsidRPr="00514BE1">
              <w:rPr>
                <w:rFonts w:ascii="Calibri" w:hAnsi="Calibri" w:hint="eastAsia"/>
                <w:sz w:val="24"/>
              </w:rPr>
              <w:t>叶县发展和改革委员会</w:t>
            </w:r>
          </w:p>
        </w:tc>
        <w:tc>
          <w:tcPr>
            <w:tcW w:w="1524" w:type="dxa"/>
            <w:vAlign w:val="center"/>
          </w:tcPr>
          <w:p w:rsidR="009100BC" w:rsidRPr="00514BE1" w:rsidRDefault="000106DB">
            <w:pPr>
              <w:spacing w:line="360" w:lineRule="auto"/>
              <w:jc w:val="center"/>
              <w:rPr>
                <w:rFonts w:asciiTheme="minorHAnsi" w:hAnsiTheme="minorHAnsi"/>
                <w:sz w:val="24"/>
              </w:rPr>
            </w:pPr>
            <w:r w:rsidRPr="00514BE1">
              <w:rPr>
                <w:rFonts w:asciiTheme="minorHAnsi"/>
                <w:sz w:val="24"/>
              </w:rPr>
              <w:t>批准文号</w:t>
            </w:r>
          </w:p>
        </w:tc>
        <w:tc>
          <w:tcPr>
            <w:tcW w:w="3183" w:type="dxa"/>
            <w:gridSpan w:val="2"/>
            <w:vAlign w:val="center"/>
          </w:tcPr>
          <w:p w:rsidR="009100BC" w:rsidRPr="00514BE1" w:rsidRDefault="000106DB">
            <w:pPr>
              <w:pStyle w:val="p0"/>
              <w:jc w:val="center"/>
              <w:rPr>
                <w:rFonts w:asciiTheme="minorHAnsi" w:hAnsiTheme="minorHAnsi"/>
                <w:sz w:val="24"/>
                <w:szCs w:val="24"/>
              </w:rPr>
            </w:pPr>
            <w:r w:rsidRPr="00514BE1">
              <w:rPr>
                <w:rFonts w:ascii="Calibri" w:hAnsi="Calibri"/>
                <w:sz w:val="24"/>
              </w:rPr>
              <w:t>20</w:t>
            </w:r>
            <w:r w:rsidRPr="00514BE1">
              <w:rPr>
                <w:rFonts w:ascii="Calibri" w:hAnsi="Calibri" w:hint="eastAsia"/>
                <w:sz w:val="24"/>
              </w:rPr>
              <w:t>20</w:t>
            </w:r>
            <w:r w:rsidRPr="00514BE1">
              <w:rPr>
                <w:rFonts w:ascii="Calibri" w:hAnsi="Calibri"/>
                <w:sz w:val="24"/>
              </w:rPr>
              <w:t>-410422-</w:t>
            </w:r>
            <w:r w:rsidRPr="00514BE1">
              <w:rPr>
                <w:rFonts w:ascii="Calibri" w:hAnsi="Calibri" w:hint="eastAsia"/>
                <w:sz w:val="24"/>
              </w:rPr>
              <w:t>41</w:t>
            </w:r>
            <w:r w:rsidRPr="00514BE1">
              <w:rPr>
                <w:rFonts w:ascii="Calibri" w:hAnsi="Calibri"/>
                <w:sz w:val="24"/>
              </w:rPr>
              <w:t>-03-0</w:t>
            </w:r>
            <w:r w:rsidRPr="00514BE1">
              <w:rPr>
                <w:rFonts w:ascii="Calibri" w:hAnsi="Calibri" w:hint="eastAsia"/>
                <w:sz w:val="24"/>
              </w:rPr>
              <w:t>52871</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建设性质</w:t>
            </w:r>
          </w:p>
        </w:tc>
        <w:tc>
          <w:tcPr>
            <w:tcW w:w="2902" w:type="dxa"/>
            <w:gridSpan w:val="3"/>
            <w:vAlign w:val="center"/>
          </w:tcPr>
          <w:p w:rsidR="009100BC" w:rsidRPr="00514BE1" w:rsidRDefault="000106DB">
            <w:pPr>
              <w:jc w:val="center"/>
              <w:rPr>
                <w:rFonts w:asciiTheme="minorHAnsi" w:hAnsiTheme="minorHAnsi"/>
                <w:sz w:val="24"/>
              </w:rPr>
            </w:pPr>
            <w:r w:rsidRPr="00514BE1">
              <w:rPr>
                <w:rFonts w:asciiTheme="minorHAnsi"/>
                <w:sz w:val="24"/>
              </w:rPr>
              <w:t>新建</w:t>
            </w:r>
            <w:r w:rsidR="00F06EA7" w:rsidRPr="00514BE1">
              <w:rPr>
                <w:rFonts w:asciiTheme="minorHAnsi" w:hAnsiTheme="minorHAnsi"/>
                <w:sz w:val="24"/>
              </w:rPr>
              <w:sym w:font="Wingdings 2" w:char="0052"/>
            </w:r>
            <w:r w:rsidRPr="00514BE1">
              <w:rPr>
                <w:rFonts w:asciiTheme="minorHAnsi"/>
                <w:sz w:val="24"/>
              </w:rPr>
              <w:t>改扩建</w:t>
            </w:r>
            <w:r w:rsidRPr="00514BE1">
              <w:rPr>
                <w:rFonts w:asciiTheme="minorHAnsi" w:hAnsiTheme="minorHAnsi"/>
                <w:sz w:val="24"/>
              </w:rPr>
              <w:sym w:font="Wingdings 2" w:char="00A3"/>
            </w:r>
            <w:r w:rsidRPr="00514BE1">
              <w:rPr>
                <w:rFonts w:asciiTheme="minorHAnsi"/>
                <w:sz w:val="24"/>
              </w:rPr>
              <w:t>技改</w:t>
            </w:r>
            <w:r w:rsidRPr="00514BE1">
              <w:rPr>
                <w:rFonts w:asciiTheme="minorHAnsi" w:hAnsiTheme="minorHAnsi"/>
                <w:sz w:val="24"/>
              </w:rPr>
              <w:sym w:font="Wingdings 2" w:char="00A3"/>
            </w:r>
          </w:p>
        </w:tc>
        <w:tc>
          <w:tcPr>
            <w:tcW w:w="1524" w:type="dxa"/>
            <w:vAlign w:val="center"/>
          </w:tcPr>
          <w:p w:rsidR="009100BC" w:rsidRPr="00514BE1" w:rsidRDefault="000106DB">
            <w:pPr>
              <w:jc w:val="center"/>
              <w:rPr>
                <w:rFonts w:asciiTheme="minorHAnsi" w:hAnsiTheme="minorHAnsi"/>
                <w:sz w:val="24"/>
              </w:rPr>
            </w:pPr>
            <w:r w:rsidRPr="00514BE1">
              <w:rPr>
                <w:rFonts w:asciiTheme="minorHAnsi"/>
                <w:sz w:val="24"/>
              </w:rPr>
              <w:t>行业类别</w:t>
            </w:r>
          </w:p>
          <w:p w:rsidR="009100BC" w:rsidRPr="00514BE1" w:rsidRDefault="000106DB">
            <w:pPr>
              <w:jc w:val="center"/>
              <w:rPr>
                <w:rFonts w:asciiTheme="minorHAnsi" w:hAnsiTheme="minorHAnsi"/>
                <w:sz w:val="24"/>
              </w:rPr>
            </w:pPr>
            <w:r w:rsidRPr="00514BE1">
              <w:rPr>
                <w:rFonts w:asciiTheme="minorHAnsi"/>
                <w:sz w:val="24"/>
              </w:rPr>
              <w:t>及代码</w:t>
            </w:r>
          </w:p>
        </w:tc>
        <w:tc>
          <w:tcPr>
            <w:tcW w:w="3183" w:type="dxa"/>
            <w:gridSpan w:val="2"/>
            <w:vAlign w:val="center"/>
          </w:tcPr>
          <w:p w:rsidR="009100BC" w:rsidRPr="00514BE1" w:rsidRDefault="000106DB">
            <w:pPr>
              <w:jc w:val="center"/>
              <w:rPr>
                <w:rFonts w:asciiTheme="minorHAnsi" w:hAnsiTheme="minorHAnsi"/>
                <w:sz w:val="24"/>
              </w:rPr>
            </w:pPr>
            <w:r w:rsidRPr="00514BE1">
              <w:rPr>
                <w:rFonts w:ascii="Calibri" w:hAnsi="Calibri" w:hint="eastAsia"/>
                <w:sz w:val="24"/>
              </w:rPr>
              <w:t>C3021</w:t>
            </w:r>
            <w:r w:rsidRPr="00514BE1">
              <w:rPr>
                <w:rFonts w:ascii="Calibri" w:hAnsi="Calibri" w:hint="eastAsia"/>
                <w:sz w:val="24"/>
              </w:rPr>
              <w:t>水泥制品制造</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占地面积</w:t>
            </w:r>
          </w:p>
          <w:p w:rsidR="009100BC" w:rsidRPr="00514BE1" w:rsidRDefault="000106DB">
            <w:pPr>
              <w:jc w:val="center"/>
              <w:rPr>
                <w:rFonts w:asciiTheme="minorHAnsi" w:hAnsiTheme="minorHAnsi"/>
                <w:sz w:val="24"/>
              </w:rPr>
            </w:pPr>
            <w:r w:rsidRPr="00514BE1">
              <w:rPr>
                <w:rFonts w:asciiTheme="minorHAnsi"/>
                <w:sz w:val="24"/>
              </w:rPr>
              <w:t>（平方米）</w:t>
            </w:r>
          </w:p>
        </w:tc>
        <w:tc>
          <w:tcPr>
            <w:tcW w:w="2902" w:type="dxa"/>
            <w:gridSpan w:val="3"/>
            <w:vAlign w:val="center"/>
          </w:tcPr>
          <w:p w:rsidR="009100BC" w:rsidRPr="00514BE1" w:rsidRDefault="000106DB">
            <w:pPr>
              <w:jc w:val="center"/>
              <w:rPr>
                <w:rFonts w:asciiTheme="minorHAnsi" w:hAnsiTheme="minorHAnsi"/>
                <w:sz w:val="24"/>
              </w:rPr>
            </w:pPr>
            <w:r w:rsidRPr="00514BE1">
              <w:rPr>
                <w:rFonts w:ascii="Calibri" w:hAnsi="Calibri" w:hint="eastAsia"/>
                <w:sz w:val="24"/>
              </w:rPr>
              <w:t>4334</w:t>
            </w:r>
          </w:p>
        </w:tc>
        <w:tc>
          <w:tcPr>
            <w:tcW w:w="1524" w:type="dxa"/>
            <w:vAlign w:val="center"/>
          </w:tcPr>
          <w:p w:rsidR="009100BC" w:rsidRPr="00514BE1" w:rsidRDefault="000106DB">
            <w:pPr>
              <w:jc w:val="center"/>
              <w:rPr>
                <w:rFonts w:asciiTheme="minorHAnsi" w:hAnsiTheme="minorHAnsi"/>
                <w:sz w:val="24"/>
              </w:rPr>
            </w:pPr>
            <w:r w:rsidRPr="00514BE1">
              <w:rPr>
                <w:rFonts w:asciiTheme="minorHAnsi"/>
                <w:sz w:val="24"/>
              </w:rPr>
              <w:t>绿化面积</w:t>
            </w:r>
          </w:p>
          <w:p w:rsidR="009100BC" w:rsidRPr="00514BE1" w:rsidRDefault="000106DB">
            <w:pPr>
              <w:jc w:val="center"/>
              <w:rPr>
                <w:rFonts w:asciiTheme="minorHAnsi" w:hAnsiTheme="minorHAnsi"/>
                <w:sz w:val="24"/>
              </w:rPr>
            </w:pPr>
            <w:r w:rsidRPr="00514BE1">
              <w:rPr>
                <w:rFonts w:asciiTheme="minorHAnsi"/>
                <w:sz w:val="24"/>
              </w:rPr>
              <w:t>（平方米）</w:t>
            </w:r>
          </w:p>
        </w:tc>
        <w:tc>
          <w:tcPr>
            <w:tcW w:w="3183" w:type="dxa"/>
            <w:gridSpan w:val="2"/>
            <w:vAlign w:val="center"/>
          </w:tcPr>
          <w:p w:rsidR="009100BC" w:rsidRPr="00514BE1" w:rsidRDefault="000106DB">
            <w:pPr>
              <w:jc w:val="center"/>
              <w:rPr>
                <w:rFonts w:asciiTheme="minorHAnsi" w:hAnsiTheme="minorHAnsi"/>
                <w:sz w:val="24"/>
              </w:rPr>
            </w:pPr>
            <w:r w:rsidRPr="00514BE1">
              <w:rPr>
                <w:rFonts w:asciiTheme="minorHAnsi" w:hAnsiTheme="minorHAnsi"/>
                <w:sz w:val="24"/>
              </w:rPr>
              <w:t>—</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总投资</w:t>
            </w:r>
          </w:p>
          <w:p w:rsidR="009100BC" w:rsidRPr="00514BE1" w:rsidRDefault="000106DB">
            <w:pPr>
              <w:jc w:val="center"/>
              <w:rPr>
                <w:rFonts w:asciiTheme="minorHAnsi" w:hAnsiTheme="minorHAnsi"/>
                <w:sz w:val="24"/>
              </w:rPr>
            </w:pPr>
            <w:r w:rsidRPr="00514BE1">
              <w:rPr>
                <w:rFonts w:asciiTheme="minorHAnsi"/>
                <w:sz w:val="24"/>
              </w:rPr>
              <w:t>（万元）</w:t>
            </w:r>
          </w:p>
        </w:tc>
        <w:tc>
          <w:tcPr>
            <w:tcW w:w="1275" w:type="dxa"/>
            <w:vAlign w:val="center"/>
          </w:tcPr>
          <w:p w:rsidR="009100BC" w:rsidRPr="00514BE1" w:rsidRDefault="000106DB">
            <w:pPr>
              <w:jc w:val="center"/>
              <w:rPr>
                <w:rFonts w:asciiTheme="minorHAnsi" w:hAnsiTheme="minorHAnsi"/>
                <w:sz w:val="24"/>
              </w:rPr>
            </w:pPr>
            <w:r w:rsidRPr="00514BE1">
              <w:rPr>
                <w:rFonts w:asciiTheme="minorHAnsi" w:hAnsiTheme="minorHAnsi" w:hint="eastAsia"/>
                <w:sz w:val="24"/>
              </w:rPr>
              <w:t>350</w:t>
            </w:r>
          </w:p>
        </w:tc>
        <w:tc>
          <w:tcPr>
            <w:tcW w:w="1627" w:type="dxa"/>
            <w:gridSpan w:val="2"/>
            <w:vAlign w:val="center"/>
          </w:tcPr>
          <w:p w:rsidR="009100BC" w:rsidRPr="00514BE1" w:rsidRDefault="000106DB">
            <w:pPr>
              <w:jc w:val="center"/>
              <w:rPr>
                <w:rFonts w:asciiTheme="minorHAnsi" w:hAnsiTheme="minorHAnsi"/>
                <w:sz w:val="24"/>
              </w:rPr>
            </w:pPr>
            <w:r w:rsidRPr="00514BE1">
              <w:rPr>
                <w:rFonts w:asciiTheme="minorHAnsi"/>
                <w:sz w:val="24"/>
              </w:rPr>
              <w:t>其中：环保投资（万元）</w:t>
            </w:r>
          </w:p>
        </w:tc>
        <w:tc>
          <w:tcPr>
            <w:tcW w:w="1524" w:type="dxa"/>
            <w:vAlign w:val="center"/>
          </w:tcPr>
          <w:p w:rsidR="009100BC" w:rsidRPr="00514BE1" w:rsidRDefault="000106DB">
            <w:pPr>
              <w:jc w:val="center"/>
              <w:rPr>
                <w:rFonts w:asciiTheme="minorHAnsi" w:hAnsiTheme="minorHAnsi"/>
                <w:sz w:val="24"/>
              </w:rPr>
            </w:pPr>
            <w:r w:rsidRPr="00514BE1">
              <w:rPr>
                <w:rFonts w:asciiTheme="minorHAnsi" w:hAnsiTheme="minorHAnsi" w:hint="eastAsia"/>
                <w:sz w:val="24"/>
              </w:rPr>
              <w:t>57.2</w:t>
            </w:r>
          </w:p>
        </w:tc>
        <w:tc>
          <w:tcPr>
            <w:tcW w:w="1681" w:type="dxa"/>
            <w:vAlign w:val="center"/>
          </w:tcPr>
          <w:p w:rsidR="009100BC" w:rsidRPr="00514BE1" w:rsidRDefault="000106DB">
            <w:pPr>
              <w:jc w:val="center"/>
              <w:rPr>
                <w:rFonts w:asciiTheme="minorHAnsi" w:hAnsiTheme="minorHAnsi"/>
                <w:sz w:val="24"/>
              </w:rPr>
            </w:pPr>
            <w:r w:rsidRPr="00514BE1">
              <w:rPr>
                <w:rFonts w:asciiTheme="minorHAnsi"/>
                <w:sz w:val="24"/>
              </w:rPr>
              <w:t>环保投资占总投资比例</w:t>
            </w:r>
          </w:p>
        </w:tc>
        <w:tc>
          <w:tcPr>
            <w:tcW w:w="1502" w:type="dxa"/>
            <w:vAlign w:val="center"/>
          </w:tcPr>
          <w:p w:rsidR="009100BC" w:rsidRPr="00514BE1" w:rsidRDefault="000106DB">
            <w:pPr>
              <w:jc w:val="center"/>
              <w:rPr>
                <w:rFonts w:asciiTheme="minorHAnsi" w:eastAsia="黑体" w:hAnsiTheme="minorHAnsi"/>
                <w:sz w:val="24"/>
              </w:rPr>
            </w:pPr>
            <w:r w:rsidRPr="00514BE1">
              <w:rPr>
                <w:rFonts w:asciiTheme="minorHAnsi" w:eastAsia="黑体" w:hAnsiTheme="minorHAnsi" w:hint="eastAsia"/>
                <w:sz w:val="24"/>
              </w:rPr>
              <w:t>16.3</w:t>
            </w:r>
            <w:r w:rsidRPr="00514BE1">
              <w:rPr>
                <w:rFonts w:asciiTheme="minorHAnsi" w:eastAsia="黑体" w:hAnsiTheme="minorHAnsi"/>
                <w:sz w:val="24"/>
              </w:rPr>
              <w:t>%</w:t>
            </w:r>
          </w:p>
        </w:tc>
      </w:tr>
      <w:tr w:rsidR="009100BC" w:rsidRPr="00514BE1">
        <w:trPr>
          <w:trHeight w:val="624"/>
          <w:jc w:val="center"/>
        </w:trPr>
        <w:tc>
          <w:tcPr>
            <w:tcW w:w="1677" w:type="dxa"/>
            <w:vAlign w:val="center"/>
          </w:tcPr>
          <w:p w:rsidR="009100BC" w:rsidRPr="00514BE1" w:rsidRDefault="000106DB">
            <w:pPr>
              <w:jc w:val="center"/>
              <w:rPr>
                <w:rFonts w:asciiTheme="minorHAnsi" w:hAnsiTheme="minorHAnsi"/>
                <w:sz w:val="24"/>
              </w:rPr>
            </w:pPr>
            <w:r w:rsidRPr="00514BE1">
              <w:rPr>
                <w:rFonts w:asciiTheme="minorHAnsi"/>
                <w:sz w:val="24"/>
              </w:rPr>
              <w:t>评价经费</w:t>
            </w:r>
          </w:p>
          <w:p w:rsidR="009100BC" w:rsidRPr="00514BE1" w:rsidRDefault="000106DB">
            <w:pPr>
              <w:jc w:val="center"/>
              <w:rPr>
                <w:rFonts w:asciiTheme="minorHAnsi" w:hAnsiTheme="minorHAnsi"/>
                <w:sz w:val="24"/>
              </w:rPr>
            </w:pPr>
            <w:r w:rsidRPr="00514BE1">
              <w:rPr>
                <w:rFonts w:asciiTheme="minorHAnsi"/>
                <w:sz w:val="24"/>
              </w:rPr>
              <w:t>（万元）</w:t>
            </w:r>
          </w:p>
        </w:tc>
        <w:tc>
          <w:tcPr>
            <w:tcW w:w="1275" w:type="dxa"/>
            <w:vAlign w:val="center"/>
          </w:tcPr>
          <w:p w:rsidR="009100BC" w:rsidRPr="00514BE1" w:rsidRDefault="009100BC">
            <w:pPr>
              <w:jc w:val="center"/>
              <w:rPr>
                <w:rFonts w:asciiTheme="minorHAnsi" w:hAnsiTheme="minorHAnsi"/>
                <w:sz w:val="24"/>
              </w:rPr>
            </w:pPr>
          </w:p>
        </w:tc>
        <w:tc>
          <w:tcPr>
            <w:tcW w:w="1627" w:type="dxa"/>
            <w:gridSpan w:val="2"/>
            <w:vAlign w:val="center"/>
          </w:tcPr>
          <w:p w:rsidR="009100BC" w:rsidRPr="00514BE1" w:rsidRDefault="000106DB">
            <w:pPr>
              <w:jc w:val="center"/>
              <w:rPr>
                <w:rFonts w:asciiTheme="minorHAnsi" w:hAnsiTheme="minorHAnsi"/>
                <w:sz w:val="24"/>
              </w:rPr>
            </w:pPr>
            <w:r w:rsidRPr="00514BE1">
              <w:rPr>
                <w:rFonts w:asciiTheme="minorHAnsi"/>
                <w:sz w:val="24"/>
              </w:rPr>
              <w:t>预期投产</w:t>
            </w:r>
          </w:p>
          <w:p w:rsidR="009100BC" w:rsidRPr="00514BE1" w:rsidRDefault="000106DB">
            <w:pPr>
              <w:jc w:val="center"/>
              <w:rPr>
                <w:rFonts w:asciiTheme="minorHAnsi" w:hAnsiTheme="minorHAnsi"/>
                <w:sz w:val="24"/>
              </w:rPr>
            </w:pPr>
            <w:r w:rsidRPr="00514BE1">
              <w:rPr>
                <w:rFonts w:asciiTheme="minorHAnsi"/>
                <w:sz w:val="24"/>
              </w:rPr>
              <w:t>日期</w:t>
            </w:r>
          </w:p>
        </w:tc>
        <w:tc>
          <w:tcPr>
            <w:tcW w:w="4707" w:type="dxa"/>
            <w:gridSpan w:val="3"/>
            <w:vAlign w:val="center"/>
          </w:tcPr>
          <w:p w:rsidR="009100BC" w:rsidRPr="00514BE1" w:rsidRDefault="000106DB">
            <w:pPr>
              <w:jc w:val="center"/>
              <w:rPr>
                <w:rFonts w:asciiTheme="minorHAnsi" w:hAnsiTheme="minorHAnsi"/>
                <w:sz w:val="24"/>
              </w:rPr>
            </w:pPr>
            <w:r w:rsidRPr="00514BE1">
              <w:rPr>
                <w:rFonts w:asciiTheme="minorHAnsi"/>
                <w:sz w:val="24"/>
              </w:rPr>
              <w:t>年月</w:t>
            </w:r>
          </w:p>
        </w:tc>
      </w:tr>
      <w:tr w:rsidR="009100BC" w:rsidRPr="00514BE1">
        <w:trPr>
          <w:trHeight w:val="1701"/>
          <w:jc w:val="center"/>
        </w:trPr>
        <w:tc>
          <w:tcPr>
            <w:tcW w:w="9286" w:type="dxa"/>
            <w:gridSpan w:val="7"/>
          </w:tcPr>
          <w:p w:rsidR="009100BC" w:rsidRPr="00514BE1" w:rsidRDefault="000106DB">
            <w:pPr>
              <w:spacing w:line="520" w:lineRule="exact"/>
              <w:rPr>
                <w:rFonts w:asciiTheme="minorHAnsi" w:hAnsiTheme="minorHAnsi"/>
                <w:b/>
                <w:sz w:val="24"/>
              </w:rPr>
            </w:pPr>
            <w:r w:rsidRPr="00514BE1">
              <w:rPr>
                <w:rFonts w:asciiTheme="minorHAnsi"/>
                <w:b/>
                <w:sz w:val="24"/>
              </w:rPr>
              <w:t>一、项目由来</w:t>
            </w:r>
          </w:p>
          <w:p w:rsidR="009100BC" w:rsidRPr="00514BE1" w:rsidRDefault="000106DB">
            <w:pPr>
              <w:pStyle w:val="00"/>
              <w:ind w:firstLine="480"/>
              <w:rPr>
                <w:rFonts w:ascii="Calibri"/>
              </w:rPr>
            </w:pPr>
            <w:r w:rsidRPr="00514BE1">
              <w:rPr>
                <w:rFonts w:ascii="Calibri" w:hint="eastAsia"/>
              </w:rPr>
              <w:t>随着城市建设的发展，水泥制品的需求量在不断的增加，水泥</w:t>
            </w:r>
            <w:r w:rsidRPr="00514BE1">
              <w:rPr>
                <w:rFonts w:ascii="Calibri" w:hAnsi="Calibri" w:hint="eastAsia"/>
                <w:bCs/>
              </w:rPr>
              <w:t>预制板</w:t>
            </w:r>
            <w:r w:rsidRPr="00514BE1">
              <w:rPr>
                <w:rFonts w:ascii="Calibri" w:hint="eastAsia"/>
              </w:rPr>
              <w:t>和水泥管作为城市建设中不可缺少的重要建筑材料，</w:t>
            </w:r>
            <w:r w:rsidRPr="00514BE1">
              <w:rPr>
                <w:rFonts w:ascii="Calibri"/>
              </w:rPr>
              <w:t>对满足城市建设日益增加的需求显示出其无可替代的作用</w:t>
            </w:r>
            <w:r w:rsidRPr="00514BE1">
              <w:rPr>
                <w:rFonts w:ascii="Calibri" w:hint="eastAsia"/>
              </w:rPr>
              <w:t>，</w:t>
            </w:r>
            <w:r w:rsidRPr="00514BE1">
              <w:rPr>
                <w:rFonts w:ascii="Calibri"/>
              </w:rPr>
              <w:t>有力的带动了各大</w:t>
            </w:r>
            <w:r w:rsidRPr="00514BE1">
              <w:rPr>
                <w:rFonts w:ascii="Calibri" w:hint="eastAsia"/>
              </w:rPr>
              <w:t>水泥</w:t>
            </w:r>
            <w:r w:rsidRPr="00514BE1">
              <w:rPr>
                <w:rFonts w:ascii="Calibri"/>
              </w:rPr>
              <w:t>行业的迅猛发展</w:t>
            </w:r>
            <w:r w:rsidRPr="00514BE1">
              <w:rPr>
                <w:rFonts w:ascii="Calibri" w:hint="eastAsia"/>
              </w:rPr>
              <w:t>。</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bCs/>
                <w:sz w:val="24"/>
              </w:rPr>
              <w:t>叶县龚店乡中意预制构件厂</w:t>
            </w:r>
            <w:r w:rsidRPr="00514BE1">
              <w:rPr>
                <w:rFonts w:ascii="Calibri" w:hAnsi="Calibri" w:hint="eastAsia"/>
                <w:sz w:val="24"/>
              </w:rPr>
              <w:t>抓住市场机遇，</w:t>
            </w:r>
            <w:r w:rsidRPr="00514BE1">
              <w:rPr>
                <w:rFonts w:ascii="Calibri" w:hAnsi="Calibri" w:hint="eastAsia"/>
                <w:bCs/>
                <w:sz w:val="24"/>
              </w:rPr>
              <w:t>为满足市场需求，拟在</w:t>
            </w:r>
            <w:r w:rsidRPr="00514BE1">
              <w:rPr>
                <w:rFonts w:ascii="Calibri" w:hAnsi="Calibri" w:hint="eastAsia"/>
                <w:sz w:val="24"/>
              </w:rPr>
              <w:t>平顶山市叶县龚店乡汝坟店村南许南路西投资</w:t>
            </w:r>
            <w:r w:rsidRPr="00514BE1">
              <w:rPr>
                <w:rFonts w:ascii="Calibri" w:hAnsi="Calibri" w:hint="eastAsia"/>
                <w:bCs/>
                <w:sz w:val="24"/>
              </w:rPr>
              <w:t>建设年产</w:t>
            </w:r>
            <w:r w:rsidRPr="00514BE1">
              <w:rPr>
                <w:rFonts w:ascii="Calibri" w:hAnsi="Calibri" w:hint="eastAsia"/>
                <w:bCs/>
                <w:sz w:val="24"/>
              </w:rPr>
              <w:t>30</w:t>
            </w:r>
            <w:r w:rsidRPr="00514BE1">
              <w:rPr>
                <w:rFonts w:ascii="Calibri" w:hAnsi="Calibri" w:hint="eastAsia"/>
                <w:bCs/>
                <w:sz w:val="24"/>
              </w:rPr>
              <w:t>万米水泥预制板及</w:t>
            </w:r>
            <w:r w:rsidRPr="00514BE1">
              <w:rPr>
                <w:rFonts w:ascii="Calibri" w:hAnsi="Calibri" w:hint="eastAsia"/>
                <w:bCs/>
                <w:sz w:val="24"/>
              </w:rPr>
              <w:t>30</w:t>
            </w:r>
            <w:r w:rsidRPr="00514BE1">
              <w:rPr>
                <w:rFonts w:ascii="Calibri" w:hAnsi="Calibri" w:hint="eastAsia"/>
                <w:bCs/>
                <w:sz w:val="24"/>
              </w:rPr>
              <w:t>万米水泥管项目。根据</w:t>
            </w:r>
            <w:r w:rsidRPr="00514BE1">
              <w:rPr>
                <w:rFonts w:ascii="Calibri" w:hAnsi="Calibri" w:cs="Calibri"/>
                <w:bCs/>
                <w:sz w:val="24"/>
              </w:rPr>
              <w:t>《</w:t>
            </w:r>
            <w:r w:rsidRPr="00514BE1">
              <w:rPr>
                <w:rFonts w:ascii="Calibri" w:hint="eastAsia"/>
                <w:sz w:val="24"/>
              </w:rPr>
              <w:t>产业结构调整指导目录（</w:t>
            </w:r>
            <w:r w:rsidRPr="00514BE1">
              <w:rPr>
                <w:rFonts w:ascii="Calibri" w:hint="eastAsia"/>
                <w:sz w:val="24"/>
              </w:rPr>
              <w:t>2019</w:t>
            </w:r>
            <w:r w:rsidRPr="00514BE1">
              <w:rPr>
                <w:rFonts w:ascii="Calibri" w:hint="eastAsia"/>
                <w:sz w:val="24"/>
              </w:rPr>
              <w:t>年本）》</w:t>
            </w:r>
            <w:r w:rsidRPr="00514BE1">
              <w:rPr>
                <w:rFonts w:ascii="Calibri" w:hAnsi="Calibri" w:hint="eastAsia"/>
                <w:sz w:val="24"/>
              </w:rPr>
              <w:t>，本项目不属于淘汰类和限制类建设项目，为允许类建设项目；且项目已通过叶县发展和改革委员会备案，项目代码为</w:t>
            </w:r>
            <w:r w:rsidRPr="00514BE1">
              <w:rPr>
                <w:rFonts w:ascii="Calibri" w:hAnsi="Calibri"/>
                <w:sz w:val="24"/>
              </w:rPr>
              <w:t>20</w:t>
            </w:r>
            <w:r w:rsidRPr="00514BE1">
              <w:rPr>
                <w:rFonts w:ascii="Calibri" w:hAnsi="Calibri" w:hint="eastAsia"/>
                <w:sz w:val="24"/>
              </w:rPr>
              <w:t>20</w:t>
            </w:r>
            <w:r w:rsidRPr="00514BE1">
              <w:rPr>
                <w:rFonts w:ascii="Calibri" w:hAnsi="Calibri"/>
                <w:sz w:val="24"/>
              </w:rPr>
              <w:t>-410422-</w:t>
            </w:r>
            <w:r w:rsidRPr="00514BE1">
              <w:rPr>
                <w:rFonts w:ascii="Calibri" w:hAnsi="Calibri" w:hint="eastAsia"/>
                <w:sz w:val="24"/>
              </w:rPr>
              <w:t>41</w:t>
            </w:r>
            <w:r w:rsidRPr="00514BE1">
              <w:rPr>
                <w:rFonts w:ascii="Calibri" w:hAnsi="Calibri"/>
                <w:sz w:val="24"/>
              </w:rPr>
              <w:t>-03-0</w:t>
            </w:r>
            <w:r w:rsidRPr="00514BE1">
              <w:rPr>
                <w:rFonts w:ascii="Calibri" w:hAnsi="Calibri" w:hint="eastAsia"/>
                <w:sz w:val="24"/>
              </w:rPr>
              <w:t>52871</w:t>
            </w:r>
            <w:r w:rsidRPr="00514BE1">
              <w:rPr>
                <w:rFonts w:ascii="Calibri" w:hAnsi="Calibri" w:hint="eastAsia"/>
                <w:sz w:val="24"/>
              </w:rPr>
              <w:t>，由此可知，项目建设符合国家当前产业政策。</w:t>
            </w:r>
          </w:p>
          <w:p w:rsidR="009100BC" w:rsidRPr="00514BE1" w:rsidRDefault="000106DB">
            <w:pPr>
              <w:spacing w:line="520" w:lineRule="exact"/>
              <w:ind w:firstLineChars="200" w:firstLine="480"/>
              <w:rPr>
                <w:rFonts w:asciiTheme="minorHAnsi"/>
                <w:sz w:val="24"/>
              </w:rPr>
            </w:pPr>
            <w:r w:rsidRPr="00514BE1">
              <w:rPr>
                <w:rFonts w:asciiTheme="minorHAnsi"/>
                <w:sz w:val="24"/>
              </w:rPr>
              <w:t>根据</w:t>
            </w:r>
            <w:r w:rsidRPr="00514BE1">
              <w:rPr>
                <w:rFonts w:ascii="Calibri" w:hAnsi="Calibri" w:cs="Calibri" w:hint="eastAsia"/>
                <w:bCs/>
                <w:sz w:val="24"/>
              </w:rPr>
              <w:t>《</w:t>
            </w:r>
            <w:r w:rsidRPr="00514BE1">
              <w:rPr>
                <w:rFonts w:ascii="Calibri" w:hAnsi="Calibri" w:cs="Calibri"/>
                <w:bCs/>
                <w:sz w:val="24"/>
              </w:rPr>
              <w:t>中华人民共和国</w:t>
            </w:r>
            <w:r w:rsidRPr="00514BE1">
              <w:rPr>
                <w:rFonts w:ascii="Calibri" w:hAnsi="Calibri" w:cs="Calibri" w:hint="eastAsia"/>
                <w:bCs/>
                <w:sz w:val="24"/>
              </w:rPr>
              <w:t>环境影响评价法》（</w:t>
            </w:r>
            <w:r w:rsidRPr="00514BE1">
              <w:rPr>
                <w:rFonts w:ascii="Calibri" w:hAnsi="Calibri" w:cs="Calibri" w:hint="eastAsia"/>
                <w:bCs/>
                <w:sz w:val="24"/>
              </w:rPr>
              <w:t>2018</w:t>
            </w:r>
            <w:r w:rsidRPr="00514BE1">
              <w:rPr>
                <w:rFonts w:ascii="Calibri" w:hAnsi="Calibri" w:cs="Calibri" w:hint="eastAsia"/>
                <w:bCs/>
                <w:sz w:val="24"/>
              </w:rPr>
              <w:t>年修正版）和</w:t>
            </w:r>
            <w:r w:rsidRPr="00514BE1">
              <w:rPr>
                <w:rFonts w:asciiTheme="minorHAnsi"/>
                <w:sz w:val="24"/>
              </w:rPr>
              <w:t>中华人民共和国国务院令第</w:t>
            </w:r>
            <w:r w:rsidRPr="00514BE1">
              <w:rPr>
                <w:rFonts w:asciiTheme="minorHAnsi" w:hAnsiTheme="minorHAnsi"/>
                <w:sz w:val="24"/>
              </w:rPr>
              <w:t>682</w:t>
            </w:r>
            <w:r w:rsidRPr="00514BE1">
              <w:rPr>
                <w:rFonts w:asciiTheme="minorHAnsi"/>
                <w:sz w:val="24"/>
              </w:rPr>
              <w:t>号《建设项目环境保护管理条例》中的有关规定，建设项目须履行环境影响评价制度。依据《建设项目环境影响评价分类管理名录》（</w:t>
            </w:r>
            <w:r w:rsidRPr="00514BE1">
              <w:rPr>
                <w:rFonts w:asciiTheme="minorHAnsi" w:hAnsiTheme="minorHAnsi"/>
                <w:sz w:val="24"/>
              </w:rPr>
              <w:t>2017</w:t>
            </w:r>
            <w:r w:rsidRPr="00514BE1">
              <w:rPr>
                <w:rFonts w:asciiTheme="minorHAnsi"/>
                <w:sz w:val="24"/>
              </w:rPr>
              <w:t>）及《关于修改〈建设</w:t>
            </w:r>
          </w:p>
          <w:p w:rsidR="009100BC" w:rsidRPr="00514BE1" w:rsidRDefault="000106DB">
            <w:pPr>
              <w:spacing w:line="520" w:lineRule="exact"/>
              <w:rPr>
                <w:rFonts w:asciiTheme="minorHAnsi"/>
                <w:sz w:val="24"/>
              </w:rPr>
            </w:pPr>
            <w:r w:rsidRPr="00514BE1">
              <w:rPr>
                <w:rFonts w:asciiTheme="minorHAnsi"/>
                <w:sz w:val="24"/>
              </w:rPr>
              <w:lastRenderedPageBreak/>
              <w:t>项目环境影响评价分类管理名录〉部分内容的决定》（部令第</w:t>
            </w:r>
            <w:r w:rsidRPr="00514BE1">
              <w:rPr>
                <w:rFonts w:asciiTheme="minorHAnsi" w:hAnsiTheme="minorHAnsi"/>
                <w:sz w:val="24"/>
              </w:rPr>
              <w:t>1</w:t>
            </w:r>
            <w:r w:rsidRPr="00514BE1">
              <w:rPr>
                <w:rFonts w:asciiTheme="minorHAnsi"/>
                <w:sz w:val="24"/>
              </w:rPr>
              <w:t>号）中的规定，</w:t>
            </w:r>
            <w:r w:rsidRPr="00514BE1">
              <w:rPr>
                <w:rFonts w:ascii="Calibri" w:hAnsi="Calibri" w:hint="eastAsia"/>
                <w:bCs/>
                <w:sz w:val="24"/>
              </w:rPr>
              <w:t>本项目属于第十九项“非金属矿物制品业</w:t>
            </w:r>
            <w:r w:rsidRPr="00514BE1">
              <w:rPr>
                <w:rFonts w:ascii="Calibri" w:hAnsi="Calibri" w:hint="eastAsia"/>
                <w:sz w:val="24"/>
              </w:rPr>
              <w:t>”类别中的第</w:t>
            </w:r>
            <w:r w:rsidRPr="00514BE1">
              <w:rPr>
                <w:rFonts w:ascii="Calibri" w:hAnsi="Calibri" w:hint="eastAsia"/>
                <w:sz w:val="24"/>
              </w:rPr>
              <w:t>50</w:t>
            </w:r>
            <w:r w:rsidRPr="00514BE1">
              <w:rPr>
                <w:rFonts w:ascii="Calibri" w:hAnsi="Calibri" w:hint="eastAsia"/>
                <w:sz w:val="24"/>
              </w:rPr>
              <w:t>小项“砼结构构件制造、商品混凝土加工”</w:t>
            </w:r>
            <w:r w:rsidRPr="00514BE1">
              <w:rPr>
                <w:rFonts w:ascii="Calibri" w:hAnsi="Calibri" w:hint="eastAsia"/>
                <w:bCs/>
                <w:sz w:val="24"/>
              </w:rPr>
              <w:t>，该类别全部编制报告表</w:t>
            </w:r>
            <w:r w:rsidRPr="00514BE1">
              <w:rPr>
                <w:rFonts w:ascii="Calibri" w:hAnsi="Calibri" w:hint="eastAsia"/>
                <w:sz w:val="24"/>
              </w:rPr>
              <w:t>，因此，本项目的</w:t>
            </w:r>
            <w:r w:rsidRPr="00514BE1">
              <w:rPr>
                <w:rFonts w:ascii="Calibri" w:hAnsi="Calibri"/>
                <w:sz w:val="24"/>
              </w:rPr>
              <w:t>环境影响评价</w:t>
            </w:r>
            <w:r w:rsidRPr="00514BE1">
              <w:rPr>
                <w:rFonts w:ascii="Calibri" w:hAnsi="Calibri" w:hint="eastAsia"/>
                <w:sz w:val="24"/>
              </w:rPr>
              <w:t>应</w:t>
            </w:r>
            <w:r w:rsidRPr="00514BE1">
              <w:rPr>
                <w:rFonts w:ascii="Calibri" w:hAnsi="Calibri"/>
                <w:sz w:val="24"/>
              </w:rPr>
              <w:t>以环境影响报告表形式完成</w:t>
            </w:r>
            <w:r w:rsidRPr="00514BE1">
              <w:rPr>
                <w:rFonts w:ascii="Calibri" w:hAnsi="Calibri" w:hint="eastAsia"/>
                <w:sz w:val="24"/>
              </w:rPr>
              <w:t>。</w:t>
            </w:r>
          </w:p>
          <w:p w:rsidR="009100BC" w:rsidRPr="00514BE1" w:rsidRDefault="000106DB">
            <w:pPr>
              <w:pStyle w:val="00"/>
              <w:ind w:firstLine="480"/>
              <w:rPr>
                <w:rFonts w:asciiTheme="minorHAnsi" w:hAnsiTheme="minorHAnsi" w:cs="Times New Roman"/>
                <w:bCs/>
              </w:rPr>
            </w:pPr>
            <w:r w:rsidRPr="00514BE1">
              <w:rPr>
                <w:rFonts w:asciiTheme="minorHAnsi" w:hAnsi="Times New Roman" w:cs="Times New Roman"/>
                <w:szCs w:val="24"/>
              </w:rPr>
              <w:t>受建设单位的委托，平顶山市润青环保科技有限公司承担本项目的环境影响评价工作。我公司工作人员在拟建地实地踏勘、收集项目相关资料的基础上，编制了本项目环境影响报告表，以作为管理部门决策参考。</w:t>
            </w:r>
          </w:p>
          <w:p w:rsidR="009100BC" w:rsidRPr="00514BE1" w:rsidRDefault="000106DB">
            <w:pPr>
              <w:spacing w:line="520" w:lineRule="exact"/>
              <w:rPr>
                <w:rFonts w:asciiTheme="minorHAnsi" w:hAnsiTheme="minorHAnsi"/>
                <w:b/>
                <w:sz w:val="24"/>
              </w:rPr>
            </w:pPr>
            <w:r w:rsidRPr="00514BE1">
              <w:rPr>
                <w:rFonts w:asciiTheme="minorHAnsi"/>
                <w:b/>
                <w:sz w:val="24"/>
              </w:rPr>
              <w:t>二、工程内容及规模</w:t>
            </w:r>
          </w:p>
          <w:p w:rsidR="009100BC" w:rsidRPr="00514BE1" w:rsidRDefault="000106DB">
            <w:pPr>
              <w:pStyle w:val="00"/>
              <w:ind w:firstLine="482"/>
              <w:rPr>
                <w:rFonts w:asciiTheme="minorHAnsi" w:hAnsiTheme="minorHAnsi" w:cs="Times New Roman"/>
                <w:b/>
                <w:szCs w:val="24"/>
              </w:rPr>
            </w:pPr>
            <w:r w:rsidRPr="00514BE1">
              <w:rPr>
                <w:rFonts w:asciiTheme="minorHAnsi" w:hAnsiTheme="minorHAnsi" w:cs="Times New Roman"/>
                <w:b/>
                <w:szCs w:val="24"/>
              </w:rPr>
              <w:t>1</w:t>
            </w:r>
            <w:r w:rsidRPr="00514BE1">
              <w:rPr>
                <w:rFonts w:asciiTheme="minorHAnsi" w:hAnsi="Times New Roman" w:cs="Times New Roman"/>
                <w:b/>
                <w:szCs w:val="24"/>
              </w:rPr>
              <w:t>、项目概况</w:t>
            </w:r>
          </w:p>
          <w:p w:rsidR="009100BC" w:rsidRPr="00514BE1" w:rsidRDefault="000106DB">
            <w:pPr>
              <w:spacing w:line="520" w:lineRule="exact"/>
              <w:ind w:firstLine="482"/>
              <w:rPr>
                <w:rFonts w:asciiTheme="minorHAnsi" w:hAnsi="Calibri"/>
                <w:bCs/>
                <w:sz w:val="24"/>
              </w:rPr>
            </w:pPr>
            <w:r w:rsidRPr="00514BE1">
              <w:rPr>
                <w:rFonts w:asciiTheme="minorHAnsi" w:hAnsiTheme="minorHAnsi"/>
                <w:sz w:val="24"/>
              </w:rPr>
              <w:t>本项目为</w:t>
            </w:r>
            <w:r w:rsidRPr="00514BE1">
              <w:rPr>
                <w:rFonts w:ascii="Calibri" w:hAnsi="Calibri" w:hint="eastAsia"/>
                <w:bCs/>
                <w:sz w:val="24"/>
              </w:rPr>
              <w:t>叶县龚店乡中意预制构件厂年产</w:t>
            </w:r>
            <w:r w:rsidRPr="00514BE1">
              <w:rPr>
                <w:rFonts w:ascii="Calibri" w:hAnsi="Calibri" w:hint="eastAsia"/>
                <w:bCs/>
                <w:sz w:val="24"/>
              </w:rPr>
              <w:t>30</w:t>
            </w:r>
            <w:r w:rsidRPr="00514BE1">
              <w:rPr>
                <w:rFonts w:ascii="Calibri" w:hAnsi="Calibri" w:hint="eastAsia"/>
                <w:bCs/>
                <w:sz w:val="24"/>
              </w:rPr>
              <w:t>万米水泥预制板及</w:t>
            </w:r>
            <w:r w:rsidRPr="00514BE1">
              <w:rPr>
                <w:rFonts w:ascii="Calibri" w:hAnsi="Calibri" w:hint="eastAsia"/>
                <w:bCs/>
                <w:sz w:val="24"/>
              </w:rPr>
              <w:t>30</w:t>
            </w:r>
            <w:r w:rsidRPr="00514BE1">
              <w:rPr>
                <w:rFonts w:ascii="Calibri" w:hAnsi="Calibri" w:hint="eastAsia"/>
                <w:bCs/>
                <w:sz w:val="24"/>
              </w:rPr>
              <w:t>万米水泥管项目</w:t>
            </w:r>
            <w:r w:rsidRPr="00514BE1">
              <w:rPr>
                <w:rFonts w:asciiTheme="minorHAnsi" w:hAnsiTheme="minorHAnsi"/>
                <w:sz w:val="24"/>
              </w:rPr>
              <w:t>，位于</w:t>
            </w:r>
            <w:r w:rsidRPr="00514BE1">
              <w:rPr>
                <w:rFonts w:ascii="Calibri" w:hAnsi="Calibri" w:hint="eastAsia"/>
                <w:sz w:val="24"/>
              </w:rPr>
              <w:t>平顶山市叶县龚店乡汝坟店村南许南路西</w:t>
            </w:r>
            <w:r w:rsidRPr="00514BE1">
              <w:rPr>
                <w:rFonts w:asciiTheme="minorHAnsi" w:hAnsiTheme="minorHAnsi"/>
                <w:sz w:val="24"/>
              </w:rPr>
              <w:t>，项目占地面积为</w:t>
            </w:r>
            <w:r w:rsidRPr="00514BE1">
              <w:rPr>
                <w:rFonts w:asciiTheme="minorHAnsi" w:hAnsiTheme="minorHAnsi" w:hint="eastAsia"/>
                <w:sz w:val="24"/>
              </w:rPr>
              <w:t>4334</w:t>
            </w:r>
            <w:r w:rsidRPr="00514BE1">
              <w:rPr>
                <w:rFonts w:asciiTheme="minorHAnsi" w:hAnsiTheme="minorHAnsi"/>
                <w:sz w:val="24"/>
              </w:rPr>
              <w:t>m</w:t>
            </w:r>
            <w:r w:rsidRPr="00514BE1">
              <w:rPr>
                <w:rFonts w:asciiTheme="minorHAnsi" w:hAnsiTheme="minorHAnsi"/>
                <w:sz w:val="24"/>
                <w:vertAlign w:val="superscript"/>
              </w:rPr>
              <w:t>2</w:t>
            </w:r>
            <w:r w:rsidRPr="00514BE1">
              <w:rPr>
                <w:rFonts w:asciiTheme="minorHAnsi" w:hAnsiTheme="minorHAnsi"/>
                <w:sz w:val="24"/>
              </w:rPr>
              <w:t>，总建筑面积为</w:t>
            </w:r>
            <w:r w:rsidRPr="00514BE1">
              <w:rPr>
                <w:rFonts w:asciiTheme="minorHAnsi" w:hAnsiTheme="minorHAnsi" w:hint="eastAsia"/>
                <w:sz w:val="24"/>
              </w:rPr>
              <w:t>650</w:t>
            </w:r>
            <w:r w:rsidRPr="00514BE1">
              <w:rPr>
                <w:rFonts w:asciiTheme="minorHAnsi" w:hAnsiTheme="minorHAnsi"/>
                <w:sz w:val="24"/>
              </w:rPr>
              <w:t>m</w:t>
            </w:r>
            <w:r w:rsidRPr="00514BE1">
              <w:rPr>
                <w:rFonts w:asciiTheme="minorHAnsi" w:hAnsiTheme="minorHAnsi"/>
                <w:sz w:val="24"/>
                <w:vertAlign w:val="superscript"/>
              </w:rPr>
              <w:t>2</w:t>
            </w:r>
            <w:r w:rsidRPr="00514BE1">
              <w:rPr>
                <w:rFonts w:asciiTheme="minorHAnsi" w:hAnsiTheme="minorHAnsi"/>
                <w:sz w:val="24"/>
              </w:rPr>
              <w:t>，</w:t>
            </w:r>
            <w:r w:rsidRPr="00514BE1">
              <w:rPr>
                <w:rFonts w:asciiTheme="minorHAnsi" w:hAnsi="Calibri" w:hint="eastAsia"/>
                <w:bCs/>
                <w:sz w:val="24"/>
              </w:rPr>
              <w:t>项目总投资为</w:t>
            </w:r>
            <w:r w:rsidRPr="00514BE1">
              <w:rPr>
                <w:rFonts w:asciiTheme="minorHAnsi" w:hAnsiTheme="minorHAnsi" w:hint="eastAsia"/>
                <w:sz w:val="24"/>
              </w:rPr>
              <w:t>350</w:t>
            </w:r>
            <w:r w:rsidRPr="00514BE1">
              <w:rPr>
                <w:rFonts w:asciiTheme="minorHAnsi" w:hAnsi="Calibri"/>
                <w:bCs/>
                <w:sz w:val="24"/>
              </w:rPr>
              <w:t>万元。</w:t>
            </w:r>
          </w:p>
          <w:p w:rsidR="009100BC" w:rsidRPr="00514BE1" w:rsidRDefault="000106DB">
            <w:pPr>
              <w:pStyle w:val="00"/>
              <w:spacing w:line="500" w:lineRule="exact"/>
              <w:ind w:firstLine="480"/>
              <w:rPr>
                <w:rFonts w:asciiTheme="minorHAnsi"/>
              </w:rPr>
            </w:pPr>
            <w:r w:rsidRPr="00514BE1">
              <w:rPr>
                <w:rFonts w:asciiTheme="minorHAnsi"/>
              </w:rPr>
              <w:t>根据</w:t>
            </w:r>
            <w:r w:rsidRPr="00514BE1">
              <w:rPr>
                <w:rFonts w:asciiTheme="minorHAnsi" w:hint="eastAsia"/>
              </w:rPr>
              <w:t>现场踏勘及企业提供资料</w:t>
            </w:r>
            <w:r w:rsidRPr="00514BE1">
              <w:rPr>
                <w:rFonts w:asciiTheme="minorHAnsi"/>
              </w:rPr>
              <w:t>，</w:t>
            </w:r>
            <w:r w:rsidRPr="00514BE1">
              <w:rPr>
                <w:rFonts w:asciiTheme="minorHAnsi" w:hint="eastAsia"/>
              </w:rPr>
              <w:t>项目东侧</w:t>
            </w:r>
            <w:r w:rsidRPr="00514BE1">
              <w:rPr>
                <w:rFonts w:asciiTheme="minorHAnsi" w:hint="eastAsia"/>
              </w:rPr>
              <w:t>10m</w:t>
            </w:r>
            <w:r w:rsidRPr="00514BE1">
              <w:rPr>
                <w:rFonts w:asciiTheme="minorHAnsi" w:hint="eastAsia"/>
              </w:rPr>
              <w:t>为汝坟店村</w:t>
            </w:r>
            <w:r w:rsidR="003736F0" w:rsidRPr="00514BE1">
              <w:rPr>
                <w:rFonts w:asciiTheme="minorHAnsi" w:hint="eastAsia"/>
              </w:rPr>
              <w:t>1</w:t>
            </w:r>
            <w:r w:rsidR="003736F0" w:rsidRPr="00514BE1">
              <w:rPr>
                <w:rFonts w:asciiTheme="minorHAnsi" w:hint="eastAsia"/>
              </w:rPr>
              <w:t>户</w:t>
            </w:r>
            <w:r w:rsidRPr="00514BE1">
              <w:rPr>
                <w:rFonts w:asciiTheme="minorHAnsi" w:hint="eastAsia"/>
              </w:rPr>
              <w:t>散户</w:t>
            </w:r>
            <w:r w:rsidR="00A23091" w:rsidRPr="00514BE1">
              <w:rPr>
                <w:rFonts w:asciiTheme="minorHAnsi" w:hint="eastAsia"/>
              </w:rPr>
              <w:t>（企业已和该村民签订租赁协议，将其房屋作为办公使用），</w:t>
            </w:r>
            <w:r w:rsidR="0054149C" w:rsidRPr="00514BE1">
              <w:rPr>
                <w:rFonts w:asciiTheme="minorHAnsi" w:hint="eastAsia"/>
              </w:rPr>
              <w:t>企业亦和</w:t>
            </w:r>
            <w:r w:rsidR="00A23091" w:rsidRPr="00514BE1">
              <w:rPr>
                <w:rFonts w:asciiTheme="minorHAnsi" w:hint="eastAsia"/>
              </w:rPr>
              <w:t>南侧紧邻三处院</w:t>
            </w:r>
            <w:r w:rsidR="0054149C" w:rsidRPr="00514BE1">
              <w:rPr>
                <w:rFonts w:asciiTheme="minorHAnsi" w:hint="eastAsia"/>
              </w:rPr>
              <w:t>落所有人签订租赁协议，后续可作为职工休息、办公使用，租赁协议详见附件。</w:t>
            </w:r>
            <w:r w:rsidRPr="00514BE1">
              <w:rPr>
                <w:rFonts w:asciiTheme="minorHAnsi" w:hint="eastAsia"/>
              </w:rPr>
              <w:t>西侧为空地，北侧为废弃煤泥厂，南侧为废弃养猪场，东侧距离</w:t>
            </w:r>
            <w:r w:rsidRPr="00514BE1">
              <w:rPr>
                <w:rFonts w:asciiTheme="minorHAnsi" w:hint="eastAsia"/>
              </w:rPr>
              <w:t>G311</w:t>
            </w:r>
            <w:r w:rsidRPr="00514BE1">
              <w:rPr>
                <w:rFonts w:asciiTheme="minorHAnsi" w:hint="eastAsia"/>
              </w:rPr>
              <w:t>为</w:t>
            </w:r>
            <w:r w:rsidRPr="00514BE1">
              <w:rPr>
                <w:rFonts w:asciiTheme="minorHAnsi" w:hint="eastAsia"/>
              </w:rPr>
              <w:t>165m</w:t>
            </w:r>
            <w:r w:rsidRPr="00514BE1">
              <w:rPr>
                <w:rFonts w:asciiTheme="minorHAnsi" w:hint="eastAsia"/>
              </w:rPr>
              <w:t>，东侧现状有两处预制构件厂，项目距离西侧沙河最近距离为</w:t>
            </w:r>
            <w:r w:rsidRPr="00514BE1">
              <w:rPr>
                <w:rFonts w:asciiTheme="minorHAnsi" w:hint="eastAsia"/>
              </w:rPr>
              <w:t>390m</w:t>
            </w:r>
            <w:r w:rsidRPr="00514BE1">
              <w:rPr>
                <w:rFonts w:asciiTheme="minorHAnsi" w:hint="eastAsia"/>
              </w:rPr>
              <w:t>。本项目原为养猪场，现已废弃，南侧遗留废旧房屋在项目开工建设时进行拆除。</w:t>
            </w:r>
          </w:p>
          <w:p w:rsidR="009100BC" w:rsidRPr="00514BE1" w:rsidRDefault="000106DB">
            <w:pPr>
              <w:pStyle w:val="00"/>
              <w:spacing w:line="500" w:lineRule="exact"/>
              <w:ind w:firstLine="482"/>
              <w:rPr>
                <w:rFonts w:asciiTheme="minorHAnsi" w:hAnsi="Times New Roman" w:cs="Times New Roman"/>
                <w:b/>
              </w:rPr>
            </w:pPr>
            <w:r w:rsidRPr="00514BE1">
              <w:rPr>
                <w:rFonts w:asciiTheme="minorHAnsi" w:hAnsiTheme="minorHAnsi" w:cs="Times New Roman"/>
                <w:b/>
              </w:rPr>
              <w:t>2</w:t>
            </w:r>
            <w:r w:rsidRPr="00514BE1">
              <w:rPr>
                <w:rFonts w:asciiTheme="minorHAnsi" w:hAnsi="Times New Roman" w:cs="Times New Roman"/>
                <w:b/>
              </w:rPr>
              <w:t>、建设内容与规模</w:t>
            </w:r>
          </w:p>
          <w:p w:rsidR="009100BC" w:rsidRPr="00514BE1" w:rsidRDefault="000106DB">
            <w:pPr>
              <w:pStyle w:val="00"/>
              <w:spacing w:line="500" w:lineRule="exact"/>
              <w:ind w:firstLine="480"/>
              <w:rPr>
                <w:rFonts w:asciiTheme="minorHAnsi" w:hAnsi="Times New Roman" w:cs="Times New Roman"/>
                <w:bCs/>
                <w:szCs w:val="24"/>
              </w:rPr>
            </w:pPr>
            <w:r w:rsidRPr="00514BE1">
              <w:rPr>
                <w:rFonts w:asciiTheme="minorHAnsi" w:hAnsi="Times New Roman" w:cs="Times New Roman" w:hint="eastAsia"/>
                <w:bCs/>
                <w:szCs w:val="24"/>
              </w:rPr>
              <w:t>项目生产</w:t>
            </w:r>
            <w:r w:rsidRPr="00514BE1">
              <w:rPr>
                <w:rFonts w:ascii="Calibri" w:hAnsi="Calibri" w:hint="eastAsia"/>
                <w:bCs/>
              </w:rPr>
              <w:t>预制板</w:t>
            </w:r>
            <w:r w:rsidRPr="00514BE1">
              <w:rPr>
                <w:rFonts w:asciiTheme="minorHAnsi" w:hAnsi="Times New Roman" w:cs="Times New Roman" w:hint="eastAsia"/>
                <w:bCs/>
                <w:szCs w:val="24"/>
              </w:rPr>
              <w:t>和水泥管，可</w:t>
            </w:r>
            <w:r w:rsidRPr="00514BE1">
              <w:rPr>
                <w:rFonts w:asciiTheme="minorHAnsi" w:hint="eastAsia"/>
              </w:rPr>
              <w:t>年产</w:t>
            </w:r>
            <w:r w:rsidRPr="00514BE1">
              <w:rPr>
                <w:rFonts w:ascii="Calibri" w:hAnsi="Calibri" w:hint="eastAsia"/>
                <w:bCs/>
              </w:rPr>
              <w:t>30</w:t>
            </w:r>
            <w:r w:rsidRPr="00514BE1">
              <w:rPr>
                <w:rFonts w:ascii="Calibri" w:hAnsi="Calibri" w:hint="eastAsia"/>
                <w:bCs/>
              </w:rPr>
              <w:t>万米水泥预制板及</w:t>
            </w:r>
            <w:r w:rsidRPr="00514BE1">
              <w:rPr>
                <w:rFonts w:ascii="Calibri" w:hAnsi="Calibri" w:hint="eastAsia"/>
                <w:bCs/>
              </w:rPr>
              <w:t>30</w:t>
            </w:r>
            <w:r w:rsidRPr="00514BE1">
              <w:rPr>
                <w:rFonts w:ascii="Calibri" w:hAnsi="Calibri" w:hint="eastAsia"/>
                <w:bCs/>
              </w:rPr>
              <w:t>万米水泥管</w:t>
            </w:r>
            <w:r w:rsidRPr="00514BE1">
              <w:rPr>
                <w:rFonts w:asciiTheme="minorHAnsi" w:hAnsi="Times New Roman" w:cs="Times New Roman" w:hint="eastAsia"/>
                <w:bCs/>
                <w:szCs w:val="24"/>
              </w:rPr>
              <w:t>。主要建设原料车间、生产车间等</w:t>
            </w:r>
            <w:r w:rsidR="0054149C" w:rsidRPr="00514BE1">
              <w:rPr>
                <w:rFonts w:asciiTheme="minorHAnsi" w:hAnsi="Times New Roman" w:cs="Times New Roman" w:hint="eastAsia"/>
                <w:bCs/>
                <w:szCs w:val="24"/>
              </w:rPr>
              <w:t>，项目办公室依托东侧租赁房屋，本项目不单独建设</w:t>
            </w:r>
            <w:r w:rsidRPr="00514BE1">
              <w:rPr>
                <w:rFonts w:asciiTheme="minorHAnsi" w:hAnsi="Times New Roman" w:cs="Times New Roman" w:hint="eastAsia"/>
                <w:bCs/>
                <w:szCs w:val="24"/>
              </w:rPr>
              <w:t>。</w:t>
            </w:r>
            <w:r w:rsidRPr="00514BE1">
              <w:rPr>
                <w:rFonts w:asciiTheme="minorHAnsi"/>
                <w:bCs/>
              </w:rPr>
              <w:t>本项目主要工程组成见下表：</w:t>
            </w:r>
          </w:p>
          <w:p w:rsidR="009100BC" w:rsidRPr="00514BE1" w:rsidRDefault="000106DB">
            <w:pPr>
              <w:spacing w:line="520" w:lineRule="exact"/>
              <w:ind w:firstLineChars="200" w:firstLine="480"/>
              <w:rPr>
                <w:rFonts w:asciiTheme="minorHAnsi" w:eastAsia="黑体"/>
                <w:sz w:val="24"/>
              </w:rPr>
            </w:pPr>
            <w:r w:rsidRPr="00514BE1">
              <w:rPr>
                <w:rFonts w:asciiTheme="minorHAnsi" w:eastAsia="黑体"/>
                <w:sz w:val="24"/>
              </w:rPr>
              <w:t>表</w:t>
            </w:r>
            <w:r w:rsidRPr="00514BE1">
              <w:rPr>
                <w:rFonts w:asciiTheme="minorHAnsi" w:eastAsia="黑体" w:hAnsiTheme="minorHAnsi"/>
                <w:sz w:val="24"/>
              </w:rPr>
              <w:t xml:space="preserve">1                     </w:t>
            </w:r>
            <w:r w:rsidRPr="00514BE1">
              <w:rPr>
                <w:rFonts w:asciiTheme="minorHAnsi" w:eastAsia="黑体" w:hAnsiTheme="minorHAnsi" w:hint="eastAsia"/>
                <w:sz w:val="24"/>
              </w:rPr>
              <w:t>本</w:t>
            </w:r>
            <w:r w:rsidRPr="00514BE1">
              <w:rPr>
                <w:rFonts w:asciiTheme="minorHAnsi" w:eastAsia="黑体"/>
                <w:sz w:val="24"/>
              </w:rPr>
              <w:t>项目主要工程组成</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1061"/>
              <w:gridCol w:w="1491"/>
              <w:gridCol w:w="3639"/>
              <w:gridCol w:w="2879"/>
            </w:tblGrid>
            <w:tr w:rsidR="009100BC" w:rsidRPr="00514BE1">
              <w:trPr>
                <w:trHeight w:val="397"/>
                <w:jc w:val="center"/>
              </w:trPr>
              <w:tc>
                <w:tcPr>
                  <w:tcW w:w="585" w:type="pct"/>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项目名称</w:t>
                  </w:r>
                </w:p>
              </w:tc>
              <w:tc>
                <w:tcPr>
                  <w:tcW w:w="822" w:type="pct"/>
                  <w:vAlign w:val="center"/>
                </w:tcPr>
                <w:p w:rsidR="009100BC" w:rsidRPr="00514BE1" w:rsidRDefault="000106DB">
                  <w:pPr>
                    <w:spacing w:line="240" w:lineRule="atLeast"/>
                    <w:jc w:val="center"/>
                    <w:rPr>
                      <w:rFonts w:asciiTheme="minorHAnsi" w:hAnsiTheme="minorHAnsi"/>
                      <w:bCs/>
                    </w:rPr>
                  </w:pPr>
                  <w:r w:rsidRPr="00514BE1">
                    <w:rPr>
                      <w:rFonts w:asciiTheme="minorHAnsi"/>
                      <w:bCs/>
                    </w:rPr>
                    <w:t>构筑物名称</w:t>
                  </w:r>
                </w:p>
              </w:tc>
              <w:tc>
                <w:tcPr>
                  <w:tcW w:w="2006" w:type="pct"/>
                  <w:tcBorders>
                    <w:right w:val="single" w:sz="2" w:space="0" w:color="auto"/>
                  </w:tcBorders>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建设内容及建（构）筑物规模</w:t>
                  </w:r>
                </w:p>
              </w:tc>
              <w:tc>
                <w:tcPr>
                  <w:tcW w:w="1587" w:type="pct"/>
                  <w:tcBorders>
                    <w:left w:val="single" w:sz="2" w:space="0" w:color="auto"/>
                  </w:tcBorders>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备注</w:t>
                  </w:r>
                </w:p>
              </w:tc>
            </w:tr>
            <w:tr w:rsidR="009100BC" w:rsidRPr="00514BE1">
              <w:trPr>
                <w:trHeight w:val="1278"/>
                <w:jc w:val="center"/>
              </w:trPr>
              <w:tc>
                <w:tcPr>
                  <w:tcW w:w="585" w:type="pct"/>
                  <w:vMerge w:val="restart"/>
                  <w:vAlign w:val="center"/>
                </w:tcPr>
                <w:p w:rsidR="009100BC" w:rsidRPr="00514BE1" w:rsidRDefault="000106DB">
                  <w:pPr>
                    <w:spacing w:line="320" w:lineRule="exact"/>
                    <w:jc w:val="center"/>
                    <w:rPr>
                      <w:rFonts w:asciiTheme="minorHAnsi" w:hAnsiTheme="minorHAnsi"/>
                      <w:szCs w:val="21"/>
                    </w:rPr>
                  </w:pPr>
                  <w:r w:rsidRPr="00514BE1">
                    <w:rPr>
                      <w:rFonts w:asciiTheme="minorHAnsi"/>
                      <w:szCs w:val="21"/>
                    </w:rPr>
                    <w:t>主体工程</w:t>
                  </w:r>
                </w:p>
              </w:tc>
              <w:tc>
                <w:tcPr>
                  <w:tcW w:w="822" w:type="pct"/>
                  <w:vAlign w:val="center"/>
                </w:tcPr>
                <w:p w:rsidR="009100BC" w:rsidRPr="00514BE1" w:rsidRDefault="000106DB" w:rsidP="00083C6C">
                  <w:pPr>
                    <w:jc w:val="center"/>
                    <w:rPr>
                      <w:rFonts w:asciiTheme="minorHAnsi" w:hAnsiTheme="minorHAnsi"/>
                      <w:szCs w:val="21"/>
                    </w:rPr>
                  </w:pPr>
                  <w:r w:rsidRPr="00514BE1">
                    <w:rPr>
                      <w:rFonts w:ascii="Calibri" w:hint="eastAsia"/>
                      <w:szCs w:val="21"/>
                    </w:rPr>
                    <w:t>原料</w:t>
                  </w:r>
                  <w:r w:rsidR="00083C6C" w:rsidRPr="00514BE1">
                    <w:rPr>
                      <w:rFonts w:ascii="Calibri" w:hint="eastAsia"/>
                      <w:szCs w:val="21"/>
                    </w:rPr>
                    <w:t>区、</w:t>
                  </w:r>
                  <w:r w:rsidRPr="00514BE1">
                    <w:rPr>
                      <w:rFonts w:ascii="Calibri" w:hint="eastAsia"/>
                      <w:szCs w:val="21"/>
                    </w:rPr>
                    <w:t>生产</w:t>
                  </w:r>
                  <w:r w:rsidR="00083C6C" w:rsidRPr="00514BE1">
                    <w:rPr>
                      <w:rFonts w:ascii="Calibri" w:hint="eastAsia"/>
                      <w:szCs w:val="21"/>
                    </w:rPr>
                    <w:t>区、成品区</w:t>
                  </w:r>
                </w:p>
              </w:tc>
              <w:tc>
                <w:tcPr>
                  <w:tcW w:w="2006" w:type="pct"/>
                  <w:tcBorders>
                    <w:right w:val="single" w:sz="2" w:space="0" w:color="auto"/>
                  </w:tcBorders>
                  <w:vAlign w:val="center"/>
                </w:tcPr>
                <w:p w:rsidR="009100BC" w:rsidRPr="00514BE1" w:rsidRDefault="000106DB" w:rsidP="00083C6C">
                  <w:pPr>
                    <w:jc w:val="center"/>
                    <w:rPr>
                      <w:rFonts w:asciiTheme="minorHAnsi" w:hAnsiTheme="minorHAnsi"/>
                      <w:bCs/>
                      <w:szCs w:val="21"/>
                    </w:rPr>
                  </w:pPr>
                  <w:r w:rsidRPr="00514BE1">
                    <w:rPr>
                      <w:rFonts w:ascii="Calibri" w:hint="eastAsia"/>
                      <w:szCs w:val="21"/>
                    </w:rPr>
                    <w:t>建筑面积</w:t>
                  </w:r>
                  <w:r w:rsidR="00083C6C" w:rsidRPr="00514BE1">
                    <w:rPr>
                      <w:rFonts w:ascii="Calibri" w:hint="eastAsia"/>
                      <w:szCs w:val="21"/>
                    </w:rPr>
                    <w:t>700</w:t>
                  </w:r>
                  <w:r w:rsidRPr="00514BE1">
                    <w:rPr>
                      <w:rFonts w:ascii="Calibri" w:hint="eastAsia"/>
                      <w:szCs w:val="21"/>
                    </w:rPr>
                    <w:t>m</w:t>
                  </w:r>
                  <w:r w:rsidRPr="00514BE1">
                    <w:rPr>
                      <w:rFonts w:ascii="Calibri" w:hint="eastAsia"/>
                      <w:szCs w:val="21"/>
                      <w:vertAlign w:val="superscript"/>
                    </w:rPr>
                    <w:t>2</w:t>
                  </w:r>
                  <w:r w:rsidRPr="00514BE1">
                    <w:rPr>
                      <w:rFonts w:ascii="Calibri" w:hint="eastAsia"/>
                      <w:szCs w:val="21"/>
                    </w:rPr>
                    <w:t>，长</w:t>
                  </w:r>
                  <w:r w:rsidRPr="00514BE1">
                    <w:rPr>
                      <w:rFonts w:asciiTheme="minorHAnsi" w:hint="eastAsia"/>
                      <w:szCs w:val="21"/>
                    </w:rPr>
                    <w:t>×</w:t>
                  </w:r>
                  <w:r w:rsidRPr="00514BE1">
                    <w:rPr>
                      <w:rFonts w:ascii="Calibri" w:hint="eastAsia"/>
                      <w:szCs w:val="21"/>
                    </w:rPr>
                    <w:t>宽</w:t>
                  </w:r>
                  <w:r w:rsidRPr="00514BE1">
                    <w:rPr>
                      <w:rFonts w:asciiTheme="minorHAnsi" w:hint="eastAsia"/>
                      <w:szCs w:val="21"/>
                    </w:rPr>
                    <w:t>×</w:t>
                  </w:r>
                  <w:r w:rsidRPr="00514BE1">
                    <w:rPr>
                      <w:rFonts w:ascii="Calibri" w:hint="eastAsia"/>
                      <w:szCs w:val="21"/>
                    </w:rPr>
                    <w:t>高为</w:t>
                  </w:r>
                  <w:r w:rsidRPr="00514BE1">
                    <w:rPr>
                      <w:rFonts w:ascii="Calibri" w:hint="eastAsia"/>
                      <w:szCs w:val="21"/>
                    </w:rPr>
                    <w:t>3</w:t>
                  </w:r>
                  <w:r w:rsidR="00083C6C" w:rsidRPr="00514BE1">
                    <w:rPr>
                      <w:rFonts w:ascii="Calibri" w:hint="eastAsia"/>
                      <w:szCs w:val="21"/>
                    </w:rPr>
                    <w:t>5</w:t>
                  </w:r>
                  <w:r w:rsidRPr="00514BE1">
                    <w:rPr>
                      <w:rFonts w:ascii="Calibri" w:hint="eastAsia"/>
                      <w:szCs w:val="21"/>
                    </w:rPr>
                    <w:t>m</w:t>
                  </w:r>
                  <w:r w:rsidRPr="00514BE1">
                    <w:rPr>
                      <w:rFonts w:asciiTheme="minorHAnsi" w:hint="eastAsia"/>
                      <w:szCs w:val="21"/>
                    </w:rPr>
                    <w:t>×</w:t>
                  </w:r>
                  <w:r w:rsidR="00083C6C" w:rsidRPr="00514BE1">
                    <w:rPr>
                      <w:rFonts w:ascii="Calibri" w:hint="eastAsia"/>
                      <w:szCs w:val="21"/>
                    </w:rPr>
                    <w:t>20</w:t>
                  </w:r>
                  <w:r w:rsidRPr="00514BE1">
                    <w:rPr>
                      <w:rFonts w:ascii="Calibri" w:hint="eastAsia"/>
                      <w:szCs w:val="21"/>
                    </w:rPr>
                    <w:t>m</w:t>
                  </w:r>
                  <w:r w:rsidRPr="00514BE1">
                    <w:rPr>
                      <w:rFonts w:asciiTheme="minorHAnsi" w:hint="eastAsia"/>
                      <w:szCs w:val="21"/>
                    </w:rPr>
                    <w:t>×</w:t>
                  </w:r>
                  <w:r w:rsidRPr="00514BE1">
                    <w:rPr>
                      <w:rFonts w:ascii="Calibri" w:hint="eastAsia"/>
                      <w:szCs w:val="21"/>
                    </w:rPr>
                    <w:t>9</w:t>
                  </w:r>
                  <w:r w:rsidRPr="00514BE1">
                    <w:rPr>
                      <w:rFonts w:ascii="Calibri"/>
                      <w:szCs w:val="21"/>
                    </w:rPr>
                    <w:t>m</w:t>
                  </w:r>
                </w:p>
              </w:tc>
              <w:tc>
                <w:tcPr>
                  <w:tcW w:w="1587" w:type="pct"/>
                  <w:tcBorders>
                    <w:left w:val="single" w:sz="2" w:space="0" w:color="auto"/>
                  </w:tcBorders>
                  <w:vAlign w:val="center"/>
                </w:tcPr>
                <w:p w:rsidR="009100BC" w:rsidRPr="00514BE1" w:rsidRDefault="000106DB" w:rsidP="00083C6C">
                  <w:pPr>
                    <w:jc w:val="center"/>
                    <w:rPr>
                      <w:rFonts w:ascii="Calibri"/>
                      <w:szCs w:val="21"/>
                    </w:rPr>
                  </w:pPr>
                  <w:r w:rsidRPr="00514BE1">
                    <w:rPr>
                      <w:rFonts w:ascii="Calibri" w:hint="eastAsia"/>
                      <w:szCs w:val="21"/>
                    </w:rPr>
                    <w:t>整体在一个长方形封闭车间内，进行分区即可，共计</w:t>
                  </w:r>
                  <w:r w:rsidR="00083C6C" w:rsidRPr="00514BE1">
                    <w:rPr>
                      <w:rFonts w:ascii="Calibri" w:hint="eastAsia"/>
                      <w:szCs w:val="21"/>
                    </w:rPr>
                    <w:t>700</w:t>
                  </w:r>
                  <w:r w:rsidRPr="00514BE1">
                    <w:rPr>
                      <w:rFonts w:ascii="Calibri" w:hint="eastAsia"/>
                      <w:szCs w:val="21"/>
                    </w:rPr>
                    <w:t>m</w:t>
                  </w:r>
                  <w:r w:rsidRPr="00514BE1">
                    <w:rPr>
                      <w:rFonts w:ascii="Calibri" w:hint="eastAsia"/>
                      <w:szCs w:val="21"/>
                      <w:vertAlign w:val="superscript"/>
                    </w:rPr>
                    <w:t>2</w:t>
                  </w:r>
                </w:p>
              </w:tc>
            </w:tr>
            <w:tr w:rsidR="009100BC" w:rsidRPr="00514BE1">
              <w:trPr>
                <w:trHeight w:val="397"/>
                <w:jc w:val="center"/>
              </w:trPr>
              <w:tc>
                <w:tcPr>
                  <w:tcW w:w="585" w:type="pct"/>
                  <w:vMerge/>
                  <w:vAlign w:val="center"/>
                </w:tcPr>
                <w:p w:rsidR="009100BC" w:rsidRPr="00514BE1" w:rsidRDefault="009100BC">
                  <w:pPr>
                    <w:spacing w:line="320" w:lineRule="exact"/>
                    <w:jc w:val="center"/>
                    <w:rPr>
                      <w:rFonts w:asciiTheme="minorHAnsi"/>
                      <w:szCs w:val="21"/>
                    </w:rPr>
                  </w:pPr>
                </w:p>
              </w:tc>
              <w:tc>
                <w:tcPr>
                  <w:tcW w:w="822" w:type="pct"/>
                  <w:vAlign w:val="center"/>
                </w:tcPr>
                <w:p w:rsidR="009100BC" w:rsidRPr="00514BE1" w:rsidRDefault="000106DB">
                  <w:pPr>
                    <w:jc w:val="center"/>
                    <w:rPr>
                      <w:rFonts w:ascii="Calibri"/>
                      <w:szCs w:val="21"/>
                    </w:rPr>
                  </w:pPr>
                  <w:r w:rsidRPr="00514BE1">
                    <w:rPr>
                      <w:rFonts w:ascii="Calibri" w:hint="eastAsia"/>
                      <w:szCs w:val="21"/>
                    </w:rPr>
                    <w:t>预制板、水泥管养护区</w:t>
                  </w:r>
                </w:p>
              </w:tc>
              <w:tc>
                <w:tcPr>
                  <w:tcW w:w="2006" w:type="pct"/>
                  <w:tcBorders>
                    <w:right w:val="single" w:sz="2" w:space="0" w:color="auto"/>
                  </w:tcBorders>
                  <w:vAlign w:val="center"/>
                </w:tcPr>
                <w:p w:rsidR="009100BC" w:rsidRPr="00514BE1" w:rsidRDefault="000106DB">
                  <w:pPr>
                    <w:jc w:val="center"/>
                    <w:rPr>
                      <w:rFonts w:ascii="Calibri"/>
                      <w:szCs w:val="21"/>
                    </w:rPr>
                  </w:pPr>
                  <w:r w:rsidRPr="00514BE1">
                    <w:rPr>
                      <w:rFonts w:ascii="Calibri" w:hint="eastAsia"/>
                      <w:szCs w:val="21"/>
                    </w:rPr>
                    <w:t>3600m</w:t>
                  </w:r>
                  <w:r w:rsidRPr="00514BE1">
                    <w:rPr>
                      <w:rFonts w:ascii="Calibri" w:hint="eastAsia"/>
                      <w:szCs w:val="21"/>
                      <w:vertAlign w:val="superscript"/>
                    </w:rPr>
                    <w:t>2</w:t>
                  </w:r>
                </w:p>
              </w:tc>
              <w:tc>
                <w:tcPr>
                  <w:tcW w:w="1587" w:type="pct"/>
                  <w:tcBorders>
                    <w:left w:val="single" w:sz="2" w:space="0" w:color="auto"/>
                  </w:tcBorders>
                  <w:vAlign w:val="center"/>
                </w:tcPr>
                <w:p w:rsidR="009100BC" w:rsidRPr="00514BE1" w:rsidRDefault="000106DB">
                  <w:pPr>
                    <w:spacing w:line="240" w:lineRule="atLeast"/>
                    <w:jc w:val="center"/>
                    <w:rPr>
                      <w:rFonts w:ascii="Calibri"/>
                      <w:bCs/>
                      <w:szCs w:val="21"/>
                    </w:rPr>
                  </w:pPr>
                  <w:r w:rsidRPr="00514BE1">
                    <w:rPr>
                      <w:rFonts w:ascii="Calibri" w:hAnsi="宋体" w:cs="Calibri" w:hint="eastAsia"/>
                      <w:szCs w:val="21"/>
                    </w:rPr>
                    <w:t>地面硬化</w:t>
                  </w:r>
                </w:p>
              </w:tc>
            </w:tr>
            <w:tr w:rsidR="009100BC" w:rsidRPr="00514BE1">
              <w:trPr>
                <w:trHeight w:val="397"/>
                <w:jc w:val="center"/>
              </w:trPr>
              <w:tc>
                <w:tcPr>
                  <w:tcW w:w="585" w:type="pct"/>
                  <w:vAlign w:val="center"/>
                </w:tcPr>
                <w:p w:rsidR="009100BC" w:rsidRPr="00514BE1" w:rsidRDefault="000106DB">
                  <w:pPr>
                    <w:spacing w:line="320" w:lineRule="exact"/>
                    <w:jc w:val="center"/>
                    <w:rPr>
                      <w:rFonts w:asciiTheme="minorHAnsi" w:hAnsiTheme="minorHAnsi"/>
                      <w:szCs w:val="21"/>
                    </w:rPr>
                  </w:pPr>
                  <w:r w:rsidRPr="00514BE1">
                    <w:rPr>
                      <w:rFonts w:asciiTheme="minorHAnsi"/>
                      <w:bCs/>
                      <w:szCs w:val="21"/>
                    </w:rPr>
                    <w:t>辅助工程</w:t>
                  </w:r>
                </w:p>
              </w:tc>
              <w:tc>
                <w:tcPr>
                  <w:tcW w:w="822" w:type="pct"/>
                  <w:vAlign w:val="center"/>
                </w:tcPr>
                <w:p w:rsidR="009100BC" w:rsidRPr="00514BE1" w:rsidRDefault="000106DB">
                  <w:pPr>
                    <w:widowControl/>
                    <w:jc w:val="center"/>
                    <w:rPr>
                      <w:rFonts w:ascii="Calibri"/>
                      <w:bCs/>
                      <w:szCs w:val="21"/>
                    </w:rPr>
                  </w:pPr>
                  <w:r w:rsidRPr="00514BE1">
                    <w:rPr>
                      <w:rFonts w:ascii="Calibri"/>
                      <w:bCs/>
                      <w:szCs w:val="21"/>
                    </w:rPr>
                    <w:t>办公</w:t>
                  </w:r>
                  <w:r w:rsidRPr="00514BE1">
                    <w:rPr>
                      <w:rFonts w:ascii="Calibri" w:hint="eastAsia"/>
                      <w:bCs/>
                      <w:szCs w:val="21"/>
                    </w:rPr>
                    <w:t>室</w:t>
                  </w:r>
                </w:p>
              </w:tc>
              <w:tc>
                <w:tcPr>
                  <w:tcW w:w="2006" w:type="pct"/>
                  <w:tcBorders>
                    <w:right w:val="single" w:sz="2" w:space="0" w:color="auto"/>
                  </w:tcBorders>
                  <w:vAlign w:val="center"/>
                </w:tcPr>
                <w:p w:rsidR="009100BC" w:rsidRPr="00514BE1" w:rsidRDefault="000106DB" w:rsidP="0054149C">
                  <w:pPr>
                    <w:widowControl/>
                    <w:jc w:val="center"/>
                    <w:rPr>
                      <w:rFonts w:ascii="Calibri" w:hAnsi="Calibri" w:cs="Calibri"/>
                      <w:kern w:val="0"/>
                      <w:szCs w:val="21"/>
                    </w:rPr>
                  </w:pPr>
                  <w:r w:rsidRPr="00514BE1">
                    <w:rPr>
                      <w:rFonts w:ascii="Calibri" w:hint="eastAsia"/>
                      <w:szCs w:val="21"/>
                    </w:rPr>
                    <w:t>建筑面积</w:t>
                  </w:r>
                  <w:r w:rsidR="0054149C" w:rsidRPr="00514BE1">
                    <w:rPr>
                      <w:rFonts w:ascii="Calibri" w:hAnsi="Calibri" w:cs="Calibri" w:hint="eastAsia"/>
                      <w:kern w:val="0"/>
                      <w:szCs w:val="21"/>
                    </w:rPr>
                    <w:t>260</w:t>
                  </w:r>
                  <w:r w:rsidRPr="00514BE1">
                    <w:rPr>
                      <w:rFonts w:ascii="Calibri" w:hAnsi="Calibri" w:cs="Calibri"/>
                      <w:kern w:val="0"/>
                      <w:szCs w:val="21"/>
                    </w:rPr>
                    <w:t>m</w:t>
                  </w:r>
                  <w:r w:rsidRPr="00514BE1">
                    <w:rPr>
                      <w:rFonts w:ascii="Calibri" w:hAnsi="Calibri" w:cs="Calibri"/>
                      <w:kern w:val="0"/>
                      <w:szCs w:val="21"/>
                      <w:vertAlign w:val="superscript"/>
                    </w:rPr>
                    <w:t>2</w:t>
                  </w:r>
                </w:p>
              </w:tc>
              <w:tc>
                <w:tcPr>
                  <w:tcW w:w="1587" w:type="pct"/>
                  <w:tcBorders>
                    <w:left w:val="single" w:sz="2" w:space="0" w:color="auto"/>
                  </w:tcBorders>
                  <w:vAlign w:val="center"/>
                </w:tcPr>
                <w:p w:rsidR="009100BC" w:rsidRPr="00514BE1" w:rsidRDefault="000106DB" w:rsidP="0054149C">
                  <w:pPr>
                    <w:spacing w:line="240" w:lineRule="atLeast"/>
                    <w:jc w:val="center"/>
                    <w:rPr>
                      <w:rFonts w:asciiTheme="minorHAnsi" w:hAnsiTheme="minorHAnsi"/>
                      <w:bCs/>
                      <w:szCs w:val="21"/>
                    </w:rPr>
                  </w:pPr>
                  <w:r w:rsidRPr="00514BE1">
                    <w:rPr>
                      <w:rFonts w:ascii="Calibri" w:hint="eastAsia"/>
                      <w:bCs/>
                      <w:szCs w:val="21"/>
                    </w:rPr>
                    <w:t>1</w:t>
                  </w:r>
                  <w:r w:rsidRPr="00514BE1">
                    <w:rPr>
                      <w:rFonts w:ascii="Calibri" w:hint="eastAsia"/>
                      <w:bCs/>
                      <w:szCs w:val="21"/>
                    </w:rPr>
                    <w:t>层，砖混结构</w:t>
                  </w:r>
                  <w:r w:rsidRPr="00514BE1">
                    <w:rPr>
                      <w:rFonts w:asciiTheme="minorHAnsi"/>
                      <w:bCs/>
                      <w:szCs w:val="21"/>
                    </w:rPr>
                    <w:t>，</w:t>
                  </w:r>
                  <w:r w:rsidRPr="00514BE1">
                    <w:rPr>
                      <w:rFonts w:asciiTheme="minorHAnsi" w:hint="eastAsia"/>
                      <w:bCs/>
                      <w:szCs w:val="21"/>
                    </w:rPr>
                    <w:t>厂区</w:t>
                  </w:r>
                  <w:r w:rsidR="0054149C" w:rsidRPr="00514BE1">
                    <w:rPr>
                      <w:rFonts w:asciiTheme="minorHAnsi" w:hint="eastAsia"/>
                      <w:bCs/>
                      <w:szCs w:val="21"/>
                    </w:rPr>
                    <w:t>东侧，租赁</w:t>
                  </w:r>
                </w:p>
              </w:tc>
            </w:tr>
            <w:tr w:rsidR="009100BC" w:rsidRPr="00514BE1">
              <w:trPr>
                <w:trHeight w:val="397"/>
                <w:jc w:val="center"/>
              </w:trPr>
              <w:tc>
                <w:tcPr>
                  <w:tcW w:w="585" w:type="pct"/>
                  <w:vMerge w:val="restart"/>
                  <w:vAlign w:val="center"/>
                </w:tcPr>
                <w:p w:rsidR="009100BC" w:rsidRPr="00514BE1" w:rsidRDefault="000106DB">
                  <w:pPr>
                    <w:spacing w:line="320" w:lineRule="exact"/>
                    <w:jc w:val="center"/>
                    <w:rPr>
                      <w:rFonts w:asciiTheme="minorHAnsi" w:hAnsiTheme="minorHAnsi"/>
                      <w:bCs/>
                      <w:szCs w:val="21"/>
                    </w:rPr>
                  </w:pPr>
                  <w:r w:rsidRPr="00514BE1">
                    <w:rPr>
                      <w:rFonts w:asciiTheme="minorHAnsi"/>
                      <w:bCs/>
                      <w:szCs w:val="21"/>
                    </w:rPr>
                    <w:t>公用工程</w:t>
                  </w:r>
                </w:p>
              </w:tc>
              <w:tc>
                <w:tcPr>
                  <w:tcW w:w="822" w:type="pct"/>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供水</w:t>
                  </w:r>
                </w:p>
              </w:tc>
              <w:tc>
                <w:tcPr>
                  <w:tcW w:w="2006" w:type="pct"/>
                  <w:tcBorders>
                    <w:right w:val="single" w:sz="2" w:space="0" w:color="auto"/>
                  </w:tcBorders>
                  <w:vAlign w:val="center"/>
                </w:tcPr>
                <w:p w:rsidR="009100BC" w:rsidRPr="00514BE1" w:rsidRDefault="000106DB">
                  <w:pPr>
                    <w:autoSpaceDE w:val="0"/>
                    <w:autoSpaceDN w:val="0"/>
                    <w:adjustRightInd w:val="0"/>
                    <w:spacing w:line="240" w:lineRule="atLeast"/>
                    <w:jc w:val="center"/>
                    <w:rPr>
                      <w:rFonts w:asciiTheme="minorHAnsi" w:hAnsiTheme="minorHAnsi"/>
                      <w:bCs/>
                      <w:kern w:val="0"/>
                      <w:szCs w:val="21"/>
                    </w:rPr>
                  </w:pPr>
                  <w:r w:rsidRPr="00514BE1">
                    <w:rPr>
                      <w:rFonts w:asciiTheme="minorHAnsi" w:hAnsiTheme="minorHAnsi" w:hint="eastAsia"/>
                      <w:bCs/>
                      <w:kern w:val="0"/>
                      <w:szCs w:val="21"/>
                    </w:rPr>
                    <w:t>采用市政供水</w:t>
                  </w:r>
                </w:p>
              </w:tc>
              <w:tc>
                <w:tcPr>
                  <w:tcW w:w="1587" w:type="pct"/>
                  <w:tcBorders>
                    <w:left w:val="single" w:sz="2" w:space="0" w:color="auto"/>
                  </w:tcBorders>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满足使用需求</w:t>
                  </w:r>
                </w:p>
              </w:tc>
            </w:tr>
            <w:tr w:rsidR="009100BC" w:rsidRPr="00514BE1">
              <w:trPr>
                <w:trHeight w:val="397"/>
                <w:jc w:val="center"/>
              </w:trPr>
              <w:tc>
                <w:tcPr>
                  <w:tcW w:w="585" w:type="pct"/>
                  <w:vMerge/>
                  <w:vAlign w:val="center"/>
                </w:tcPr>
                <w:p w:rsidR="009100BC" w:rsidRPr="00514BE1" w:rsidRDefault="009100BC">
                  <w:pPr>
                    <w:spacing w:line="320" w:lineRule="exact"/>
                    <w:jc w:val="center"/>
                    <w:rPr>
                      <w:rFonts w:asciiTheme="minorHAnsi" w:hAnsiTheme="minorHAnsi"/>
                      <w:bCs/>
                      <w:szCs w:val="21"/>
                    </w:rPr>
                  </w:pPr>
                </w:p>
              </w:tc>
              <w:tc>
                <w:tcPr>
                  <w:tcW w:w="822" w:type="pct"/>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供电</w:t>
                  </w:r>
                </w:p>
              </w:tc>
              <w:tc>
                <w:tcPr>
                  <w:tcW w:w="2006" w:type="pct"/>
                  <w:tcBorders>
                    <w:right w:val="single" w:sz="2" w:space="0" w:color="auto"/>
                  </w:tcBorders>
                  <w:vAlign w:val="center"/>
                </w:tcPr>
                <w:p w:rsidR="009100BC" w:rsidRPr="00514BE1" w:rsidRDefault="000106DB">
                  <w:pPr>
                    <w:autoSpaceDE w:val="0"/>
                    <w:autoSpaceDN w:val="0"/>
                    <w:adjustRightInd w:val="0"/>
                    <w:spacing w:line="240" w:lineRule="atLeast"/>
                    <w:jc w:val="center"/>
                    <w:rPr>
                      <w:rFonts w:asciiTheme="minorHAnsi" w:hAnsiTheme="minorHAnsi"/>
                      <w:bCs/>
                      <w:kern w:val="0"/>
                      <w:szCs w:val="21"/>
                    </w:rPr>
                  </w:pPr>
                  <w:r w:rsidRPr="00514BE1">
                    <w:rPr>
                      <w:rFonts w:asciiTheme="minorHAnsi"/>
                      <w:bCs/>
                      <w:kern w:val="0"/>
                      <w:szCs w:val="21"/>
                    </w:rPr>
                    <w:t>由</w:t>
                  </w:r>
                  <w:r w:rsidRPr="00514BE1">
                    <w:rPr>
                      <w:rFonts w:asciiTheme="minorHAnsi" w:hint="eastAsia"/>
                      <w:bCs/>
                      <w:kern w:val="0"/>
                      <w:szCs w:val="21"/>
                    </w:rPr>
                    <w:t>龚店乡</w:t>
                  </w:r>
                  <w:r w:rsidRPr="00514BE1">
                    <w:rPr>
                      <w:rFonts w:asciiTheme="minorHAnsi"/>
                      <w:bCs/>
                      <w:kern w:val="0"/>
                      <w:szCs w:val="21"/>
                    </w:rPr>
                    <w:t>供电设施供给</w:t>
                  </w:r>
                </w:p>
              </w:tc>
              <w:tc>
                <w:tcPr>
                  <w:tcW w:w="1587" w:type="pct"/>
                  <w:tcBorders>
                    <w:left w:val="single" w:sz="2" w:space="0" w:color="auto"/>
                  </w:tcBorders>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满足使用需求</w:t>
                  </w:r>
                </w:p>
              </w:tc>
            </w:tr>
            <w:tr w:rsidR="009100BC" w:rsidRPr="00514BE1">
              <w:trPr>
                <w:trHeight w:val="397"/>
                <w:jc w:val="center"/>
              </w:trPr>
              <w:tc>
                <w:tcPr>
                  <w:tcW w:w="585" w:type="pct"/>
                  <w:vMerge/>
                  <w:vAlign w:val="center"/>
                </w:tcPr>
                <w:p w:rsidR="009100BC" w:rsidRPr="00514BE1" w:rsidRDefault="009100BC">
                  <w:pPr>
                    <w:spacing w:line="320" w:lineRule="exact"/>
                    <w:jc w:val="center"/>
                    <w:rPr>
                      <w:rFonts w:asciiTheme="minorHAnsi" w:hAnsiTheme="minorHAnsi"/>
                      <w:bCs/>
                      <w:szCs w:val="21"/>
                    </w:rPr>
                  </w:pPr>
                </w:p>
              </w:tc>
              <w:tc>
                <w:tcPr>
                  <w:tcW w:w="822" w:type="pct"/>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排水</w:t>
                  </w:r>
                </w:p>
              </w:tc>
              <w:tc>
                <w:tcPr>
                  <w:tcW w:w="2006" w:type="pct"/>
                  <w:tcBorders>
                    <w:right w:val="single" w:sz="2" w:space="0" w:color="auto"/>
                  </w:tcBorders>
                  <w:vAlign w:val="center"/>
                </w:tcPr>
                <w:p w:rsidR="009100BC" w:rsidRPr="00514BE1" w:rsidRDefault="000106DB">
                  <w:pPr>
                    <w:autoSpaceDE w:val="0"/>
                    <w:autoSpaceDN w:val="0"/>
                    <w:adjustRightInd w:val="0"/>
                    <w:spacing w:line="240" w:lineRule="atLeast"/>
                    <w:jc w:val="center"/>
                    <w:rPr>
                      <w:rFonts w:asciiTheme="minorHAnsi" w:hAnsiTheme="minorHAnsi"/>
                      <w:bCs/>
                      <w:kern w:val="0"/>
                      <w:szCs w:val="21"/>
                    </w:rPr>
                  </w:pPr>
                  <w:r w:rsidRPr="00514BE1">
                    <w:rPr>
                      <w:rFonts w:asciiTheme="minorHAnsi"/>
                      <w:bCs/>
                      <w:kern w:val="0"/>
                      <w:szCs w:val="21"/>
                    </w:rPr>
                    <w:t>生活废水</w:t>
                  </w:r>
                  <w:r w:rsidRPr="00514BE1">
                    <w:rPr>
                      <w:rFonts w:asciiTheme="minorHAnsi" w:hint="eastAsia"/>
                      <w:bCs/>
                      <w:kern w:val="0"/>
                      <w:szCs w:val="21"/>
                    </w:rPr>
                    <w:t>经</w:t>
                  </w:r>
                  <w:r w:rsidRPr="00514BE1">
                    <w:rPr>
                      <w:rFonts w:asciiTheme="minorHAnsi"/>
                      <w:bCs/>
                      <w:kern w:val="0"/>
                      <w:szCs w:val="21"/>
                    </w:rPr>
                    <w:t>厂区内化粪池处理后</w:t>
                  </w:r>
                  <w:r w:rsidRPr="00514BE1">
                    <w:rPr>
                      <w:rFonts w:asciiTheme="minorHAnsi" w:hint="eastAsia"/>
                      <w:bCs/>
                      <w:kern w:val="0"/>
                      <w:szCs w:val="21"/>
                    </w:rPr>
                    <w:t>用于周边农田施肥</w:t>
                  </w:r>
                </w:p>
              </w:tc>
              <w:tc>
                <w:tcPr>
                  <w:tcW w:w="1587" w:type="pct"/>
                  <w:tcBorders>
                    <w:left w:val="single" w:sz="2" w:space="0" w:color="auto"/>
                  </w:tcBorders>
                  <w:vAlign w:val="center"/>
                </w:tcPr>
                <w:p w:rsidR="009100BC" w:rsidRPr="00514BE1" w:rsidRDefault="000106DB">
                  <w:pPr>
                    <w:spacing w:line="240" w:lineRule="atLeast"/>
                    <w:jc w:val="center"/>
                    <w:rPr>
                      <w:rFonts w:asciiTheme="minorHAnsi" w:hAnsiTheme="minorHAnsi"/>
                      <w:bCs/>
                      <w:szCs w:val="21"/>
                    </w:rPr>
                  </w:pPr>
                  <w:r w:rsidRPr="00514BE1">
                    <w:rPr>
                      <w:rFonts w:asciiTheme="minorHAnsi"/>
                      <w:bCs/>
                      <w:szCs w:val="21"/>
                    </w:rPr>
                    <w:t>满足使用需求</w:t>
                  </w:r>
                </w:p>
              </w:tc>
            </w:tr>
            <w:tr w:rsidR="009100BC" w:rsidRPr="00514BE1">
              <w:trPr>
                <w:trHeight w:val="435"/>
                <w:jc w:val="center"/>
              </w:trPr>
              <w:tc>
                <w:tcPr>
                  <w:tcW w:w="585" w:type="pct"/>
                  <w:vMerge w:val="restart"/>
                  <w:vAlign w:val="center"/>
                </w:tcPr>
                <w:p w:rsidR="009100BC" w:rsidRPr="00514BE1" w:rsidRDefault="000106DB">
                  <w:pPr>
                    <w:jc w:val="center"/>
                    <w:rPr>
                      <w:rFonts w:asciiTheme="minorHAnsi" w:hAnsiTheme="minorHAnsi"/>
                      <w:bCs/>
                      <w:szCs w:val="21"/>
                    </w:rPr>
                  </w:pPr>
                  <w:r w:rsidRPr="00514BE1">
                    <w:rPr>
                      <w:rFonts w:asciiTheme="minorHAnsi" w:hAnsiTheme="minorHAnsi" w:hint="eastAsia"/>
                      <w:bCs/>
                      <w:szCs w:val="21"/>
                    </w:rPr>
                    <w:t>环保工程</w:t>
                  </w:r>
                </w:p>
              </w:tc>
              <w:tc>
                <w:tcPr>
                  <w:tcW w:w="822" w:type="pct"/>
                  <w:vMerge w:val="restart"/>
                  <w:vAlign w:val="center"/>
                </w:tcPr>
                <w:p w:rsidR="009100BC" w:rsidRPr="00514BE1" w:rsidRDefault="000106DB">
                  <w:pPr>
                    <w:spacing w:line="260" w:lineRule="exact"/>
                    <w:jc w:val="center"/>
                    <w:rPr>
                      <w:rFonts w:asciiTheme="minorHAnsi"/>
                      <w:spacing w:val="4"/>
                      <w:szCs w:val="21"/>
                    </w:rPr>
                  </w:pPr>
                  <w:r w:rsidRPr="00514BE1">
                    <w:rPr>
                      <w:rFonts w:asciiTheme="minorHAnsi"/>
                      <w:spacing w:val="4"/>
                      <w:szCs w:val="21"/>
                    </w:rPr>
                    <w:t>废气</w:t>
                  </w:r>
                </w:p>
              </w:tc>
              <w:tc>
                <w:tcPr>
                  <w:tcW w:w="2006" w:type="pct"/>
                  <w:tcBorders>
                    <w:righ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bCs/>
                      <w:szCs w:val="21"/>
                    </w:rPr>
                    <w:t>建设密闭生产车间，生产装置、水泥原料</w:t>
                  </w:r>
                  <w:r w:rsidRPr="00514BE1">
                    <w:rPr>
                      <w:rFonts w:hint="eastAsia"/>
                      <w:bCs/>
                      <w:szCs w:val="21"/>
                    </w:rPr>
                    <w:t>仓</w:t>
                  </w:r>
                  <w:r w:rsidRPr="00514BE1">
                    <w:rPr>
                      <w:bCs/>
                      <w:szCs w:val="21"/>
                    </w:rPr>
                    <w:t>（密闭）及砂石等骨料均置于密闭生产车间内</w:t>
                  </w:r>
                </w:p>
              </w:tc>
              <w:tc>
                <w:tcPr>
                  <w:tcW w:w="1587" w:type="pct"/>
                  <w:tcBorders>
                    <w:left w:val="single" w:sz="2" w:space="0" w:color="auto"/>
                  </w:tcBorders>
                  <w:vAlign w:val="center"/>
                </w:tcPr>
                <w:p w:rsidR="009100BC" w:rsidRPr="00514BE1" w:rsidRDefault="000106DB">
                  <w:pPr>
                    <w:spacing w:line="260" w:lineRule="exact"/>
                    <w:jc w:val="center"/>
                    <w:rPr>
                      <w:rFonts w:asciiTheme="minorHAnsi" w:eastAsiaTheme="minorEastAsia" w:hAnsiTheme="minorHAnsi"/>
                      <w:bCs/>
                      <w:szCs w:val="21"/>
                    </w:rPr>
                  </w:pPr>
                  <w:r w:rsidRPr="00514BE1">
                    <w:rPr>
                      <w:rFonts w:asciiTheme="minorHAnsi" w:hint="eastAsia"/>
                      <w:szCs w:val="21"/>
                    </w:rPr>
                    <w:t>对环境影响较小</w:t>
                  </w:r>
                </w:p>
              </w:tc>
            </w:tr>
            <w:tr w:rsidR="009100BC" w:rsidRPr="00514BE1">
              <w:trPr>
                <w:trHeight w:val="435"/>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spacing w:line="260" w:lineRule="exact"/>
                    <w:jc w:val="center"/>
                    <w:rPr>
                      <w:rFonts w:asciiTheme="minorHAnsi"/>
                      <w:spacing w:val="4"/>
                      <w:szCs w:val="21"/>
                    </w:rPr>
                  </w:pPr>
                </w:p>
              </w:tc>
              <w:tc>
                <w:tcPr>
                  <w:tcW w:w="2006" w:type="pct"/>
                  <w:tcBorders>
                    <w:right w:val="single" w:sz="2" w:space="0" w:color="auto"/>
                  </w:tcBorders>
                  <w:vAlign w:val="center"/>
                </w:tcPr>
                <w:p w:rsidR="009100BC" w:rsidRPr="00514BE1" w:rsidRDefault="000106DB">
                  <w:pPr>
                    <w:spacing w:line="260" w:lineRule="exact"/>
                    <w:jc w:val="center"/>
                    <w:rPr>
                      <w:bCs/>
                      <w:szCs w:val="21"/>
                    </w:rPr>
                  </w:pPr>
                  <w:r w:rsidRPr="00514BE1">
                    <w:rPr>
                      <w:rFonts w:hint="eastAsia"/>
                      <w:szCs w:val="21"/>
                    </w:rPr>
                    <w:t>砂石骨料暂存区</w:t>
                  </w:r>
                  <w:r w:rsidRPr="00514BE1">
                    <w:rPr>
                      <w:szCs w:val="21"/>
                    </w:rPr>
                    <w:t>顶部设置</w:t>
                  </w:r>
                  <w:r w:rsidRPr="00514BE1">
                    <w:rPr>
                      <w:rFonts w:hint="eastAsia"/>
                      <w:szCs w:val="21"/>
                    </w:rPr>
                    <w:t>喷干雾</w:t>
                  </w:r>
                  <w:r w:rsidRPr="00514BE1">
                    <w:rPr>
                      <w:szCs w:val="21"/>
                    </w:rPr>
                    <w:t>设施，加强砂石等骨料的喷淋，减少输送加工过程中粉尘的产生，</w:t>
                  </w:r>
                  <w:r w:rsidRPr="00514BE1">
                    <w:rPr>
                      <w:rFonts w:hint="eastAsia"/>
                      <w:szCs w:val="21"/>
                    </w:rPr>
                    <w:t>生产车间</w:t>
                  </w:r>
                  <w:r w:rsidRPr="00514BE1">
                    <w:rPr>
                      <w:szCs w:val="21"/>
                    </w:rPr>
                    <w:t>通道口安装卷帘门、推拉门等封闭性良好且便于开关的硬质门，在无车辆出入时将门关闭，保证空气合理流动不产生湍流</w:t>
                  </w:r>
                </w:p>
              </w:tc>
              <w:tc>
                <w:tcPr>
                  <w:tcW w:w="1587" w:type="pct"/>
                  <w:tcBorders>
                    <w:left w:val="single" w:sz="2" w:space="0" w:color="auto"/>
                  </w:tcBorders>
                  <w:vAlign w:val="center"/>
                </w:tcPr>
                <w:p w:rsidR="009100BC" w:rsidRPr="00514BE1" w:rsidRDefault="000106DB">
                  <w:pPr>
                    <w:spacing w:line="260" w:lineRule="exact"/>
                    <w:jc w:val="center"/>
                    <w:rPr>
                      <w:rFonts w:asciiTheme="minorHAnsi" w:eastAsiaTheme="minorEastAsia" w:hAnsiTheme="minorHAnsi"/>
                      <w:bCs/>
                      <w:szCs w:val="21"/>
                    </w:rPr>
                  </w:pPr>
                  <w:r w:rsidRPr="00514BE1">
                    <w:rPr>
                      <w:rFonts w:asciiTheme="minorHAnsi" w:hint="eastAsia"/>
                      <w:szCs w:val="21"/>
                    </w:rPr>
                    <w:t>对环境影响较小</w:t>
                  </w:r>
                </w:p>
              </w:tc>
            </w:tr>
            <w:tr w:rsidR="009100BC" w:rsidRPr="00514BE1">
              <w:trPr>
                <w:trHeight w:val="435"/>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spacing w:line="260" w:lineRule="exact"/>
                    <w:jc w:val="center"/>
                    <w:rPr>
                      <w:rFonts w:asciiTheme="minorHAnsi"/>
                      <w:spacing w:val="4"/>
                      <w:szCs w:val="21"/>
                    </w:rPr>
                  </w:pPr>
                </w:p>
              </w:tc>
              <w:tc>
                <w:tcPr>
                  <w:tcW w:w="2006" w:type="pct"/>
                  <w:tcBorders>
                    <w:right w:val="single" w:sz="2" w:space="0" w:color="auto"/>
                  </w:tcBorders>
                  <w:vAlign w:val="center"/>
                </w:tcPr>
                <w:p w:rsidR="009100BC" w:rsidRPr="00514BE1" w:rsidRDefault="000106DB">
                  <w:pPr>
                    <w:spacing w:line="260" w:lineRule="exact"/>
                    <w:jc w:val="center"/>
                    <w:rPr>
                      <w:rFonts w:asciiTheme="minorHAnsi" w:eastAsiaTheme="minorEastAsia" w:hAnsiTheme="minorEastAsia"/>
                      <w:bCs/>
                      <w:szCs w:val="21"/>
                    </w:rPr>
                  </w:pPr>
                  <w:r w:rsidRPr="00514BE1">
                    <w:rPr>
                      <w:rFonts w:asciiTheme="minorHAnsi" w:hAnsiTheme="minorHAnsi" w:hint="eastAsia"/>
                      <w:szCs w:val="21"/>
                    </w:rPr>
                    <w:t>原料计量、投料、搅拌粉尘：</w:t>
                  </w:r>
                  <w:r w:rsidRPr="00514BE1">
                    <w:rPr>
                      <w:rFonts w:asciiTheme="minorHAnsi" w:eastAsiaTheme="minorEastAsia" w:hAnsiTheme="minorHAnsi" w:hint="eastAsia"/>
                      <w:bCs/>
                      <w:szCs w:val="21"/>
                    </w:rPr>
                    <w:t>集气罩</w:t>
                  </w:r>
                  <w:r w:rsidRPr="00514BE1">
                    <w:rPr>
                      <w:rFonts w:asciiTheme="minorHAnsi" w:eastAsiaTheme="minorEastAsia" w:hAnsiTheme="minorHAnsi" w:hint="eastAsia"/>
                      <w:bCs/>
                      <w:szCs w:val="21"/>
                    </w:rPr>
                    <w:t>+</w:t>
                  </w:r>
                  <w:r w:rsidRPr="00514BE1">
                    <w:rPr>
                      <w:rFonts w:asciiTheme="minorHAnsi" w:eastAsiaTheme="minorEastAsia" w:hAnsiTheme="minorHAnsi" w:hint="eastAsia"/>
                      <w:bCs/>
                      <w:szCs w:val="21"/>
                    </w:rPr>
                    <w:t>袋式除尘器</w:t>
                  </w:r>
                  <w:r w:rsidRPr="00514BE1">
                    <w:rPr>
                      <w:rFonts w:asciiTheme="minorHAnsi" w:eastAsiaTheme="minorEastAsia" w:hAnsiTheme="minorHAnsi" w:hint="eastAsia"/>
                      <w:bCs/>
                      <w:szCs w:val="21"/>
                    </w:rPr>
                    <w:t>+15m</w:t>
                  </w:r>
                  <w:r w:rsidRPr="00514BE1">
                    <w:rPr>
                      <w:rFonts w:asciiTheme="minorHAnsi" w:eastAsiaTheme="minorEastAsia" w:hAnsiTheme="minorHAnsi" w:hint="eastAsia"/>
                      <w:bCs/>
                      <w:szCs w:val="21"/>
                    </w:rPr>
                    <w:t>排气筒</w:t>
                  </w:r>
                </w:p>
              </w:tc>
              <w:tc>
                <w:tcPr>
                  <w:tcW w:w="1587" w:type="pct"/>
                  <w:tcBorders>
                    <w:left w:val="single" w:sz="2" w:space="0" w:color="auto"/>
                  </w:tcBorders>
                  <w:vAlign w:val="center"/>
                </w:tcPr>
                <w:p w:rsidR="009100BC" w:rsidRPr="00514BE1" w:rsidRDefault="000106DB">
                  <w:pPr>
                    <w:spacing w:line="260" w:lineRule="exact"/>
                    <w:jc w:val="center"/>
                    <w:rPr>
                      <w:rFonts w:asciiTheme="minorHAnsi" w:eastAsiaTheme="minorEastAsia" w:hAnsiTheme="minorEastAsia"/>
                      <w:bCs/>
                      <w:szCs w:val="21"/>
                    </w:rPr>
                  </w:pPr>
                  <w:r w:rsidRPr="00514BE1">
                    <w:rPr>
                      <w:rFonts w:asciiTheme="minorHAnsi" w:eastAsiaTheme="minorEastAsia" w:hAnsiTheme="minorHAnsi" w:hint="eastAsia"/>
                      <w:bCs/>
                      <w:szCs w:val="21"/>
                    </w:rPr>
                    <w:t>达标排放</w:t>
                  </w:r>
                </w:p>
              </w:tc>
            </w:tr>
            <w:tr w:rsidR="009100BC" w:rsidRPr="00514BE1">
              <w:trPr>
                <w:trHeight w:val="435"/>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spacing w:line="260" w:lineRule="exact"/>
                    <w:jc w:val="center"/>
                    <w:rPr>
                      <w:rFonts w:asciiTheme="minorHAnsi"/>
                      <w:spacing w:val="4"/>
                      <w:szCs w:val="21"/>
                    </w:rPr>
                  </w:pPr>
                </w:p>
              </w:tc>
              <w:tc>
                <w:tcPr>
                  <w:tcW w:w="2006" w:type="pct"/>
                  <w:tcBorders>
                    <w:righ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eastAsiaTheme="minorEastAsia" w:hAnsiTheme="minorHAnsi"/>
                      <w:bCs/>
                      <w:szCs w:val="21"/>
                    </w:rPr>
                    <w:t>水泥入筒仓过程中产尘：</w:t>
                  </w:r>
                </w:p>
                <w:p w:rsidR="009100BC" w:rsidRPr="00514BE1" w:rsidRDefault="000106DB" w:rsidP="009C6D88">
                  <w:pPr>
                    <w:spacing w:line="260" w:lineRule="exact"/>
                    <w:jc w:val="center"/>
                    <w:rPr>
                      <w:rFonts w:asciiTheme="minorHAnsi" w:eastAsiaTheme="minorEastAsia" w:hAnsiTheme="minorHAnsi"/>
                      <w:bCs/>
                      <w:szCs w:val="21"/>
                    </w:rPr>
                  </w:pPr>
                  <w:r w:rsidRPr="00514BE1">
                    <w:rPr>
                      <w:rFonts w:asciiTheme="minorHAnsi" w:eastAsiaTheme="minorEastAsia" w:hAnsiTheme="minorHAnsi"/>
                      <w:bCs/>
                      <w:szCs w:val="21"/>
                    </w:rPr>
                    <w:t>筒仓</w:t>
                  </w:r>
                  <w:r w:rsidR="009C6D88" w:rsidRPr="00514BE1">
                    <w:rPr>
                      <w:rFonts w:asciiTheme="minorHAnsi" w:eastAsiaTheme="minorEastAsia" w:hAnsiTheme="minorHAnsi" w:hint="eastAsia"/>
                      <w:bCs/>
                      <w:szCs w:val="21"/>
                    </w:rPr>
                    <w:t>配设</w:t>
                  </w:r>
                  <w:r w:rsidRPr="00514BE1">
                    <w:rPr>
                      <w:rFonts w:asciiTheme="minorHAnsi" w:eastAsiaTheme="minorEastAsia" w:hAnsiTheme="minorHAnsi"/>
                      <w:bCs/>
                      <w:szCs w:val="21"/>
                    </w:rPr>
                    <w:t>一台袋式除尘器</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hAnsiTheme="minorHAnsi"/>
                      <w:szCs w:val="21"/>
                    </w:rPr>
                    <w:t>对环境影响较小</w:t>
                  </w:r>
                </w:p>
              </w:tc>
            </w:tr>
            <w:tr w:rsidR="009100BC" w:rsidRPr="00514BE1">
              <w:trPr>
                <w:trHeight w:val="435"/>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spacing w:line="260" w:lineRule="exact"/>
                    <w:jc w:val="center"/>
                    <w:rPr>
                      <w:rFonts w:asciiTheme="minorHAnsi"/>
                      <w:spacing w:val="4"/>
                      <w:szCs w:val="21"/>
                    </w:rPr>
                  </w:pPr>
                </w:p>
              </w:tc>
              <w:tc>
                <w:tcPr>
                  <w:tcW w:w="2006" w:type="pct"/>
                  <w:tcBorders>
                    <w:right w:val="single" w:sz="2" w:space="0" w:color="auto"/>
                  </w:tcBorders>
                  <w:vAlign w:val="center"/>
                </w:tcPr>
                <w:p w:rsidR="009100BC" w:rsidRPr="00514BE1" w:rsidRDefault="000106DB">
                  <w:pPr>
                    <w:spacing w:line="260" w:lineRule="exact"/>
                    <w:jc w:val="center"/>
                    <w:rPr>
                      <w:rFonts w:asciiTheme="minorHAnsi" w:eastAsiaTheme="minorEastAsia" w:hAnsiTheme="minorHAnsi"/>
                      <w:bCs/>
                      <w:szCs w:val="21"/>
                    </w:rPr>
                  </w:pPr>
                  <w:r w:rsidRPr="00514BE1">
                    <w:rPr>
                      <w:rFonts w:asciiTheme="minorHAnsi" w:hAnsiTheme="minorHAnsi"/>
                      <w:szCs w:val="21"/>
                    </w:rPr>
                    <w:t>厂区道路和裸露场地全部硬化或绿化，厂区进出口设置</w:t>
                  </w:r>
                  <w:r w:rsidRPr="00514BE1">
                    <w:rPr>
                      <w:rFonts w:asciiTheme="minorHAnsi" w:hAnsiTheme="minorHAnsi"/>
                      <w:szCs w:val="21"/>
                    </w:rPr>
                    <w:t>1</w:t>
                  </w:r>
                  <w:r w:rsidRPr="00514BE1">
                    <w:rPr>
                      <w:rFonts w:asciiTheme="minorHAnsi" w:hAnsiTheme="minorHAnsi"/>
                      <w:szCs w:val="21"/>
                    </w:rPr>
                    <w:t>套车辆冲洗装置，加强厂区道路地面洒水</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hAnsiTheme="minorHAnsi"/>
                      <w:szCs w:val="21"/>
                    </w:rPr>
                    <w:t>对环境影响较小</w:t>
                  </w:r>
                </w:p>
              </w:tc>
            </w:tr>
            <w:tr w:rsidR="009100BC" w:rsidRPr="00514BE1">
              <w:trPr>
                <w:trHeight w:val="397"/>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restart"/>
                  <w:vAlign w:val="center"/>
                </w:tcPr>
                <w:p w:rsidR="009100BC" w:rsidRPr="00514BE1" w:rsidRDefault="000106DB">
                  <w:pPr>
                    <w:jc w:val="center"/>
                    <w:rPr>
                      <w:rFonts w:asciiTheme="minorHAnsi" w:hAnsiTheme="minorHAnsi"/>
                      <w:bCs/>
                      <w:szCs w:val="21"/>
                    </w:rPr>
                  </w:pPr>
                  <w:r w:rsidRPr="00514BE1">
                    <w:rPr>
                      <w:rFonts w:asciiTheme="minorHAnsi"/>
                      <w:bCs/>
                      <w:szCs w:val="21"/>
                    </w:rPr>
                    <w:t>废水</w:t>
                  </w:r>
                </w:p>
              </w:tc>
              <w:tc>
                <w:tcPr>
                  <w:tcW w:w="2006" w:type="pct"/>
                  <w:tcBorders>
                    <w:right w:val="single" w:sz="2" w:space="0" w:color="auto"/>
                  </w:tcBorders>
                  <w:vAlign w:val="center"/>
                </w:tcPr>
                <w:p w:rsidR="009100BC" w:rsidRPr="00514BE1" w:rsidRDefault="000106DB">
                  <w:pPr>
                    <w:jc w:val="center"/>
                    <w:rPr>
                      <w:rFonts w:asciiTheme="minorHAnsi" w:hAnsiTheme="minorHAnsi"/>
                      <w:bCs/>
                      <w:szCs w:val="21"/>
                    </w:rPr>
                  </w:pPr>
                  <w:r w:rsidRPr="00514BE1">
                    <w:rPr>
                      <w:rFonts w:asciiTheme="minorHAnsi"/>
                      <w:bCs/>
                      <w:kern w:val="0"/>
                      <w:szCs w:val="21"/>
                    </w:rPr>
                    <w:t>生活废水</w:t>
                  </w:r>
                  <w:r w:rsidRPr="00514BE1">
                    <w:rPr>
                      <w:rFonts w:asciiTheme="minorHAnsi" w:hint="eastAsia"/>
                      <w:bCs/>
                      <w:kern w:val="0"/>
                      <w:szCs w:val="21"/>
                    </w:rPr>
                    <w:t>经</w:t>
                  </w:r>
                  <w:r w:rsidRPr="00514BE1">
                    <w:rPr>
                      <w:rFonts w:asciiTheme="minorHAnsi"/>
                      <w:bCs/>
                      <w:kern w:val="0"/>
                      <w:szCs w:val="21"/>
                    </w:rPr>
                    <w:t>厂区内化粪池处理后</w:t>
                  </w:r>
                  <w:r w:rsidRPr="00514BE1">
                    <w:rPr>
                      <w:rFonts w:asciiTheme="minorHAnsi" w:hint="eastAsia"/>
                      <w:bCs/>
                      <w:kern w:val="0"/>
                      <w:szCs w:val="21"/>
                    </w:rPr>
                    <w:t>用于周边农田施肥</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hAnsiTheme="minorHAnsi" w:hint="eastAsia"/>
                      <w:szCs w:val="21"/>
                    </w:rPr>
                    <w:t>综合利用不外排</w:t>
                  </w:r>
                </w:p>
              </w:tc>
            </w:tr>
            <w:tr w:rsidR="009100BC" w:rsidRPr="00514BE1">
              <w:trPr>
                <w:trHeight w:val="397"/>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jc w:val="center"/>
                    <w:rPr>
                      <w:rFonts w:asciiTheme="minorHAnsi"/>
                      <w:bCs/>
                      <w:szCs w:val="21"/>
                    </w:rPr>
                  </w:pPr>
                </w:p>
              </w:tc>
              <w:tc>
                <w:tcPr>
                  <w:tcW w:w="2006" w:type="pct"/>
                  <w:tcBorders>
                    <w:right w:val="single" w:sz="2" w:space="0" w:color="auto"/>
                  </w:tcBorders>
                  <w:vAlign w:val="center"/>
                </w:tcPr>
                <w:p w:rsidR="009100BC" w:rsidRPr="00514BE1" w:rsidRDefault="000106DB">
                  <w:pPr>
                    <w:jc w:val="center"/>
                    <w:rPr>
                      <w:rFonts w:asciiTheme="minorHAnsi"/>
                      <w:bCs/>
                      <w:kern w:val="0"/>
                      <w:szCs w:val="21"/>
                    </w:rPr>
                  </w:pPr>
                  <w:r w:rsidRPr="00514BE1">
                    <w:rPr>
                      <w:szCs w:val="21"/>
                    </w:rPr>
                    <w:t>货运车</w:t>
                  </w:r>
                  <w:r w:rsidRPr="00514BE1">
                    <w:rPr>
                      <w:rFonts w:asciiTheme="minorHAnsi"/>
                      <w:szCs w:val="21"/>
                    </w:rPr>
                    <w:t>辆冲洗沉淀池</w:t>
                  </w:r>
                  <w:r w:rsidRPr="00514BE1">
                    <w:rPr>
                      <w:rFonts w:asciiTheme="minorHAnsi" w:hAnsiTheme="minorHAnsi"/>
                      <w:szCs w:val="21"/>
                    </w:rPr>
                    <w:t>5m</w:t>
                  </w:r>
                  <w:r w:rsidRPr="00514BE1">
                    <w:rPr>
                      <w:rFonts w:asciiTheme="minorHAnsi" w:hAnsiTheme="minorHAnsi"/>
                      <w:szCs w:val="21"/>
                      <w:vertAlign w:val="superscript"/>
                    </w:rPr>
                    <w:t>3</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hAnsiTheme="minorHAnsi" w:hint="eastAsia"/>
                      <w:szCs w:val="21"/>
                    </w:rPr>
                    <w:t>综合利用不外排</w:t>
                  </w:r>
                </w:p>
              </w:tc>
            </w:tr>
            <w:tr w:rsidR="009100BC" w:rsidRPr="00514BE1">
              <w:trPr>
                <w:trHeight w:val="397"/>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restart"/>
                  <w:vAlign w:val="center"/>
                </w:tcPr>
                <w:p w:rsidR="009100BC" w:rsidRPr="00514BE1" w:rsidRDefault="000106DB">
                  <w:pPr>
                    <w:jc w:val="center"/>
                    <w:rPr>
                      <w:rFonts w:asciiTheme="minorHAnsi" w:hAnsiTheme="minorHAnsi"/>
                      <w:bCs/>
                      <w:szCs w:val="21"/>
                    </w:rPr>
                  </w:pPr>
                  <w:r w:rsidRPr="00514BE1">
                    <w:rPr>
                      <w:rFonts w:asciiTheme="minorHAnsi"/>
                      <w:bCs/>
                      <w:szCs w:val="21"/>
                    </w:rPr>
                    <w:t>固体废物</w:t>
                  </w:r>
                </w:p>
              </w:tc>
              <w:tc>
                <w:tcPr>
                  <w:tcW w:w="2006" w:type="pct"/>
                  <w:tcBorders>
                    <w:right w:val="single" w:sz="2" w:space="0" w:color="auto"/>
                  </w:tcBorders>
                  <w:vAlign w:val="center"/>
                </w:tcPr>
                <w:p w:rsidR="009100BC" w:rsidRPr="00514BE1" w:rsidRDefault="000106DB">
                  <w:pPr>
                    <w:jc w:val="center"/>
                    <w:rPr>
                      <w:rFonts w:asciiTheme="minorHAnsi" w:hAnsiTheme="minorHAnsi"/>
                      <w:bCs/>
                      <w:szCs w:val="21"/>
                    </w:rPr>
                  </w:pPr>
                  <w:r w:rsidRPr="00514BE1">
                    <w:rPr>
                      <w:rFonts w:asciiTheme="minorHAnsi"/>
                      <w:bCs/>
                      <w:szCs w:val="21"/>
                    </w:rPr>
                    <w:t>生产固废由厂区内专职人员集中分类回收，</w:t>
                  </w:r>
                  <w:r w:rsidRPr="00514BE1">
                    <w:rPr>
                      <w:rFonts w:asciiTheme="minorHAnsi" w:hint="eastAsia"/>
                      <w:bCs/>
                      <w:szCs w:val="21"/>
                    </w:rPr>
                    <w:t>进行外售</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szCs w:val="21"/>
                    </w:rPr>
                    <w:t>妥善处理</w:t>
                  </w:r>
                </w:p>
              </w:tc>
            </w:tr>
            <w:tr w:rsidR="009100BC" w:rsidRPr="00514BE1">
              <w:trPr>
                <w:trHeight w:val="397"/>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Merge/>
                  <w:vAlign w:val="center"/>
                </w:tcPr>
                <w:p w:rsidR="009100BC" w:rsidRPr="00514BE1" w:rsidRDefault="009100BC">
                  <w:pPr>
                    <w:jc w:val="center"/>
                    <w:rPr>
                      <w:rFonts w:asciiTheme="minorHAnsi" w:hAnsiTheme="minorHAnsi"/>
                      <w:bCs/>
                      <w:szCs w:val="21"/>
                    </w:rPr>
                  </w:pPr>
                </w:p>
              </w:tc>
              <w:tc>
                <w:tcPr>
                  <w:tcW w:w="2006" w:type="pct"/>
                  <w:tcBorders>
                    <w:right w:val="single" w:sz="2" w:space="0" w:color="auto"/>
                  </w:tcBorders>
                  <w:vAlign w:val="center"/>
                </w:tcPr>
                <w:p w:rsidR="009100BC" w:rsidRPr="00514BE1" w:rsidRDefault="000106DB">
                  <w:pPr>
                    <w:jc w:val="center"/>
                    <w:rPr>
                      <w:rFonts w:asciiTheme="minorHAnsi" w:hAnsiTheme="minorHAnsi"/>
                      <w:bCs/>
                      <w:szCs w:val="21"/>
                    </w:rPr>
                  </w:pPr>
                  <w:r w:rsidRPr="00514BE1">
                    <w:rPr>
                      <w:rFonts w:asciiTheme="minorHAnsi"/>
                      <w:bCs/>
                      <w:szCs w:val="21"/>
                    </w:rPr>
                    <w:t>生活垃圾由环卫部门收集后定期清运</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szCs w:val="21"/>
                    </w:rPr>
                    <w:t>合理处置</w:t>
                  </w:r>
                </w:p>
              </w:tc>
            </w:tr>
            <w:tr w:rsidR="009100BC" w:rsidRPr="00514BE1">
              <w:trPr>
                <w:trHeight w:val="397"/>
                <w:jc w:val="center"/>
              </w:trPr>
              <w:tc>
                <w:tcPr>
                  <w:tcW w:w="585" w:type="pct"/>
                  <w:vMerge/>
                  <w:vAlign w:val="center"/>
                </w:tcPr>
                <w:p w:rsidR="009100BC" w:rsidRPr="00514BE1" w:rsidRDefault="009100BC">
                  <w:pPr>
                    <w:jc w:val="center"/>
                    <w:rPr>
                      <w:rFonts w:asciiTheme="minorHAnsi" w:hAnsiTheme="minorHAnsi"/>
                      <w:bCs/>
                      <w:szCs w:val="21"/>
                    </w:rPr>
                  </w:pPr>
                </w:p>
              </w:tc>
              <w:tc>
                <w:tcPr>
                  <w:tcW w:w="822" w:type="pct"/>
                  <w:vAlign w:val="center"/>
                </w:tcPr>
                <w:p w:rsidR="009100BC" w:rsidRPr="00514BE1" w:rsidRDefault="000106DB">
                  <w:pPr>
                    <w:spacing w:line="320" w:lineRule="exact"/>
                    <w:jc w:val="center"/>
                    <w:rPr>
                      <w:rFonts w:asciiTheme="minorHAnsi" w:hAnsiTheme="minorHAnsi"/>
                      <w:spacing w:val="4"/>
                      <w:szCs w:val="21"/>
                    </w:rPr>
                  </w:pPr>
                  <w:r w:rsidRPr="00514BE1">
                    <w:rPr>
                      <w:rFonts w:asciiTheme="minorHAnsi"/>
                      <w:spacing w:val="4"/>
                      <w:szCs w:val="21"/>
                    </w:rPr>
                    <w:t>噪声</w:t>
                  </w:r>
                </w:p>
              </w:tc>
              <w:tc>
                <w:tcPr>
                  <w:tcW w:w="2006" w:type="pct"/>
                  <w:tcBorders>
                    <w:right w:val="single" w:sz="2" w:space="0" w:color="auto"/>
                  </w:tcBorders>
                  <w:vAlign w:val="center"/>
                </w:tcPr>
                <w:p w:rsidR="009100BC" w:rsidRPr="00514BE1" w:rsidRDefault="000106DB">
                  <w:pPr>
                    <w:spacing w:line="320" w:lineRule="exact"/>
                    <w:jc w:val="center"/>
                    <w:rPr>
                      <w:rFonts w:asciiTheme="minorHAnsi"/>
                      <w:szCs w:val="21"/>
                    </w:rPr>
                  </w:pPr>
                  <w:r w:rsidRPr="00514BE1">
                    <w:rPr>
                      <w:rFonts w:asciiTheme="minorHAnsi"/>
                      <w:szCs w:val="21"/>
                    </w:rPr>
                    <w:t>高噪声设备进行基础减振</w:t>
                  </w:r>
                  <w:r w:rsidRPr="00514BE1">
                    <w:rPr>
                      <w:rFonts w:asciiTheme="minorHAnsi" w:hint="eastAsia"/>
                      <w:szCs w:val="21"/>
                    </w:rPr>
                    <w:t>、</w:t>
                  </w:r>
                  <w:r w:rsidRPr="00514BE1">
                    <w:rPr>
                      <w:rFonts w:asciiTheme="minorHAnsi"/>
                      <w:szCs w:val="21"/>
                    </w:rPr>
                    <w:t>隔声</w:t>
                  </w:r>
                </w:p>
                <w:p w:rsidR="009100BC" w:rsidRPr="00514BE1" w:rsidRDefault="000106DB">
                  <w:pPr>
                    <w:spacing w:line="320" w:lineRule="exact"/>
                    <w:jc w:val="center"/>
                    <w:rPr>
                      <w:rFonts w:asciiTheme="minorHAnsi" w:hAnsiTheme="minorHAnsi"/>
                      <w:szCs w:val="21"/>
                    </w:rPr>
                  </w:pPr>
                  <w:r w:rsidRPr="00514BE1">
                    <w:rPr>
                      <w:rFonts w:asciiTheme="minorHAnsi"/>
                      <w:szCs w:val="21"/>
                    </w:rPr>
                    <w:t>等措施</w:t>
                  </w:r>
                </w:p>
              </w:tc>
              <w:tc>
                <w:tcPr>
                  <w:tcW w:w="1587" w:type="pct"/>
                  <w:tcBorders>
                    <w:left w:val="single" w:sz="2" w:space="0" w:color="auto"/>
                  </w:tcBorders>
                  <w:vAlign w:val="center"/>
                </w:tcPr>
                <w:p w:rsidR="009100BC" w:rsidRPr="00514BE1" w:rsidRDefault="000106DB">
                  <w:pPr>
                    <w:spacing w:line="260" w:lineRule="exact"/>
                    <w:jc w:val="center"/>
                    <w:rPr>
                      <w:rFonts w:asciiTheme="minorHAnsi" w:hAnsiTheme="minorHAnsi"/>
                      <w:szCs w:val="21"/>
                    </w:rPr>
                  </w:pPr>
                  <w:r w:rsidRPr="00514BE1">
                    <w:rPr>
                      <w:rFonts w:asciiTheme="minorHAnsi"/>
                      <w:szCs w:val="21"/>
                    </w:rPr>
                    <w:t>厂界达标</w:t>
                  </w:r>
                </w:p>
              </w:tc>
            </w:tr>
          </w:tbl>
          <w:p w:rsidR="009100BC" w:rsidRPr="00514BE1" w:rsidRDefault="000106DB">
            <w:pPr>
              <w:pStyle w:val="00"/>
              <w:ind w:firstLine="482"/>
              <w:rPr>
                <w:rFonts w:asciiTheme="minorHAnsi" w:hAnsi="Times New Roman" w:cs="Times New Roman"/>
                <w:b/>
                <w:szCs w:val="24"/>
              </w:rPr>
            </w:pPr>
            <w:r w:rsidRPr="00514BE1">
              <w:rPr>
                <w:rFonts w:asciiTheme="minorHAnsi" w:hAnsiTheme="minorHAnsi" w:cs="Times New Roman"/>
                <w:b/>
                <w:szCs w:val="24"/>
              </w:rPr>
              <w:t>3</w:t>
            </w:r>
            <w:r w:rsidRPr="00514BE1">
              <w:rPr>
                <w:rFonts w:asciiTheme="minorHAnsi" w:hAnsi="Times New Roman" w:cs="Times New Roman"/>
                <w:b/>
                <w:szCs w:val="24"/>
              </w:rPr>
              <w:t>、</w:t>
            </w:r>
            <w:r w:rsidRPr="00514BE1">
              <w:rPr>
                <w:rFonts w:asciiTheme="minorHAnsi" w:hAnsi="Times New Roman" w:cs="Times New Roman" w:hint="eastAsia"/>
                <w:b/>
                <w:szCs w:val="24"/>
              </w:rPr>
              <w:t>项目规模</w:t>
            </w:r>
          </w:p>
          <w:p w:rsidR="009100BC" w:rsidRPr="00514BE1" w:rsidRDefault="000106DB">
            <w:pPr>
              <w:pStyle w:val="00"/>
              <w:ind w:firstLine="480"/>
              <w:rPr>
                <w:rFonts w:asciiTheme="minorHAnsi"/>
              </w:rPr>
            </w:pPr>
            <w:r w:rsidRPr="00514BE1">
              <w:rPr>
                <w:rFonts w:asciiTheme="minorHAnsi" w:hint="eastAsia"/>
              </w:rPr>
              <w:t>本项目年产</w:t>
            </w:r>
            <w:r w:rsidRPr="00514BE1">
              <w:rPr>
                <w:rFonts w:ascii="Calibri" w:hAnsi="Calibri" w:hint="eastAsia"/>
                <w:bCs/>
              </w:rPr>
              <w:t>30</w:t>
            </w:r>
            <w:r w:rsidRPr="00514BE1">
              <w:rPr>
                <w:rFonts w:ascii="Calibri" w:hAnsi="Calibri" w:hint="eastAsia"/>
                <w:bCs/>
              </w:rPr>
              <w:t>万米水泥预制板及</w:t>
            </w:r>
            <w:r w:rsidRPr="00514BE1">
              <w:rPr>
                <w:rFonts w:ascii="Calibri" w:hAnsi="Calibri" w:hint="eastAsia"/>
                <w:bCs/>
              </w:rPr>
              <w:t>30</w:t>
            </w:r>
            <w:r w:rsidRPr="00514BE1">
              <w:rPr>
                <w:rFonts w:ascii="Calibri" w:hAnsi="Calibri" w:hint="eastAsia"/>
                <w:bCs/>
              </w:rPr>
              <w:t>万米水泥管</w:t>
            </w:r>
            <w:r w:rsidRPr="00514BE1">
              <w:rPr>
                <w:rFonts w:asciiTheme="minorHAnsi" w:hint="eastAsia"/>
              </w:rPr>
              <w:t>，水泥砖主要用于绿化带地面透水砖，水泥管用于地下雨污水管道。项目产品规模详见下表：</w:t>
            </w:r>
          </w:p>
          <w:p w:rsidR="009100BC" w:rsidRPr="00514BE1" w:rsidRDefault="000106DB">
            <w:pPr>
              <w:spacing w:line="520" w:lineRule="exact"/>
              <w:ind w:firstLineChars="200" w:firstLine="480"/>
              <w:rPr>
                <w:rFonts w:asciiTheme="minorHAnsi" w:eastAsia="黑体" w:hAnsiTheme="minorHAnsi"/>
                <w:sz w:val="24"/>
              </w:rPr>
            </w:pPr>
            <w:r w:rsidRPr="00514BE1">
              <w:rPr>
                <w:rFonts w:asciiTheme="minorHAnsi" w:eastAsia="黑体"/>
                <w:sz w:val="24"/>
              </w:rPr>
              <w:t>表</w:t>
            </w:r>
            <w:r w:rsidRPr="00514BE1">
              <w:rPr>
                <w:rFonts w:asciiTheme="minorHAnsi" w:eastAsia="黑体" w:hAnsiTheme="minorHAnsi" w:hint="eastAsia"/>
                <w:sz w:val="24"/>
              </w:rPr>
              <w:t xml:space="preserve">2                  </w:t>
            </w:r>
            <w:r w:rsidRPr="00514BE1">
              <w:rPr>
                <w:rFonts w:asciiTheme="minorHAnsi" w:eastAsia="黑体" w:hAnsiTheme="minorHAnsi"/>
                <w:bCs/>
                <w:sz w:val="24"/>
              </w:rPr>
              <w:t>本项目</w:t>
            </w:r>
            <w:r w:rsidRPr="00514BE1">
              <w:rPr>
                <w:rFonts w:asciiTheme="minorHAnsi" w:eastAsia="黑体" w:hAnsiTheme="minorHAnsi" w:hint="eastAsia"/>
                <w:bCs/>
                <w:sz w:val="24"/>
              </w:rPr>
              <w:t>产品规模</w:t>
            </w:r>
            <w:r w:rsidRPr="00514BE1">
              <w:rPr>
                <w:rFonts w:asciiTheme="minorHAnsi" w:eastAsia="黑体" w:hAnsiTheme="minorHAnsi"/>
                <w:bCs/>
                <w:sz w:val="24"/>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418"/>
              <w:gridCol w:w="1843"/>
              <w:gridCol w:w="3260"/>
              <w:gridCol w:w="2549"/>
            </w:tblGrid>
            <w:tr w:rsidR="009100BC" w:rsidRPr="00514BE1">
              <w:trPr>
                <w:trHeight w:val="406"/>
                <w:jc w:val="center"/>
              </w:trPr>
              <w:tc>
                <w:tcPr>
                  <w:tcW w:w="782" w:type="pct"/>
                  <w:vAlign w:val="center"/>
                </w:tcPr>
                <w:p w:rsidR="009100BC" w:rsidRPr="00514BE1" w:rsidRDefault="000106DB">
                  <w:pPr>
                    <w:jc w:val="center"/>
                    <w:rPr>
                      <w:rFonts w:asciiTheme="minorHAnsi" w:hAnsiTheme="minorHAnsi"/>
                      <w:szCs w:val="21"/>
                    </w:rPr>
                  </w:pPr>
                  <w:r w:rsidRPr="00514BE1">
                    <w:rPr>
                      <w:rFonts w:asciiTheme="minorHAnsi"/>
                      <w:szCs w:val="21"/>
                    </w:rPr>
                    <w:t>序号</w:t>
                  </w:r>
                </w:p>
              </w:tc>
              <w:tc>
                <w:tcPr>
                  <w:tcW w:w="1016" w:type="pct"/>
                  <w:vAlign w:val="center"/>
                </w:tcPr>
                <w:p w:rsidR="009100BC" w:rsidRPr="00514BE1" w:rsidRDefault="000106DB">
                  <w:pPr>
                    <w:jc w:val="center"/>
                    <w:rPr>
                      <w:rFonts w:asciiTheme="minorHAnsi" w:hAnsiTheme="minorHAnsi"/>
                      <w:szCs w:val="21"/>
                    </w:rPr>
                  </w:pPr>
                  <w:r w:rsidRPr="00514BE1">
                    <w:rPr>
                      <w:rFonts w:asciiTheme="minorHAnsi"/>
                      <w:szCs w:val="21"/>
                    </w:rPr>
                    <w:t>产品名称</w:t>
                  </w:r>
                </w:p>
              </w:tc>
              <w:tc>
                <w:tcPr>
                  <w:tcW w:w="1797" w:type="pct"/>
                  <w:vAlign w:val="center"/>
                </w:tcPr>
                <w:p w:rsidR="009100BC" w:rsidRPr="00514BE1" w:rsidRDefault="000106DB">
                  <w:pPr>
                    <w:jc w:val="center"/>
                    <w:rPr>
                      <w:rFonts w:asciiTheme="minorHAnsi"/>
                      <w:szCs w:val="21"/>
                    </w:rPr>
                  </w:pPr>
                  <w:r w:rsidRPr="00514BE1">
                    <w:rPr>
                      <w:rFonts w:asciiTheme="minorHAnsi" w:hint="eastAsia"/>
                      <w:szCs w:val="21"/>
                    </w:rPr>
                    <w:t>规格（</w:t>
                  </w:r>
                  <w:r w:rsidRPr="00514BE1">
                    <w:rPr>
                      <w:bCs/>
                    </w:rPr>
                    <w:t>m</w:t>
                  </w:r>
                  <w:r w:rsidRPr="00514BE1">
                    <w:rPr>
                      <w:rFonts w:asciiTheme="minorHAnsi" w:hint="eastAsia"/>
                      <w:szCs w:val="21"/>
                    </w:rPr>
                    <w:t>）</w:t>
                  </w:r>
                </w:p>
              </w:tc>
              <w:tc>
                <w:tcPr>
                  <w:tcW w:w="1405" w:type="pct"/>
                  <w:vAlign w:val="center"/>
                </w:tcPr>
                <w:p w:rsidR="009100BC" w:rsidRPr="00514BE1" w:rsidRDefault="000106DB">
                  <w:pPr>
                    <w:jc w:val="center"/>
                    <w:rPr>
                      <w:rFonts w:asciiTheme="minorHAnsi" w:hAnsiTheme="minorHAnsi"/>
                      <w:szCs w:val="21"/>
                    </w:rPr>
                  </w:pPr>
                  <w:r w:rsidRPr="00514BE1">
                    <w:rPr>
                      <w:rFonts w:asciiTheme="minorHAnsi"/>
                      <w:szCs w:val="21"/>
                    </w:rPr>
                    <w:t>数量</w:t>
                  </w:r>
                  <w:r w:rsidRPr="00514BE1">
                    <w:rPr>
                      <w:rFonts w:asciiTheme="minorHAnsi" w:hint="eastAsia"/>
                      <w:szCs w:val="21"/>
                    </w:rPr>
                    <w:t>（</w:t>
                  </w:r>
                  <w:r w:rsidRPr="00514BE1">
                    <w:rPr>
                      <w:rFonts w:asciiTheme="minorHAnsi" w:hint="eastAsia"/>
                      <w:szCs w:val="21"/>
                    </w:rPr>
                    <w:t>m/a</w:t>
                  </w:r>
                  <w:r w:rsidRPr="00514BE1">
                    <w:rPr>
                      <w:rFonts w:asciiTheme="minorHAnsi" w:hint="eastAsia"/>
                      <w:szCs w:val="21"/>
                    </w:rPr>
                    <w:t>）</w:t>
                  </w:r>
                </w:p>
              </w:tc>
            </w:tr>
            <w:tr w:rsidR="009100BC" w:rsidRPr="00514BE1">
              <w:trPr>
                <w:trHeight w:val="2204"/>
                <w:jc w:val="center"/>
              </w:trPr>
              <w:tc>
                <w:tcPr>
                  <w:tcW w:w="782"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lastRenderedPageBreak/>
                    <w:t>1</w:t>
                  </w:r>
                </w:p>
              </w:tc>
              <w:tc>
                <w:tcPr>
                  <w:tcW w:w="1016" w:type="pct"/>
                  <w:vAlign w:val="center"/>
                </w:tcPr>
                <w:p w:rsidR="009100BC" w:rsidRPr="00514BE1" w:rsidRDefault="000106DB">
                  <w:pPr>
                    <w:jc w:val="center"/>
                    <w:rPr>
                      <w:rFonts w:asciiTheme="minorHAnsi"/>
                      <w:szCs w:val="21"/>
                    </w:rPr>
                  </w:pPr>
                  <w:r w:rsidRPr="00514BE1">
                    <w:rPr>
                      <w:rFonts w:asciiTheme="minorHAnsi" w:hint="eastAsia"/>
                      <w:szCs w:val="21"/>
                    </w:rPr>
                    <w:t>水泥预制板</w:t>
                  </w:r>
                </w:p>
              </w:tc>
              <w:tc>
                <w:tcPr>
                  <w:tcW w:w="1797" w:type="pct"/>
                  <w:vAlign w:val="center"/>
                </w:tcPr>
                <w:p w:rsidR="009100BC" w:rsidRPr="00514BE1" w:rsidRDefault="000106DB">
                  <w:pPr>
                    <w:jc w:val="center"/>
                    <w:rPr>
                      <w:rFonts w:asciiTheme="minorHAnsi"/>
                      <w:szCs w:val="21"/>
                    </w:rPr>
                  </w:pPr>
                  <w:r w:rsidRPr="00514BE1">
                    <w:rPr>
                      <w:bCs/>
                    </w:rPr>
                    <w:t>长</w:t>
                  </w:r>
                  <w:r w:rsidRPr="00514BE1">
                    <w:rPr>
                      <w:bCs/>
                    </w:rPr>
                    <w:t>×</w:t>
                  </w:r>
                  <w:r w:rsidRPr="00514BE1">
                    <w:rPr>
                      <w:bCs/>
                    </w:rPr>
                    <w:t>宽</w:t>
                  </w:r>
                  <w:r w:rsidRPr="00514BE1">
                    <w:rPr>
                      <w:bCs/>
                    </w:rPr>
                    <w:t>×</w:t>
                  </w:r>
                  <w:r w:rsidRPr="00514BE1">
                    <w:rPr>
                      <w:bCs/>
                    </w:rPr>
                    <w:t>高</w:t>
                  </w:r>
                  <w:r w:rsidRPr="00514BE1">
                    <w:rPr>
                      <w:rFonts w:hint="eastAsia"/>
                      <w:bCs/>
                    </w:rPr>
                    <w:t>为</w:t>
                  </w:r>
                  <w:r w:rsidRPr="00514BE1">
                    <w:rPr>
                      <w:rFonts w:asciiTheme="minorHAnsi"/>
                      <w:szCs w:val="21"/>
                    </w:rPr>
                    <w:t>3.0</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szCs w:val="21"/>
                    </w:rPr>
                  </w:pPr>
                  <w:r w:rsidRPr="00514BE1">
                    <w:rPr>
                      <w:rFonts w:asciiTheme="minorHAnsi"/>
                      <w:szCs w:val="21"/>
                    </w:rPr>
                    <w:t>3.3</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szCs w:val="21"/>
                    </w:rPr>
                  </w:pPr>
                  <w:r w:rsidRPr="00514BE1">
                    <w:rPr>
                      <w:rFonts w:asciiTheme="minorHAnsi"/>
                      <w:szCs w:val="21"/>
                    </w:rPr>
                    <w:t>3.5</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szCs w:val="21"/>
                    </w:rPr>
                  </w:pPr>
                  <w:r w:rsidRPr="00514BE1">
                    <w:rPr>
                      <w:rFonts w:asciiTheme="minorHAnsi"/>
                      <w:szCs w:val="21"/>
                    </w:rPr>
                    <w:t>3.6</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szCs w:val="21"/>
                    </w:rPr>
                  </w:pPr>
                  <w:r w:rsidRPr="00514BE1">
                    <w:rPr>
                      <w:rFonts w:asciiTheme="minorHAnsi"/>
                      <w:szCs w:val="21"/>
                    </w:rPr>
                    <w:t>3.9</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szCs w:val="21"/>
                    </w:rPr>
                  </w:pPr>
                  <w:r w:rsidRPr="00514BE1">
                    <w:rPr>
                      <w:rFonts w:asciiTheme="minorHAnsi"/>
                      <w:szCs w:val="21"/>
                    </w:rPr>
                    <w:t>4.0</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p w:rsidR="009100BC" w:rsidRPr="00514BE1" w:rsidRDefault="000106DB">
                  <w:pPr>
                    <w:jc w:val="center"/>
                    <w:rPr>
                      <w:rFonts w:asciiTheme="minorHAnsi"/>
                    </w:rPr>
                  </w:pPr>
                  <w:r w:rsidRPr="00514BE1">
                    <w:rPr>
                      <w:rFonts w:asciiTheme="minorHAnsi"/>
                      <w:szCs w:val="21"/>
                    </w:rPr>
                    <w:t>4.5</w:t>
                  </w:r>
                  <w:r w:rsidRPr="00514BE1">
                    <w:rPr>
                      <w:rFonts w:asciiTheme="minorHAnsi"/>
                      <w:szCs w:val="21"/>
                    </w:rPr>
                    <w:t>×</w:t>
                  </w:r>
                  <w:r w:rsidRPr="00514BE1">
                    <w:rPr>
                      <w:rFonts w:asciiTheme="minorHAnsi"/>
                      <w:szCs w:val="21"/>
                    </w:rPr>
                    <w:t>0.5</w:t>
                  </w:r>
                  <w:r w:rsidRPr="00514BE1">
                    <w:rPr>
                      <w:rFonts w:asciiTheme="minorHAnsi"/>
                      <w:szCs w:val="21"/>
                    </w:rPr>
                    <w:t>×</w:t>
                  </w:r>
                  <w:r w:rsidRPr="00514BE1">
                    <w:rPr>
                      <w:rFonts w:asciiTheme="minorHAnsi"/>
                      <w:szCs w:val="21"/>
                    </w:rPr>
                    <w:t>0.165</w:t>
                  </w:r>
                </w:p>
              </w:tc>
              <w:tc>
                <w:tcPr>
                  <w:tcW w:w="1405" w:type="pct"/>
                  <w:vAlign w:val="center"/>
                </w:tcPr>
                <w:p w:rsidR="009100BC" w:rsidRPr="00514BE1" w:rsidRDefault="000106DB">
                  <w:pPr>
                    <w:jc w:val="center"/>
                    <w:rPr>
                      <w:rFonts w:asciiTheme="minorHAnsi" w:hAnsiTheme="minorHAnsi"/>
                      <w:szCs w:val="21"/>
                    </w:rPr>
                  </w:pPr>
                  <w:r w:rsidRPr="00514BE1">
                    <w:rPr>
                      <w:rFonts w:asciiTheme="minorHAnsi" w:hint="eastAsia"/>
                    </w:rPr>
                    <w:t>30</w:t>
                  </w:r>
                  <w:r w:rsidRPr="00514BE1">
                    <w:rPr>
                      <w:rFonts w:asciiTheme="minorHAnsi" w:hint="eastAsia"/>
                    </w:rPr>
                    <w:t>万</w:t>
                  </w:r>
                </w:p>
              </w:tc>
            </w:tr>
            <w:tr w:rsidR="009100BC" w:rsidRPr="00514BE1">
              <w:trPr>
                <w:trHeight w:val="406"/>
                <w:jc w:val="center"/>
              </w:trPr>
              <w:tc>
                <w:tcPr>
                  <w:tcW w:w="782"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2</w:t>
                  </w:r>
                </w:p>
              </w:tc>
              <w:tc>
                <w:tcPr>
                  <w:tcW w:w="1016" w:type="pct"/>
                  <w:vAlign w:val="center"/>
                </w:tcPr>
                <w:p w:rsidR="009100BC" w:rsidRPr="00514BE1" w:rsidRDefault="000106DB">
                  <w:pPr>
                    <w:jc w:val="center"/>
                    <w:rPr>
                      <w:rFonts w:asciiTheme="minorHAnsi"/>
                      <w:szCs w:val="21"/>
                    </w:rPr>
                  </w:pPr>
                  <w:r w:rsidRPr="00514BE1">
                    <w:rPr>
                      <w:rFonts w:cs="宋体" w:hint="eastAsia"/>
                    </w:rPr>
                    <w:t>水泥管</w:t>
                  </w:r>
                </w:p>
              </w:tc>
              <w:tc>
                <w:tcPr>
                  <w:tcW w:w="1797" w:type="pct"/>
                  <w:vAlign w:val="center"/>
                </w:tcPr>
                <w:p w:rsidR="009100BC" w:rsidRPr="00514BE1" w:rsidRDefault="000106DB">
                  <w:pPr>
                    <w:jc w:val="center"/>
                    <w:rPr>
                      <w:rFonts w:asciiTheme="minorHAnsi"/>
                    </w:rPr>
                  </w:pPr>
                  <w:r w:rsidRPr="00514BE1">
                    <w:rPr>
                      <w:rFonts w:asciiTheme="minorHAnsi" w:hint="eastAsia"/>
                    </w:rPr>
                    <w:t>直径</w:t>
                  </w:r>
                  <w:r w:rsidRPr="00514BE1">
                    <w:rPr>
                      <w:rFonts w:asciiTheme="minorHAnsi" w:hint="eastAsia"/>
                      <w:szCs w:val="21"/>
                    </w:rPr>
                    <w:t>×厚度×长度</w:t>
                  </w:r>
                  <w:r w:rsidRPr="00514BE1">
                    <w:rPr>
                      <w:rFonts w:asciiTheme="minorHAnsi" w:hint="eastAsia"/>
                      <w:szCs w:val="21"/>
                    </w:rPr>
                    <w:t>0.3</w:t>
                  </w:r>
                  <w:r w:rsidRPr="00514BE1">
                    <w:rPr>
                      <w:rFonts w:asciiTheme="minorHAnsi" w:hint="eastAsia"/>
                    </w:rPr>
                    <w:t>*0.035*4.0</w:t>
                  </w:r>
                  <w:r w:rsidRPr="00514BE1">
                    <w:rPr>
                      <w:rFonts w:asciiTheme="minorHAnsi" w:hint="eastAsia"/>
                    </w:rPr>
                    <w:t>、</w:t>
                  </w:r>
                  <w:r w:rsidRPr="00514BE1">
                    <w:rPr>
                      <w:rFonts w:asciiTheme="minorHAnsi" w:hint="eastAsia"/>
                    </w:rPr>
                    <w:t xml:space="preserve">0.4*0.046*4.0 </w:t>
                  </w:r>
                </w:p>
              </w:tc>
              <w:tc>
                <w:tcPr>
                  <w:tcW w:w="1405" w:type="pct"/>
                  <w:vAlign w:val="center"/>
                </w:tcPr>
                <w:p w:rsidR="009100BC" w:rsidRPr="00514BE1" w:rsidRDefault="000106DB">
                  <w:pPr>
                    <w:jc w:val="center"/>
                    <w:rPr>
                      <w:rFonts w:asciiTheme="minorHAnsi"/>
                    </w:rPr>
                  </w:pPr>
                  <w:r w:rsidRPr="00514BE1">
                    <w:rPr>
                      <w:rFonts w:asciiTheme="minorHAnsi" w:hint="eastAsia"/>
                    </w:rPr>
                    <w:t>30</w:t>
                  </w:r>
                  <w:r w:rsidRPr="00514BE1">
                    <w:rPr>
                      <w:rFonts w:asciiTheme="minorHAnsi" w:hint="eastAsia"/>
                    </w:rPr>
                    <w:t>万</w:t>
                  </w:r>
                </w:p>
              </w:tc>
            </w:tr>
          </w:tbl>
          <w:p w:rsidR="009100BC" w:rsidRPr="00514BE1" w:rsidRDefault="000106DB">
            <w:pPr>
              <w:pStyle w:val="4"/>
              <w:widowControl/>
              <w:spacing w:before="0" w:after="0" w:line="520" w:lineRule="exact"/>
              <w:ind w:firstLineChars="196" w:firstLine="472"/>
              <w:rPr>
                <w:rFonts w:asciiTheme="minorHAnsi" w:hAnsiTheme="minorHAnsi"/>
                <w:b w:val="0"/>
                <w:bCs/>
                <w:sz w:val="24"/>
              </w:rPr>
            </w:pPr>
            <w:r w:rsidRPr="00514BE1">
              <w:rPr>
                <w:rFonts w:asciiTheme="minorHAnsi" w:hAnsiTheme="minorHAnsi"/>
                <w:sz w:val="24"/>
                <w:szCs w:val="24"/>
              </w:rPr>
              <w:t>4</w:t>
            </w:r>
            <w:r w:rsidRPr="00514BE1">
              <w:rPr>
                <w:rFonts w:asciiTheme="minorHAnsi" w:hAnsi="Times New Roman"/>
                <w:sz w:val="24"/>
                <w:szCs w:val="24"/>
              </w:rPr>
              <w:t>、主要生产设备</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本</w:t>
            </w:r>
            <w:r w:rsidRPr="00514BE1">
              <w:rPr>
                <w:rFonts w:asciiTheme="minorHAnsi" w:hint="eastAsia"/>
                <w:bCs/>
                <w:sz w:val="24"/>
              </w:rPr>
              <w:t>项目厂区</w:t>
            </w:r>
            <w:r w:rsidRPr="00514BE1">
              <w:rPr>
                <w:rFonts w:asciiTheme="minorHAnsi"/>
                <w:bCs/>
                <w:sz w:val="24"/>
              </w:rPr>
              <w:t>主要的生产设备见下表所示：</w:t>
            </w:r>
          </w:p>
          <w:p w:rsidR="009100BC" w:rsidRPr="00514BE1" w:rsidRDefault="000106DB">
            <w:pPr>
              <w:pStyle w:val="00"/>
              <w:spacing w:line="500" w:lineRule="exact"/>
              <w:ind w:firstLineChars="283" w:firstLine="679"/>
              <w:rPr>
                <w:rFonts w:asciiTheme="minorHAnsi" w:eastAsia="黑体" w:hAnsiTheme="minorHAnsi" w:cs="Times New Roman"/>
              </w:rPr>
            </w:pPr>
            <w:r w:rsidRPr="00514BE1">
              <w:rPr>
                <w:rFonts w:asciiTheme="minorHAnsi" w:eastAsia="黑体" w:hAnsi="Times New Roman" w:cs="Times New Roman"/>
              </w:rPr>
              <w:t>表</w:t>
            </w:r>
            <w:r w:rsidRPr="00514BE1">
              <w:rPr>
                <w:rFonts w:asciiTheme="minorHAnsi" w:eastAsia="黑体" w:hAnsiTheme="minorHAnsi" w:cs="Times New Roman"/>
              </w:rPr>
              <w:t xml:space="preserve">3                </w:t>
            </w:r>
            <w:r w:rsidRPr="00514BE1">
              <w:rPr>
                <w:rFonts w:asciiTheme="minorHAnsi" w:eastAsia="黑体" w:hAnsi="Times New Roman" w:cs="Times New Roman"/>
              </w:rPr>
              <w:t>本项目主要生产设备一览表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744"/>
              <w:gridCol w:w="3029"/>
              <w:gridCol w:w="2389"/>
              <w:gridCol w:w="1908"/>
            </w:tblGrid>
            <w:tr w:rsidR="009100BC" w:rsidRPr="00514BE1">
              <w:trPr>
                <w:trHeight w:val="340"/>
              </w:trPr>
              <w:tc>
                <w:tcPr>
                  <w:tcW w:w="961"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序号</w:t>
                  </w:r>
                </w:p>
              </w:tc>
              <w:tc>
                <w:tcPr>
                  <w:tcW w:w="167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设备名称</w:t>
                  </w:r>
                </w:p>
              </w:tc>
              <w:tc>
                <w:tcPr>
                  <w:tcW w:w="1317"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规格型号</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数量</w:t>
                  </w:r>
                </w:p>
              </w:tc>
            </w:tr>
            <w:tr w:rsidR="009100BC" w:rsidRPr="00514BE1">
              <w:trPr>
                <w:trHeight w:val="340"/>
              </w:trPr>
              <w:tc>
                <w:tcPr>
                  <w:tcW w:w="961"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1</w:t>
                  </w:r>
                </w:p>
              </w:tc>
              <w:tc>
                <w:tcPr>
                  <w:tcW w:w="1670" w:type="pct"/>
                  <w:vAlign w:val="center"/>
                </w:tcPr>
                <w:p w:rsidR="009100BC" w:rsidRPr="00514BE1" w:rsidRDefault="000106DB">
                  <w:pPr>
                    <w:jc w:val="center"/>
                    <w:rPr>
                      <w:rFonts w:asciiTheme="minorHAnsi" w:hAnsiTheme="minorHAnsi"/>
                      <w:szCs w:val="21"/>
                    </w:rPr>
                  </w:pPr>
                  <w:r w:rsidRPr="00514BE1">
                    <w:rPr>
                      <w:rFonts w:cs="宋体" w:hint="eastAsia"/>
                    </w:rPr>
                    <w:t>搅拌机</w:t>
                  </w:r>
                </w:p>
              </w:tc>
              <w:tc>
                <w:tcPr>
                  <w:tcW w:w="131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JS750</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1</w:t>
                  </w:r>
                  <w:r w:rsidRPr="00514BE1">
                    <w:rPr>
                      <w:rFonts w:asciiTheme="minorHAnsi" w:hAnsiTheme="minorHAnsi"/>
                      <w:szCs w:val="21"/>
                    </w:rPr>
                    <w:t>台</w:t>
                  </w:r>
                </w:p>
              </w:tc>
            </w:tr>
            <w:tr w:rsidR="009100BC" w:rsidRPr="00514BE1">
              <w:trPr>
                <w:trHeight w:val="340"/>
              </w:trPr>
              <w:tc>
                <w:tcPr>
                  <w:tcW w:w="961"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2</w:t>
                  </w:r>
                </w:p>
              </w:tc>
              <w:tc>
                <w:tcPr>
                  <w:tcW w:w="1670" w:type="pct"/>
                  <w:vAlign w:val="center"/>
                </w:tcPr>
                <w:p w:rsidR="009100BC" w:rsidRPr="00514BE1" w:rsidRDefault="000106DB">
                  <w:pPr>
                    <w:widowControl/>
                    <w:jc w:val="center"/>
                    <w:rPr>
                      <w:rFonts w:cs="宋体"/>
                    </w:rPr>
                  </w:pPr>
                  <w:r w:rsidRPr="00514BE1">
                    <w:rPr>
                      <w:szCs w:val="21"/>
                    </w:rPr>
                    <w:t>上料仓</w:t>
                  </w:r>
                </w:p>
              </w:tc>
              <w:tc>
                <w:tcPr>
                  <w:tcW w:w="1317" w:type="pct"/>
                  <w:vAlign w:val="center"/>
                </w:tcPr>
                <w:p w:rsidR="009100BC" w:rsidRPr="00514BE1" w:rsidRDefault="000106DB">
                  <w:pPr>
                    <w:jc w:val="center"/>
                    <w:rPr>
                      <w:rFonts w:asciiTheme="minorHAnsi" w:hAnsiTheme="minorHAnsi"/>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1</w:t>
                  </w:r>
                  <w:r w:rsidRPr="00514BE1">
                    <w:rPr>
                      <w:rFonts w:asciiTheme="minorHAnsi" w:hAnsiTheme="minorHAnsi" w:hint="eastAsia"/>
                      <w:szCs w:val="21"/>
                    </w:rPr>
                    <w:t>个</w:t>
                  </w:r>
                </w:p>
              </w:tc>
            </w:tr>
            <w:tr w:rsidR="009100BC" w:rsidRPr="00514BE1">
              <w:trPr>
                <w:trHeight w:val="340"/>
              </w:trPr>
              <w:tc>
                <w:tcPr>
                  <w:tcW w:w="961"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3</w:t>
                  </w:r>
                </w:p>
              </w:tc>
              <w:tc>
                <w:tcPr>
                  <w:tcW w:w="1670" w:type="pct"/>
                  <w:vAlign w:val="center"/>
                </w:tcPr>
                <w:p w:rsidR="009100BC" w:rsidRPr="00514BE1" w:rsidRDefault="000106DB">
                  <w:pPr>
                    <w:widowControl/>
                    <w:jc w:val="center"/>
                    <w:rPr>
                      <w:rFonts w:cs="宋体"/>
                    </w:rPr>
                  </w:pPr>
                  <w:r w:rsidRPr="00514BE1">
                    <w:rPr>
                      <w:rFonts w:cs="宋体" w:hint="eastAsia"/>
                    </w:rPr>
                    <w:t>水泥罐</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hint="eastAsia"/>
                      <w:szCs w:val="21"/>
                    </w:rPr>
                    <w:t>80t</w:t>
                  </w:r>
                </w:p>
              </w:tc>
              <w:tc>
                <w:tcPr>
                  <w:tcW w:w="1052"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hint="eastAsia"/>
                      <w:szCs w:val="21"/>
                    </w:rPr>
                    <w:t>1</w:t>
                  </w:r>
                  <w:r w:rsidRPr="00514BE1">
                    <w:rPr>
                      <w:szCs w:val="21"/>
                    </w:rPr>
                    <w:t>个</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kern w:val="0"/>
                      <w:szCs w:val="21"/>
                    </w:rPr>
                    <w:t>4</w:t>
                  </w:r>
                </w:p>
              </w:tc>
              <w:tc>
                <w:tcPr>
                  <w:tcW w:w="1670" w:type="pct"/>
                  <w:vAlign w:val="center"/>
                </w:tcPr>
                <w:p w:rsidR="009100BC" w:rsidRPr="00514BE1" w:rsidRDefault="000106DB">
                  <w:pPr>
                    <w:widowControl/>
                    <w:jc w:val="center"/>
                    <w:rPr>
                      <w:rFonts w:cs="宋体"/>
                    </w:rPr>
                  </w:pPr>
                  <w:r w:rsidRPr="00514BE1">
                    <w:rPr>
                      <w:rFonts w:cs="宋体" w:hint="eastAsia"/>
                    </w:rPr>
                    <w:t>挤压机</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szCs w:val="21"/>
                    </w:rPr>
                    <w:t>1</w:t>
                  </w:r>
                  <w:r w:rsidRPr="00514BE1">
                    <w:rPr>
                      <w:rFonts w:asciiTheme="minorHAnsi" w:hAnsiTheme="minorHAnsi"/>
                      <w:szCs w:val="21"/>
                    </w:rPr>
                    <w:t>台</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kern w:val="0"/>
                      <w:szCs w:val="21"/>
                    </w:rPr>
                    <w:t>5</w:t>
                  </w:r>
                </w:p>
              </w:tc>
              <w:tc>
                <w:tcPr>
                  <w:tcW w:w="1670" w:type="pct"/>
                  <w:vAlign w:val="center"/>
                </w:tcPr>
                <w:p w:rsidR="009100BC" w:rsidRPr="00514BE1" w:rsidRDefault="000106DB">
                  <w:pPr>
                    <w:widowControl/>
                    <w:jc w:val="center"/>
                    <w:rPr>
                      <w:rFonts w:cs="宋体"/>
                    </w:rPr>
                  </w:pPr>
                  <w:r w:rsidRPr="00514BE1">
                    <w:rPr>
                      <w:rFonts w:cs="宋体" w:hint="eastAsia"/>
                    </w:rPr>
                    <w:t>铲车</w:t>
                  </w:r>
                </w:p>
              </w:tc>
              <w:tc>
                <w:tcPr>
                  <w:tcW w:w="1317" w:type="pct"/>
                  <w:vAlign w:val="center"/>
                </w:tcPr>
                <w:p w:rsidR="009100BC" w:rsidRPr="00514BE1" w:rsidRDefault="000106DB">
                  <w:pPr>
                    <w:jc w:val="center"/>
                    <w:rPr>
                      <w:rFonts w:asciiTheme="minorHAnsi" w:hAnsiTheme="minorHAnsi"/>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cs="宋体"/>
                      <w:kern w:val="0"/>
                      <w:szCs w:val="21"/>
                    </w:rPr>
                    <w:t>1</w:t>
                  </w:r>
                  <w:r w:rsidRPr="00514BE1">
                    <w:rPr>
                      <w:rFonts w:asciiTheme="minorHAnsi" w:hAnsi="宋体" w:cs="宋体"/>
                      <w:kern w:val="0"/>
                      <w:szCs w:val="21"/>
                    </w:rPr>
                    <w:t>台</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kern w:val="0"/>
                      <w:szCs w:val="21"/>
                    </w:rPr>
                    <w:t>6</w:t>
                  </w:r>
                </w:p>
              </w:tc>
              <w:tc>
                <w:tcPr>
                  <w:tcW w:w="1670" w:type="pct"/>
                  <w:vAlign w:val="center"/>
                </w:tcPr>
                <w:p w:rsidR="009100BC" w:rsidRPr="00514BE1" w:rsidRDefault="000106DB">
                  <w:pPr>
                    <w:widowControl/>
                    <w:jc w:val="center"/>
                    <w:rPr>
                      <w:rFonts w:asciiTheme="minorHAnsi" w:hAnsiTheme="minorHAnsi" w:cs="宋体"/>
                      <w:szCs w:val="21"/>
                    </w:rPr>
                  </w:pPr>
                  <w:r w:rsidRPr="00514BE1">
                    <w:rPr>
                      <w:rFonts w:cs="宋体" w:hint="eastAsia"/>
                    </w:rPr>
                    <w:t>扩张机</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cs="宋体"/>
                      <w:kern w:val="0"/>
                      <w:szCs w:val="21"/>
                    </w:rPr>
                    <w:t>1</w:t>
                  </w:r>
                  <w:r w:rsidRPr="00514BE1">
                    <w:rPr>
                      <w:rFonts w:asciiTheme="minorHAnsi" w:hAnsi="宋体" w:cs="宋体"/>
                      <w:kern w:val="0"/>
                      <w:szCs w:val="21"/>
                    </w:rPr>
                    <w:t>台</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kern w:val="0"/>
                      <w:szCs w:val="21"/>
                    </w:rPr>
                    <w:t>7</w:t>
                  </w:r>
                </w:p>
              </w:tc>
              <w:tc>
                <w:tcPr>
                  <w:tcW w:w="1670"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hint="eastAsia"/>
                      <w:szCs w:val="21"/>
                    </w:rPr>
                    <w:t>冷拔丝剪</w:t>
                  </w:r>
                </w:p>
              </w:tc>
              <w:tc>
                <w:tcPr>
                  <w:tcW w:w="1317" w:type="pct"/>
                  <w:vAlign w:val="center"/>
                </w:tcPr>
                <w:p w:rsidR="009100BC" w:rsidRPr="00514BE1" w:rsidRDefault="000106DB">
                  <w:pPr>
                    <w:jc w:val="center"/>
                    <w:rPr>
                      <w:rFonts w:asciiTheme="minorHAnsi" w:hAnsiTheme="minorHAnsi"/>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3</w:t>
                  </w:r>
                  <w:r w:rsidRPr="00514BE1">
                    <w:rPr>
                      <w:rFonts w:asciiTheme="minorHAnsi" w:hAnsiTheme="minorHAnsi" w:hint="eastAsia"/>
                      <w:szCs w:val="21"/>
                    </w:rPr>
                    <w:t>把</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hint="eastAsia"/>
                      <w:kern w:val="0"/>
                      <w:szCs w:val="21"/>
                    </w:rPr>
                    <w:t>8</w:t>
                  </w:r>
                </w:p>
              </w:tc>
              <w:tc>
                <w:tcPr>
                  <w:tcW w:w="1670"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hint="eastAsia"/>
                      <w:szCs w:val="21"/>
                    </w:rPr>
                    <w:t>滚圆机</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1</w:t>
                  </w:r>
                  <w:r w:rsidRPr="00514BE1">
                    <w:rPr>
                      <w:rFonts w:asciiTheme="minorHAnsi" w:hAnsiTheme="minorHAnsi" w:hint="eastAsia"/>
                      <w:szCs w:val="21"/>
                    </w:rPr>
                    <w:t>台</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hint="eastAsia"/>
                      <w:kern w:val="0"/>
                      <w:szCs w:val="21"/>
                    </w:rPr>
                    <w:t>9</w:t>
                  </w:r>
                </w:p>
              </w:tc>
              <w:tc>
                <w:tcPr>
                  <w:tcW w:w="1670"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hint="eastAsia"/>
                      <w:szCs w:val="21"/>
                    </w:rPr>
                    <w:t>成型机</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1</w:t>
                  </w:r>
                  <w:r w:rsidRPr="00514BE1">
                    <w:rPr>
                      <w:rFonts w:asciiTheme="minorHAnsi" w:hAnsiTheme="minorHAnsi" w:hint="eastAsia"/>
                      <w:szCs w:val="21"/>
                    </w:rPr>
                    <w:t>台</w:t>
                  </w:r>
                </w:p>
              </w:tc>
            </w:tr>
            <w:tr w:rsidR="009100BC" w:rsidRPr="00514BE1">
              <w:trPr>
                <w:trHeight w:val="340"/>
              </w:trPr>
              <w:tc>
                <w:tcPr>
                  <w:tcW w:w="961" w:type="pct"/>
                  <w:vAlign w:val="center"/>
                </w:tcPr>
                <w:p w:rsidR="009100BC" w:rsidRPr="00514BE1" w:rsidRDefault="000106DB">
                  <w:pPr>
                    <w:widowControl/>
                    <w:spacing w:before="100" w:beforeAutospacing="1" w:after="100" w:afterAutospacing="1"/>
                    <w:jc w:val="center"/>
                    <w:rPr>
                      <w:rFonts w:asciiTheme="minorHAnsi" w:hAnsiTheme="minorHAnsi" w:cs="宋体"/>
                      <w:kern w:val="0"/>
                      <w:szCs w:val="21"/>
                    </w:rPr>
                  </w:pPr>
                  <w:r w:rsidRPr="00514BE1">
                    <w:rPr>
                      <w:rFonts w:asciiTheme="minorHAnsi" w:hAnsiTheme="minorHAnsi" w:cs="宋体" w:hint="eastAsia"/>
                      <w:kern w:val="0"/>
                      <w:szCs w:val="21"/>
                    </w:rPr>
                    <w:t>10</w:t>
                  </w:r>
                </w:p>
              </w:tc>
              <w:tc>
                <w:tcPr>
                  <w:tcW w:w="1670"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hint="eastAsia"/>
                      <w:szCs w:val="21"/>
                    </w:rPr>
                    <w:t>龙门吊</w:t>
                  </w:r>
                </w:p>
              </w:tc>
              <w:tc>
                <w:tcPr>
                  <w:tcW w:w="1317" w:type="pct"/>
                  <w:vAlign w:val="center"/>
                </w:tcPr>
                <w:p w:rsidR="009100BC" w:rsidRPr="00514BE1" w:rsidRDefault="000106DB">
                  <w:pPr>
                    <w:jc w:val="center"/>
                    <w:rPr>
                      <w:rFonts w:asciiTheme="minorHAnsi" w:hAnsiTheme="minorHAnsi" w:cs="宋体"/>
                      <w:szCs w:val="21"/>
                    </w:rPr>
                  </w:pPr>
                  <w:r w:rsidRPr="00514BE1">
                    <w:rPr>
                      <w:rFonts w:asciiTheme="minorHAnsi" w:hAnsiTheme="minorHAnsi" w:cs="宋体"/>
                      <w:szCs w:val="21"/>
                    </w:rPr>
                    <w:t>/</w:t>
                  </w:r>
                </w:p>
              </w:tc>
              <w:tc>
                <w:tcPr>
                  <w:tcW w:w="1052"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1</w:t>
                  </w:r>
                  <w:r w:rsidRPr="00514BE1">
                    <w:rPr>
                      <w:rFonts w:asciiTheme="minorHAnsi" w:hAnsiTheme="minorHAnsi" w:hint="eastAsia"/>
                      <w:szCs w:val="21"/>
                    </w:rPr>
                    <w:t>台</w:t>
                  </w:r>
                </w:p>
              </w:tc>
            </w:tr>
          </w:tbl>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5</w:t>
            </w:r>
            <w:r w:rsidRPr="00514BE1">
              <w:rPr>
                <w:rFonts w:asciiTheme="minorHAnsi"/>
                <w:b/>
                <w:bCs/>
                <w:sz w:val="24"/>
              </w:rPr>
              <w:t>、生产需要的原辅材料</w:t>
            </w:r>
          </w:p>
          <w:p w:rsidR="009100BC" w:rsidRPr="00514BE1" w:rsidRDefault="000106DB">
            <w:pPr>
              <w:spacing w:line="520" w:lineRule="exact"/>
              <w:ind w:firstLineChars="200" w:firstLine="480"/>
              <w:rPr>
                <w:rFonts w:asciiTheme="minorHAnsi"/>
                <w:bCs/>
                <w:sz w:val="24"/>
              </w:rPr>
            </w:pPr>
            <w:r w:rsidRPr="00514BE1">
              <w:rPr>
                <w:rFonts w:asciiTheme="minorHAnsi"/>
                <w:bCs/>
                <w:sz w:val="24"/>
              </w:rPr>
              <w:t>本项目生产中使用到的原辅材料的量如下所示：</w:t>
            </w:r>
          </w:p>
          <w:p w:rsidR="009100BC" w:rsidRPr="00514BE1" w:rsidRDefault="000106DB">
            <w:pPr>
              <w:pStyle w:val="00"/>
              <w:spacing w:line="500" w:lineRule="exact"/>
              <w:ind w:firstLineChars="283" w:firstLine="679"/>
              <w:rPr>
                <w:rFonts w:asciiTheme="minorHAnsi" w:eastAsia="黑体" w:hAnsiTheme="minorHAnsi" w:cs="Times New Roman"/>
                <w:bCs/>
              </w:rPr>
            </w:pPr>
            <w:r w:rsidRPr="00514BE1">
              <w:rPr>
                <w:rFonts w:asciiTheme="minorHAnsi" w:eastAsia="黑体" w:hAnsiTheme="minorHAnsi" w:cs="Times New Roman"/>
                <w:bCs/>
              </w:rPr>
              <w:t>表</w:t>
            </w:r>
            <w:r w:rsidRPr="00514BE1">
              <w:rPr>
                <w:rFonts w:asciiTheme="minorHAnsi" w:eastAsia="黑体" w:hAnsiTheme="minorHAnsi" w:cs="Times New Roman"/>
                <w:bCs/>
              </w:rPr>
              <w:t xml:space="preserve">4                </w:t>
            </w:r>
            <w:r w:rsidRPr="00514BE1">
              <w:rPr>
                <w:rFonts w:asciiTheme="minorHAnsi" w:eastAsia="黑体" w:hAnsiTheme="minorHAnsi" w:cs="Times New Roman"/>
                <w:bCs/>
              </w:rPr>
              <w:t>本项目原辅材料使用情况一览表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27"/>
              <w:gridCol w:w="993"/>
              <w:gridCol w:w="1558"/>
              <w:gridCol w:w="992"/>
              <w:gridCol w:w="992"/>
              <w:gridCol w:w="992"/>
              <w:gridCol w:w="709"/>
              <w:gridCol w:w="2407"/>
            </w:tblGrid>
            <w:tr w:rsidR="009100BC" w:rsidRPr="00514BE1">
              <w:trPr>
                <w:trHeight w:val="642"/>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szCs w:val="21"/>
                    </w:rPr>
                    <w:t>序号</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szCs w:val="21"/>
                    </w:rPr>
                    <w:t>名称</w:t>
                  </w:r>
                </w:p>
              </w:tc>
              <w:tc>
                <w:tcPr>
                  <w:tcW w:w="859" w:type="pct"/>
                  <w:vAlign w:val="center"/>
                </w:tcPr>
                <w:p w:rsidR="009100BC" w:rsidRPr="00514BE1" w:rsidRDefault="000106DB">
                  <w:pPr>
                    <w:jc w:val="center"/>
                    <w:rPr>
                      <w:rFonts w:asciiTheme="minorHAnsi" w:hAnsiTheme="minorHAnsi"/>
                      <w:szCs w:val="21"/>
                    </w:rPr>
                  </w:pPr>
                  <w:r w:rsidRPr="00514BE1">
                    <w:rPr>
                      <w:rFonts w:asciiTheme="minorHAnsi" w:hint="eastAsia"/>
                      <w:szCs w:val="21"/>
                    </w:rPr>
                    <w:t>规格</w:t>
                  </w:r>
                </w:p>
              </w:tc>
              <w:tc>
                <w:tcPr>
                  <w:tcW w:w="547" w:type="pct"/>
                  <w:vAlign w:val="center"/>
                </w:tcPr>
                <w:p w:rsidR="009100BC" w:rsidRPr="00514BE1" w:rsidRDefault="000106DB">
                  <w:pPr>
                    <w:jc w:val="center"/>
                    <w:rPr>
                      <w:rFonts w:asciiTheme="minorHAnsi"/>
                      <w:szCs w:val="21"/>
                    </w:rPr>
                  </w:pPr>
                  <w:r w:rsidRPr="00514BE1">
                    <w:rPr>
                      <w:rFonts w:ascii="Calibri" w:hAnsi="Calibri" w:hint="eastAsia"/>
                      <w:szCs w:val="21"/>
                    </w:rPr>
                    <w:t>总用量（</w:t>
                  </w:r>
                  <w:r w:rsidRPr="00514BE1">
                    <w:rPr>
                      <w:rFonts w:ascii="Calibri" w:hAnsi="Calibri" w:hint="eastAsia"/>
                      <w:szCs w:val="21"/>
                    </w:rPr>
                    <w:t>t/a</w:t>
                  </w:r>
                  <w:r w:rsidRPr="00514BE1">
                    <w:rPr>
                      <w:rFonts w:ascii="Calibri" w:hAnsi="Calibri" w:hint="eastAsia"/>
                      <w:szCs w:val="21"/>
                    </w:rPr>
                    <w:t>）</w:t>
                  </w:r>
                </w:p>
              </w:tc>
              <w:tc>
                <w:tcPr>
                  <w:tcW w:w="547" w:type="pct"/>
                  <w:vAlign w:val="center"/>
                </w:tcPr>
                <w:p w:rsidR="009100BC" w:rsidRPr="00514BE1" w:rsidRDefault="000106DB">
                  <w:pPr>
                    <w:jc w:val="center"/>
                    <w:rPr>
                      <w:rFonts w:ascii="Calibri" w:hAnsi="Calibri"/>
                      <w:szCs w:val="21"/>
                    </w:rPr>
                  </w:pPr>
                  <w:r w:rsidRPr="00514BE1">
                    <w:rPr>
                      <w:rFonts w:asciiTheme="minorHAnsi"/>
                      <w:szCs w:val="21"/>
                    </w:rPr>
                    <w:t>最大</w:t>
                  </w:r>
                  <w:r w:rsidRPr="00514BE1">
                    <w:rPr>
                      <w:rFonts w:asciiTheme="minorHAnsi" w:hint="eastAsia"/>
                      <w:szCs w:val="21"/>
                    </w:rPr>
                    <w:t>存储量</w:t>
                  </w:r>
                  <w:r w:rsidRPr="00514BE1">
                    <w:rPr>
                      <w:rFonts w:ascii="Calibri" w:hAnsi="Calibri" w:hint="eastAsia"/>
                      <w:szCs w:val="21"/>
                    </w:rPr>
                    <w:t>（</w:t>
                  </w:r>
                  <w:r w:rsidRPr="00514BE1">
                    <w:rPr>
                      <w:rFonts w:ascii="Calibri" w:hAnsi="Calibri" w:hint="eastAsia"/>
                      <w:szCs w:val="21"/>
                    </w:rPr>
                    <w:t>t</w:t>
                  </w:r>
                  <w:r w:rsidRPr="00514BE1">
                    <w:rPr>
                      <w:rFonts w:ascii="Calibri" w:hAnsi="Calibri" w:hint="eastAsia"/>
                      <w:szCs w:val="21"/>
                    </w:rPr>
                    <w:t>）</w:t>
                  </w:r>
                </w:p>
              </w:tc>
              <w:tc>
                <w:tcPr>
                  <w:tcW w:w="547" w:type="pct"/>
                  <w:vAlign w:val="center"/>
                </w:tcPr>
                <w:p w:rsidR="009100BC" w:rsidRPr="00514BE1" w:rsidRDefault="000106DB">
                  <w:pPr>
                    <w:jc w:val="center"/>
                    <w:rPr>
                      <w:rFonts w:asciiTheme="minorHAnsi"/>
                      <w:szCs w:val="21"/>
                    </w:rPr>
                  </w:pPr>
                  <w:r w:rsidRPr="00514BE1">
                    <w:rPr>
                      <w:rFonts w:asciiTheme="minorHAnsi"/>
                      <w:szCs w:val="21"/>
                    </w:rPr>
                    <w:t>储存</w:t>
                  </w:r>
                </w:p>
                <w:p w:rsidR="009100BC" w:rsidRPr="00514BE1" w:rsidRDefault="000106DB">
                  <w:pPr>
                    <w:jc w:val="center"/>
                    <w:rPr>
                      <w:rFonts w:asciiTheme="minorHAnsi" w:hAnsiTheme="minorHAnsi"/>
                      <w:szCs w:val="21"/>
                    </w:rPr>
                  </w:pPr>
                  <w:r w:rsidRPr="00514BE1">
                    <w:rPr>
                      <w:rFonts w:asciiTheme="minorHAnsi"/>
                      <w:szCs w:val="21"/>
                    </w:rPr>
                    <w:t>方式</w:t>
                  </w:r>
                </w:p>
              </w:tc>
              <w:tc>
                <w:tcPr>
                  <w:tcW w:w="391" w:type="pct"/>
                  <w:vAlign w:val="center"/>
                </w:tcPr>
                <w:p w:rsidR="009100BC" w:rsidRPr="00514BE1" w:rsidRDefault="000106DB">
                  <w:pPr>
                    <w:jc w:val="center"/>
                    <w:rPr>
                      <w:rFonts w:asciiTheme="minorHAnsi" w:hAnsiTheme="minorHAnsi"/>
                      <w:szCs w:val="21"/>
                    </w:rPr>
                  </w:pPr>
                  <w:r w:rsidRPr="00514BE1">
                    <w:rPr>
                      <w:rFonts w:asciiTheme="minorHAnsi" w:hint="eastAsia"/>
                      <w:szCs w:val="21"/>
                    </w:rPr>
                    <w:t>来源</w:t>
                  </w:r>
                </w:p>
              </w:tc>
              <w:tc>
                <w:tcPr>
                  <w:tcW w:w="1327" w:type="pct"/>
                  <w:vAlign w:val="center"/>
                </w:tcPr>
                <w:p w:rsidR="009100BC" w:rsidRPr="00514BE1" w:rsidRDefault="000106DB">
                  <w:pPr>
                    <w:jc w:val="center"/>
                    <w:rPr>
                      <w:rFonts w:asciiTheme="minorHAnsi"/>
                      <w:szCs w:val="21"/>
                    </w:rPr>
                  </w:pPr>
                  <w:r w:rsidRPr="00514BE1">
                    <w:rPr>
                      <w:rFonts w:ascii="Calibri" w:hAnsi="Calibri" w:cs="宋体"/>
                      <w:szCs w:val="21"/>
                    </w:rPr>
                    <w:t>备注</w:t>
                  </w:r>
                </w:p>
              </w:tc>
            </w:tr>
            <w:tr w:rsidR="009100BC" w:rsidRPr="00514BE1">
              <w:trPr>
                <w:trHeight w:val="351"/>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1</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石子</w:t>
                  </w:r>
                </w:p>
              </w:tc>
              <w:tc>
                <w:tcPr>
                  <w:tcW w:w="859"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5-8mm</w:t>
                  </w:r>
                  <w:r w:rsidRPr="00514BE1">
                    <w:rPr>
                      <w:rFonts w:asciiTheme="minorHAnsi" w:hAnsiTheme="minorHAnsi" w:hint="eastAsia"/>
                      <w:szCs w:val="21"/>
                    </w:rPr>
                    <w:t>碎石</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48000</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510</w:t>
                  </w:r>
                </w:p>
              </w:tc>
              <w:tc>
                <w:tcPr>
                  <w:tcW w:w="547" w:type="pct"/>
                  <w:vMerge w:val="restart"/>
                  <w:vAlign w:val="center"/>
                </w:tcPr>
                <w:p w:rsidR="009100BC" w:rsidRPr="00514BE1" w:rsidRDefault="000106DB">
                  <w:pPr>
                    <w:jc w:val="center"/>
                    <w:rPr>
                      <w:sz w:val="22"/>
                      <w:szCs w:val="22"/>
                    </w:rPr>
                  </w:pPr>
                  <w:r w:rsidRPr="00514BE1">
                    <w:rPr>
                      <w:rFonts w:asciiTheme="minorHAnsi" w:hAnsiTheme="minorHAnsi" w:hint="eastAsia"/>
                      <w:szCs w:val="21"/>
                    </w:rPr>
                    <w:t>原料库存放</w:t>
                  </w:r>
                </w:p>
              </w:tc>
              <w:tc>
                <w:tcPr>
                  <w:tcW w:w="391" w:type="pct"/>
                  <w:vAlign w:val="center"/>
                </w:tcPr>
                <w:p w:rsidR="009100BC" w:rsidRPr="00514BE1" w:rsidRDefault="000106DB">
                  <w:pPr>
                    <w:jc w:val="center"/>
                    <w:rPr>
                      <w:sz w:val="22"/>
                      <w:szCs w:val="22"/>
                    </w:rPr>
                  </w:pPr>
                  <w:r w:rsidRPr="00514BE1">
                    <w:rPr>
                      <w:rFonts w:hint="eastAsia"/>
                      <w:sz w:val="22"/>
                      <w:szCs w:val="22"/>
                    </w:rPr>
                    <w:t>外购</w:t>
                  </w:r>
                </w:p>
              </w:tc>
              <w:tc>
                <w:tcPr>
                  <w:tcW w:w="1327" w:type="pct"/>
                  <w:vAlign w:val="center"/>
                </w:tcPr>
                <w:p w:rsidR="009100BC" w:rsidRPr="00514BE1" w:rsidRDefault="000106DB">
                  <w:pPr>
                    <w:jc w:val="center"/>
                    <w:rPr>
                      <w:rFonts w:asciiTheme="minorHAnsi" w:hAnsiTheme="minorHAnsi"/>
                      <w:sz w:val="22"/>
                      <w:szCs w:val="22"/>
                    </w:rPr>
                  </w:pPr>
                  <w:r w:rsidRPr="00514BE1">
                    <w:rPr>
                      <w:rFonts w:asciiTheme="minorHAnsi"/>
                      <w:sz w:val="22"/>
                      <w:szCs w:val="22"/>
                    </w:rPr>
                    <w:t>可满足</w:t>
                  </w:r>
                  <w:r w:rsidRPr="00514BE1">
                    <w:rPr>
                      <w:rFonts w:asciiTheme="minorHAnsi" w:hAnsiTheme="minorHAnsi"/>
                      <w:sz w:val="22"/>
                      <w:szCs w:val="22"/>
                    </w:rPr>
                    <w:t>3d</w:t>
                  </w:r>
                  <w:r w:rsidRPr="00514BE1">
                    <w:rPr>
                      <w:rFonts w:asciiTheme="minorHAnsi"/>
                      <w:sz w:val="22"/>
                      <w:szCs w:val="22"/>
                    </w:rPr>
                    <w:t>使用</w:t>
                  </w:r>
                </w:p>
              </w:tc>
            </w:tr>
            <w:tr w:rsidR="009100BC" w:rsidRPr="00514BE1">
              <w:trPr>
                <w:trHeight w:val="316"/>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2</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砂子</w:t>
                  </w:r>
                </w:p>
              </w:tc>
              <w:tc>
                <w:tcPr>
                  <w:tcW w:w="859"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粒径</w:t>
                  </w:r>
                  <w:r w:rsidRPr="00514BE1">
                    <w:rPr>
                      <w:rFonts w:asciiTheme="minorHAnsi" w:hAnsiTheme="minorHAnsi" w:hint="eastAsia"/>
                      <w:szCs w:val="21"/>
                    </w:rPr>
                    <w:t>1.6-2.2mm</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36000</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380</w:t>
                  </w:r>
                </w:p>
              </w:tc>
              <w:tc>
                <w:tcPr>
                  <w:tcW w:w="547" w:type="pct"/>
                  <w:vMerge/>
                  <w:vAlign w:val="center"/>
                </w:tcPr>
                <w:p w:rsidR="009100BC" w:rsidRPr="00514BE1" w:rsidRDefault="009100BC">
                  <w:pPr>
                    <w:jc w:val="center"/>
                    <w:rPr>
                      <w:sz w:val="22"/>
                      <w:szCs w:val="22"/>
                    </w:rPr>
                  </w:pPr>
                </w:p>
              </w:tc>
              <w:tc>
                <w:tcPr>
                  <w:tcW w:w="391" w:type="pct"/>
                  <w:vAlign w:val="center"/>
                </w:tcPr>
                <w:p w:rsidR="009100BC" w:rsidRPr="00514BE1" w:rsidRDefault="000106DB">
                  <w:pPr>
                    <w:jc w:val="center"/>
                    <w:rPr>
                      <w:sz w:val="22"/>
                      <w:szCs w:val="22"/>
                    </w:rPr>
                  </w:pPr>
                  <w:r w:rsidRPr="00514BE1">
                    <w:rPr>
                      <w:rFonts w:hint="eastAsia"/>
                      <w:sz w:val="22"/>
                      <w:szCs w:val="22"/>
                    </w:rPr>
                    <w:t>外购</w:t>
                  </w:r>
                </w:p>
              </w:tc>
              <w:tc>
                <w:tcPr>
                  <w:tcW w:w="1327" w:type="pct"/>
                  <w:vAlign w:val="center"/>
                </w:tcPr>
                <w:p w:rsidR="009100BC" w:rsidRPr="00514BE1" w:rsidRDefault="000106DB">
                  <w:pPr>
                    <w:jc w:val="center"/>
                    <w:rPr>
                      <w:rFonts w:asciiTheme="minorHAnsi" w:hAnsiTheme="minorHAnsi"/>
                      <w:sz w:val="22"/>
                      <w:szCs w:val="22"/>
                    </w:rPr>
                  </w:pPr>
                  <w:r w:rsidRPr="00514BE1">
                    <w:rPr>
                      <w:rFonts w:asciiTheme="minorHAnsi"/>
                      <w:sz w:val="22"/>
                      <w:szCs w:val="22"/>
                    </w:rPr>
                    <w:t>可满足</w:t>
                  </w:r>
                  <w:r w:rsidRPr="00514BE1">
                    <w:rPr>
                      <w:rFonts w:asciiTheme="minorHAnsi" w:hAnsiTheme="minorHAnsi"/>
                      <w:sz w:val="22"/>
                      <w:szCs w:val="22"/>
                    </w:rPr>
                    <w:t>3d</w:t>
                  </w:r>
                  <w:r w:rsidRPr="00514BE1">
                    <w:rPr>
                      <w:rFonts w:asciiTheme="minorHAnsi"/>
                      <w:sz w:val="22"/>
                      <w:szCs w:val="22"/>
                    </w:rPr>
                    <w:t>使用</w:t>
                  </w:r>
                </w:p>
              </w:tc>
            </w:tr>
            <w:tr w:rsidR="009100BC" w:rsidRPr="00514BE1">
              <w:trPr>
                <w:trHeight w:val="316"/>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3</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水泥</w:t>
                  </w:r>
                </w:p>
              </w:tc>
              <w:tc>
                <w:tcPr>
                  <w:tcW w:w="859" w:type="pct"/>
                  <w:vAlign w:val="center"/>
                </w:tcPr>
                <w:p w:rsidR="009100BC" w:rsidRPr="00514BE1" w:rsidRDefault="000106DB">
                  <w:pPr>
                    <w:jc w:val="center"/>
                    <w:rPr>
                      <w:rFonts w:asciiTheme="minorHAnsi" w:hAnsiTheme="minorHAnsi"/>
                      <w:szCs w:val="21"/>
                    </w:rPr>
                  </w:pPr>
                  <w:r w:rsidRPr="00514BE1">
                    <w:rPr>
                      <w:rFonts w:ascii="Calibri" w:hAnsi="Calibri" w:hint="eastAsia"/>
                      <w:szCs w:val="21"/>
                    </w:rPr>
                    <w:t>/</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23000</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80t</w:t>
                  </w:r>
                </w:p>
              </w:tc>
              <w:tc>
                <w:tcPr>
                  <w:tcW w:w="547" w:type="pct"/>
                  <w:vAlign w:val="center"/>
                </w:tcPr>
                <w:p w:rsidR="009100BC" w:rsidRPr="00514BE1" w:rsidRDefault="000106DB">
                  <w:pPr>
                    <w:jc w:val="center"/>
                    <w:rPr>
                      <w:sz w:val="22"/>
                      <w:szCs w:val="22"/>
                    </w:rPr>
                  </w:pPr>
                  <w:r w:rsidRPr="00514BE1">
                    <w:rPr>
                      <w:rFonts w:hint="eastAsia"/>
                      <w:sz w:val="22"/>
                      <w:szCs w:val="22"/>
                    </w:rPr>
                    <w:t>水泥筒仓存储</w:t>
                  </w:r>
                </w:p>
              </w:tc>
              <w:tc>
                <w:tcPr>
                  <w:tcW w:w="391" w:type="pct"/>
                  <w:vAlign w:val="center"/>
                </w:tcPr>
                <w:p w:rsidR="009100BC" w:rsidRPr="00514BE1" w:rsidRDefault="000106DB">
                  <w:pPr>
                    <w:jc w:val="center"/>
                    <w:rPr>
                      <w:sz w:val="22"/>
                      <w:szCs w:val="22"/>
                    </w:rPr>
                  </w:pPr>
                  <w:r w:rsidRPr="00514BE1">
                    <w:rPr>
                      <w:rFonts w:hint="eastAsia"/>
                      <w:sz w:val="22"/>
                      <w:szCs w:val="22"/>
                    </w:rPr>
                    <w:t>外购</w:t>
                  </w:r>
                </w:p>
              </w:tc>
              <w:tc>
                <w:tcPr>
                  <w:tcW w:w="1327" w:type="pct"/>
                  <w:vAlign w:val="center"/>
                </w:tcPr>
                <w:p w:rsidR="009100BC" w:rsidRPr="00514BE1" w:rsidRDefault="000106DB">
                  <w:pPr>
                    <w:jc w:val="center"/>
                    <w:rPr>
                      <w:rFonts w:asciiTheme="minorHAnsi" w:hAnsiTheme="minorHAnsi"/>
                      <w:sz w:val="22"/>
                      <w:szCs w:val="22"/>
                    </w:rPr>
                  </w:pPr>
                  <w:r w:rsidRPr="00514BE1">
                    <w:rPr>
                      <w:rFonts w:asciiTheme="minorHAnsi"/>
                      <w:sz w:val="22"/>
                      <w:szCs w:val="22"/>
                    </w:rPr>
                    <w:t>可满足</w:t>
                  </w:r>
                  <w:r w:rsidRPr="00514BE1">
                    <w:rPr>
                      <w:rFonts w:asciiTheme="minorHAnsi" w:hAnsiTheme="minorHAnsi"/>
                      <w:sz w:val="22"/>
                      <w:szCs w:val="22"/>
                    </w:rPr>
                    <w:t>1d</w:t>
                  </w:r>
                  <w:r w:rsidRPr="00514BE1">
                    <w:rPr>
                      <w:rFonts w:asciiTheme="minorHAnsi"/>
                      <w:sz w:val="22"/>
                      <w:szCs w:val="22"/>
                    </w:rPr>
                    <w:t>使用</w:t>
                  </w:r>
                </w:p>
              </w:tc>
            </w:tr>
            <w:tr w:rsidR="009100BC" w:rsidRPr="00514BE1">
              <w:trPr>
                <w:trHeight w:val="316"/>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4</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钢筋</w:t>
                  </w:r>
                </w:p>
              </w:tc>
              <w:tc>
                <w:tcPr>
                  <w:tcW w:w="859" w:type="pct"/>
                  <w:vAlign w:val="center"/>
                </w:tcPr>
                <w:p w:rsidR="009100BC" w:rsidRPr="00514BE1" w:rsidRDefault="000106DB">
                  <w:pPr>
                    <w:jc w:val="center"/>
                    <w:rPr>
                      <w:rFonts w:asciiTheme="minorHAnsi" w:hAnsiTheme="minorHAnsi"/>
                      <w:szCs w:val="21"/>
                    </w:rPr>
                  </w:pPr>
                  <w:r w:rsidRPr="00514BE1">
                    <w:rPr>
                      <w:rFonts w:ascii="Calibri" w:hAnsi="Calibri" w:hint="eastAsia"/>
                      <w:szCs w:val="21"/>
                    </w:rPr>
                    <w:t>/</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3400</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40</w:t>
                  </w:r>
                </w:p>
              </w:tc>
              <w:tc>
                <w:tcPr>
                  <w:tcW w:w="547" w:type="pct"/>
                  <w:vAlign w:val="center"/>
                </w:tcPr>
                <w:p w:rsidR="009100BC" w:rsidRPr="00514BE1" w:rsidRDefault="000106DB">
                  <w:pPr>
                    <w:jc w:val="center"/>
                    <w:rPr>
                      <w:sz w:val="22"/>
                      <w:szCs w:val="22"/>
                    </w:rPr>
                  </w:pPr>
                  <w:r w:rsidRPr="00514BE1">
                    <w:rPr>
                      <w:rFonts w:asciiTheme="minorHAnsi" w:hAnsiTheme="minorHAnsi" w:hint="eastAsia"/>
                      <w:szCs w:val="21"/>
                    </w:rPr>
                    <w:t>原料库存放</w:t>
                  </w:r>
                </w:p>
              </w:tc>
              <w:tc>
                <w:tcPr>
                  <w:tcW w:w="391" w:type="pct"/>
                  <w:vAlign w:val="center"/>
                </w:tcPr>
                <w:p w:rsidR="009100BC" w:rsidRPr="00514BE1" w:rsidRDefault="000106DB">
                  <w:pPr>
                    <w:jc w:val="center"/>
                    <w:rPr>
                      <w:sz w:val="22"/>
                      <w:szCs w:val="22"/>
                    </w:rPr>
                  </w:pPr>
                  <w:r w:rsidRPr="00514BE1">
                    <w:rPr>
                      <w:rFonts w:hint="eastAsia"/>
                      <w:sz w:val="22"/>
                      <w:szCs w:val="22"/>
                    </w:rPr>
                    <w:t>外购</w:t>
                  </w:r>
                </w:p>
              </w:tc>
              <w:tc>
                <w:tcPr>
                  <w:tcW w:w="1327" w:type="pct"/>
                  <w:vAlign w:val="center"/>
                </w:tcPr>
                <w:p w:rsidR="009100BC" w:rsidRPr="00514BE1" w:rsidRDefault="000106DB">
                  <w:pPr>
                    <w:jc w:val="center"/>
                    <w:rPr>
                      <w:sz w:val="22"/>
                      <w:szCs w:val="22"/>
                    </w:rPr>
                  </w:pPr>
                  <w:r w:rsidRPr="00514BE1">
                    <w:rPr>
                      <w:rFonts w:asciiTheme="minorHAnsi" w:hAnsiTheme="minorHAnsi" w:hint="eastAsia"/>
                      <w:sz w:val="22"/>
                      <w:szCs w:val="22"/>
                    </w:rPr>
                    <w:t>可满足</w:t>
                  </w:r>
                  <w:r w:rsidRPr="00514BE1">
                    <w:rPr>
                      <w:rFonts w:asciiTheme="minorHAnsi" w:hAnsiTheme="minorHAnsi" w:hint="eastAsia"/>
                      <w:sz w:val="22"/>
                      <w:szCs w:val="22"/>
                    </w:rPr>
                    <w:t>3.5d</w:t>
                  </w:r>
                  <w:r w:rsidRPr="00514BE1">
                    <w:rPr>
                      <w:rFonts w:asciiTheme="minorHAnsi" w:hAnsiTheme="minorHAnsi"/>
                      <w:sz w:val="22"/>
                      <w:szCs w:val="22"/>
                    </w:rPr>
                    <w:t>使用</w:t>
                  </w:r>
                </w:p>
              </w:tc>
            </w:tr>
            <w:tr w:rsidR="009100BC" w:rsidRPr="00514BE1">
              <w:trPr>
                <w:trHeight w:val="316"/>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5</w:t>
                  </w:r>
                </w:p>
              </w:tc>
              <w:tc>
                <w:tcPr>
                  <w:tcW w:w="547" w:type="pct"/>
                  <w:vAlign w:val="center"/>
                </w:tcPr>
                <w:p w:rsidR="009100BC" w:rsidRPr="00514BE1" w:rsidRDefault="000106DB">
                  <w:pPr>
                    <w:jc w:val="center"/>
                    <w:rPr>
                      <w:rFonts w:ascii="Calibri" w:hAnsi="Calibri" w:cs="宋体"/>
                      <w:szCs w:val="21"/>
                    </w:rPr>
                  </w:pPr>
                  <w:r w:rsidRPr="00514BE1">
                    <w:rPr>
                      <w:rFonts w:cs="宋体" w:hint="eastAsia"/>
                    </w:rPr>
                    <w:t>脱模剂</w:t>
                  </w:r>
                </w:p>
              </w:tc>
              <w:tc>
                <w:tcPr>
                  <w:tcW w:w="859"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60</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1.5</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原料库存放</w:t>
                  </w:r>
                </w:p>
              </w:tc>
              <w:tc>
                <w:tcPr>
                  <w:tcW w:w="391" w:type="pct"/>
                  <w:vAlign w:val="center"/>
                </w:tcPr>
                <w:p w:rsidR="009100BC" w:rsidRPr="00514BE1" w:rsidRDefault="000106DB">
                  <w:pPr>
                    <w:jc w:val="center"/>
                    <w:rPr>
                      <w:sz w:val="22"/>
                      <w:szCs w:val="22"/>
                    </w:rPr>
                  </w:pPr>
                  <w:r w:rsidRPr="00514BE1">
                    <w:rPr>
                      <w:rFonts w:hint="eastAsia"/>
                      <w:sz w:val="22"/>
                      <w:szCs w:val="22"/>
                    </w:rPr>
                    <w:t>外购</w:t>
                  </w:r>
                </w:p>
              </w:tc>
              <w:tc>
                <w:tcPr>
                  <w:tcW w:w="1327" w:type="pct"/>
                  <w:vAlign w:val="center"/>
                </w:tcPr>
                <w:p w:rsidR="009100BC" w:rsidRPr="00514BE1" w:rsidRDefault="000106DB">
                  <w:pPr>
                    <w:jc w:val="center"/>
                    <w:rPr>
                      <w:rFonts w:ascii="Calibri" w:hAnsi="Calibri"/>
                      <w:szCs w:val="21"/>
                    </w:rPr>
                  </w:pPr>
                  <w:r w:rsidRPr="00514BE1">
                    <w:rPr>
                      <w:rFonts w:ascii="Calibri" w:hAnsi="Calibri" w:hint="eastAsia"/>
                      <w:szCs w:val="21"/>
                    </w:rPr>
                    <w:t>环保型植物油乳液脱模剂，可满足</w:t>
                  </w:r>
                  <w:r w:rsidRPr="00514BE1">
                    <w:rPr>
                      <w:rFonts w:ascii="Calibri" w:hAnsi="Calibri" w:hint="eastAsia"/>
                      <w:szCs w:val="21"/>
                    </w:rPr>
                    <w:t>1</w:t>
                  </w:r>
                  <w:r w:rsidRPr="00514BE1">
                    <w:rPr>
                      <w:rFonts w:ascii="Calibri" w:hAnsi="Calibri" w:hint="eastAsia"/>
                      <w:szCs w:val="21"/>
                    </w:rPr>
                    <w:t>周使用</w:t>
                  </w:r>
                </w:p>
              </w:tc>
            </w:tr>
            <w:tr w:rsidR="009100BC" w:rsidRPr="00514BE1">
              <w:trPr>
                <w:trHeight w:val="316"/>
                <w:jc w:val="center"/>
              </w:trPr>
              <w:tc>
                <w:tcPr>
                  <w:tcW w:w="235"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6</w:t>
                  </w:r>
                </w:p>
              </w:tc>
              <w:tc>
                <w:tcPr>
                  <w:tcW w:w="547" w:type="pct"/>
                  <w:vAlign w:val="center"/>
                </w:tcPr>
                <w:p w:rsidR="009100BC" w:rsidRPr="00514BE1" w:rsidRDefault="000106DB">
                  <w:pPr>
                    <w:jc w:val="center"/>
                    <w:rPr>
                      <w:rFonts w:cs="宋体"/>
                    </w:rPr>
                  </w:pPr>
                  <w:r w:rsidRPr="00514BE1">
                    <w:rPr>
                      <w:rFonts w:cs="宋体" w:hint="eastAsia"/>
                    </w:rPr>
                    <w:t>水</w:t>
                  </w:r>
                </w:p>
              </w:tc>
              <w:tc>
                <w:tcPr>
                  <w:tcW w:w="859"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c>
                <w:tcPr>
                  <w:tcW w:w="547" w:type="pct"/>
                  <w:vAlign w:val="center"/>
                </w:tcPr>
                <w:p w:rsidR="009100BC" w:rsidRPr="00514BE1" w:rsidRDefault="000106DB">
                  <w:pPr>
                    <w:jc w:val="center"/>
                    <w:rPr>
                      <w:rFonts w:asciiTheme="minorHAnsi" w:hAnsiTheme="minorHAnsi"/>
                      <w:szCs w:val="21"/>
                    </w:rPr>
                  </w:pPr>
                  <w:r w:rsidRPr="00514BE1">
                    <w:rPr>
                      <w:rFonts w:asciiTheme="minorHAnsi" w:hAnsiTheme="minorHAnsi" w:hint="eastAsia"/>
                      <w:szCs w:val="21"/>
                    </w:rPr>
                    <w:t>680</w:t>
                  </w:r>
                </w:p>
              </w:tc>
              <w:tc>
                <w:tcPr>
                  <w:tcW w:w="547" w:type="pct"/>
                  <w:vAlign w:val="center"/>
                </w:tcPr>
                <w:p w:rsidR="009100BC" w:rsidRPr="00514BE1" w:rsidRDefault="000106DB">
                  <w:pPr>
                    <w:jc w:val="center"/>
                    <w:rPr>
                      <w:rFonts w:asciiTheme="minorHAnsi" w:hAnsiTheme="minorHAnsi"/>
                      <w:szCs w:val="21"/>
                    </w:rPr>
                  </w:pPr>
                  <w:r w:rsidRPr="00514BE1">
                    <w:rPr>
                      <w:rFonts w:ascii="Calibri" w:hAnsi="Calibri" w:hint="eastAsia"/>
                      <w:szCs w:val="21"/>
                    </w:rPr>
                    <w:t>/</w:t>
                  </w:r>
                </w:p>
              </w:tc>
              <w:tc>
                <w:tcPr>
                  <w:tcW w:w="547" w:type="pct"/>
                  <w:vAlign w:val="center"/>
                </w:tcPr>
                <w:p w:rsidR="009100BC" w:rsidRPr="00514BE1" w:rsidRDefault="000106DB">
                  <w:pPr>
                    <w:jc w:val="center"/>
                    <w:rPr>
                      <w:rFonts w:asciiTheme="minorHAnsi" w:hAnsiTheme="minorHAnsi"/>
                      <w:szCs w:val="21"/>
                    </w:rPr>
                  </w:pPr>
                  <w:r w:rsidRPr="00514BE1">
                    <w:rPr>
                      <w:rFonts w:ascii="Calibri" w:hAnsi="Calibri" w:hint="eastAsia"/>
                      <w:szCs w:val="21"/>
                    </w:rPr>
                    <w:t>/</w:t>
                  </w:r>
                </w:p>
              </w:tc>
              <w:tc>
                <w:tcPr>
                  <w:tcW w:w="391" w:type="pct"/>
                  <w:vAlign w:val="center"/>
                </w:tcPr>
                <w:p w:rsidR="009100BC" w:rsidRPr="00514BE1" w:rsidRDefault="000106DB">
                  <w:pPr>
                    <w:jc w:val="center"/>
                    <w:rPr>
                      <w:sz w:val="22"/>
                      <w:szCs w:val="22"/>
                    </w:rPr>
                  </w:pPr>
                  <w:r w:rsidRPr="00514BE1">
                    <w:rPr>
                      <w:rFonts w:ascii="Calibri" w:hAnsi="Calibri" w:hint="eastAsia"/>
                      <w:szCs w:val="21"/>
                    </w:rPr>
                    <w:t>/</w:t>
                  </w:r>
                </w:p>
              </w:tc>
              <w:tc>
                <w:tcPr>
                  <w:tcW w:w="1327"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r>
          </w:tbl>
          <w:p w:rsidR="009100BC" w:rsidRPr="00514BE1" w:rsidRDefault="000106DB">
            <w:pPr>
              <w:spacing w:line="500" w:lineRule="exact"/>
              <w:ind w:firstLineChars="200" w:firstLine="480"/>
              <w:rPr>
                <w:sz w:val="24"/>
              </w:rPr>
            </w:pPr>
            <w:r w:rsidRPr="00514BE1">
              <w:rPr>
                <w:sz w:val="24"/>
              </w:rPr>
              <w:lastRenderedPageBreak/>
              <w:t>本项目脱模剂采用环保型植物油基脱模剂，几种常见的脱模剂比较</w:t>
            </w:r>
            <w:r w:rsidRPr="00514BE1">
              <w:rPr>
                <w:rFonts w:asciiTheme="minorHAnsi"/>
                <w:sz w:val="24"/>
              </w:rPr>
              <w:t>详见表</w:t>
            </w:r>
            <w:r w:rsidRPr="00514BE1">
              <w:rPr>
                <w:rFonts w:asciiTheme="minorHAnsi" w:hAnsiTheme="minorHAnsi"/>
                <w:sz w:val="24"/>
              </w:rPr>
              <w:t>5</w:t>
            </w:r>
            <w:r w:rsidRPr="00514BE1">
              <w:rPr>
                <w:rFonts w:asciiTheme="minorHAnsi"/>
                <w:sz w:val="24"/>
              </w:rPr>
              <w:t>。</w:t>
            </w:r>
          </w:p>
          <w:p w:rsidR="009100BC" w:rsidRPr="00514BE1" w:rsidRDefault="000106DB">
            <w:pPr>
              <w:pStyle w:val="00"/>
              <w:spacing w:line="500" w:lineRule="exact"/>
              <w:ind w:firstLineChars="283" w:firstLine="679"/>
              <w:rPr>
                <w:rFonts w:asciiTheme="minorHAnsi" w:eastAsia="黑体" w:hAnsiTheme="minorHAnsi" w:cs="Times New Roman"/>
                <w:bCs/>
              </w:rPr>
            </w:pPr>
            <w:r w:rsidRPr="00514BE1">
              <w:rPr>
                <w:rFonts w:asciiTheme="minorHAnsi" w:eastAsia="黑体" w:hAnsiTheme="minorHAnsi" w:cs="Times New Roman"/>
                <w:bCs/>
              </w:rPr>
              <w:t>表</w:t>
            </w:r>
            <w:r w:rsidRPr="00514BE1">
              <w:rPr>
                <w:rFonts w:asciiTheme="minorHAnsi" w:eastAsia="黑体" w:hAnsiTheme="minorHAnsi" w:cs="Times New Roman" w:hint="eastAsia"/>
                <w:bCs/>
              </w:rPr>
              <w:t xml:space="preserve">5               </w:t>
            </w:r>
            <w:r w:rsidRPr="00514BE1">
              <w:rPr>
                <w:rFonts w:asciiTheme="minorHAnsi" w:eastAsia="黑体" w:hAnsiTheme="minorHAnsi" w:cs="Times New Roman"/>
                <w:bCs/>
              </w:rPr>
              <w:t>本项目原辅材料使用情况一览表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696"/>
              <w:gridCol w:w="1495"/>
              <w:gridCol w:w="1215"/>
              <w:gridCol w:w="1473"/>
              <w:gridCol w:w="1237"/>
              <w:gridCol w:w="954"/>
            </w:tblGrid>
            <w:tr w:rsidR="009100BC" w:rsidRPr="00514BE1">
              <w:trPr>
                <w:trHeight w:val="302"/>
                <w:jc w:val="center"/>
              </w:trPr>
              <w:tc>
                <w:tcPr>
                  <w:tcW w:w="1486" w:type="pct"/>
                  <w:vAlign w:val="center"/>
                </w:tcPr>
                <w:p w:rsidR="009100BC" w:rsidRPr="00514BE1" w:rsidRDefault="000106DB">
                  <w:pPr>
                    <w:widowControl/>
                    <w:jc w:val="center"/>
                    <w:rPr>
                      <w:bCs/>
                      <w:kern w:val="0"/>
                      <w:szCs w:val="21"/>
                    </w:rPr>
                  </w:pPr>
                  <w:r w:rsidRPr="00514BE1">
                    <w:rPr>
                      <w:bCs/>
                      <w:kern w:val="0"/>
                      <w:szCs w:val="21"/>
                    </w:rPr>
                    <w:t>脱模剂种类</w:t>
                  </w:r>
                </w:p>
              </w:tc>
              <w:tc>
                <w:tcPr>
                  <w:tcW w:w="824" w:type="pct"/>
                  <w:vAlign w:val="center"/>
                </w:tcPr>
                <w:p w:rsidR="009100BC" w:rsidRPr="00514BE1" w:rsidRDefault="000106DB">
                  <w:pPr>
                    <w:widowControl/>
                    <w:jc w:val="center"/>
                    <w:rPr>
                      <w:bCs/>
                      <w:kern w:val="0"/>
                      <w:szCs w:val="21"/>
                    </w:rPr>
                  </w:pPr>
                  <w:r w:rsidRPr="00514BE1">
                    <w:rPr>
                      <w:bCs/>
                      <w:kern w:val="0"/>
                      <w:szCs w:val="21"/>
                    </w:rPr>
                    <w:t>是否含有挥发性有机物</w:t>
                  </w:r>
                </w:p>
              </w:tc>
              <w:tc>
                <w:tcPr>
                  <w:tcW w:w="670" w:type="pct"/>
                  <w:vAlign w:val="center"/>
                </w:tcPr>
                <w:p w:rsidR="009100BC" w:rsidRPr="00514BE1" w:rsidRDefault="000106DB">
                  <w:pPr>
                    <w:widowControl/>
                    <w:jc w:val="center"/>
                    <w:rPr>
                      <w:bCs/>
                      <w:kern w:val="0"/>
                      <w:szCs w:val="21"/>
                    </w:rPr>
                  </w:pPr>
                  <w:r w:rsidRPr="00514BE1">
                    <w:rPr>
                      <w:bCs/>
                      <w:kern w:val="0"/>
                      <w:szCs w:val="21"/>
                    </w:rPr>
                    <w:t>是否挥发</w:t>
                  </w:r>
                </w:p>
              </w:tc>
              <w:tc>
                <w:tcPr>
                  <w:tcW w:w="812" w:type="pct"/>
                  <w:vAlign w:val="center"/>
                </w:tcPr>
                <w:p w:rsidR="009100BC" w:rsidRPr="00514BE1" w:rsidRDefault="000106DB">
                  <w:pPr>
                    <w:widowControl/>
                    <w:jc w:val="center"/>
                    <w:rPr>
                      <w:bCs/>
                      <w:kern w:val="0"/>
                      <w:szCs w:val="21"/>
                    </w:rPr>
                  </w:pPr>
                  <w:r w:rsidRPr="00514BE1">
                    <w:rPr>
                      <w:bCs/>
                      <w:kern w:val="0"/>
                      <w:szCs w:val="21"/>
                    </w:rPr>
                    <w:t>是否对皮肤有刺激性</w:t>
                  </w:r>
                </w:p>
              </w:tc>
              <w:tc>
                <w:tcPr>
                  <w:tcW w:w="682" w:type="pct"/>
                  <w:vAlign w:val="center"/>
                </w:tcPr>
                <w:p w:rsidR="009100BC" w:rsidRPr="00514BE1" w:rsidRDefault="000106DB">
                  <w:pPr>
                    <w:widowControl/>
                    <w:jc w:val="center"/>
                    <w:rPr>
                      <w:bCs/>
                      <w:kern w:val="0"/>
                      <w:szCs w:val="21"/>
                    </w:rPr>
                  </w:pPr>
                  <w:r w:rsidRPr="00514BE1">
                    <w:rPr>
                      <w:bCs/>
                      <w:kern w:val="0"/>
                      <w:szCs w:val="21"/>
                    </w:rPr>
                    <w:t>是否有气味</w:t>
                  </w:r>
                </w:p>
              </w:tc>
              <w:tc>
                <w:tcPr>
                  <w:tcW w:w="526" w:type="pct"/>
                  <w:vAlign w:val="center"/>
                </w:tcPr>
                <w:p w:rsidR="009100BC" w:rsidRPr="00514BE1" w:rsidRDefault="000106DB">
                  <w:pPr>
                    <w:widowControl/>
                    <w:jc w:val="center"/>
                    <w:rPr>
                      <w:bCs/>
                      <w:kern w:val="0"/>
                      <w:szCs w:val="21"/>
                    </w:rPr>
                  </w:pPr>
                  <w:r w:rsidRPr="00514BE1">
                    <w:rPr>
                      <w:bCs/>
                      <w:kern w:val="0"/>
                      <w:szCs w:val="21"/>
                    </w:rPr>
                    <w:t>是否有可燃性</w:t>
                  </w:r>
                </w:p>
              </w:tc>
            </w:tr>
            <w:tr w:rsidR="009100BC" w:rsidRPr="00514BE1">
              <w:trPr>
                <w:trHeight w:val="302"/>
                <w:jc w:val="center"/>
              </w:trPr>
              <w:tc>
                <w:tcPr>
                  <w:tcW w:w="1486" w:type="pct"/>
                  <w:vAlign w:val="center"/>
                </w:tcPr>
                <w:p w:rsidR="009100BC" w:rsidRPr="00514BE1" w:rsidRDefault="000106DB">
                  <w:pPr>
                    <w:spacing w:line="240" w:lineRule="exact"/>
                    <w:jc w:val="center"/>
                    <w:rPr>
                      <w:szCs w:val="21"/>
                    </w:rPr>
                  </w:pPr>
                  <w:r w:rsidRPr="00514BE1">
                    <w:rPr>
                      <w:szCs w:val="21"/>
                    </w:rPr>
                    <w:t>含有挥发性有机物的矿物油基脱模剂</w:t>
                  </w:r>
                </w:p>
              </w:tc>
              <w:tc>
                <w:tcPr>
                  <w:tcW w:w="824" w:type="pct"/>
                  <w:vAlign w:val="center"/>
                </w:tcPr>
                <w:p w:rsidR="009100BC" w:rsidRPr="00514BE1" w:rsidRDefault="000106DB">
                  <w:pPr>
                    <w:jc w:val="center"/>
                    <w:rPr>
                      <w:szCs w:val="21"/>
                    </w:rPr>
                  </w:pPr>
                  <w:r w:rsidRPr="00514BE1">
                    <w:rPr>
                      <w:szCs w:val="21"/>
                    </w:rPr>
                    <w:t>是</w:t>
                  </w:r>
                </w:p>
              </w:tc>
              <w:tc>
                <w:tcPr>
                  <w:tcW w:w="670" w:type="pct"/>
                  <w:vAlign w:val="center"/>
                </w:tcPr>
                <w:p w:rsidR="009100BC" w:rsidRPr="00514BE1" w:rsidRDefault="000106DB">
                  <w:pPr>
                    <w:jc w:val="center"/>
                    <w:rPr>
                      <w:szCs w:val="21"/>
                    </w:rPr>
                  </w:pPr>
                  <w:r w:rsidRPr="00514BE1">
                    <w:rPr>
                      <w:szCs w:val="21"/>
                    </w:rPr>
                    <w:t>是</w:t>
                  </w:r>
                </w:p>
              </w:tc>
              <w:tc>
                <w:tcPr>
                  <w:tcW w:w="812" w:type="pct"/>
                  <w:vAlign w:val="center"/>
                </w:tcPr>
                <w:p w:rsidR="009100BC" w:rsidRPr="00514BE1" w:rsidRDefault="000106DB">
                  <w:pPr>
                    <w:jc w:val="center"/>
                    <w:rPr>
                      <w:szCs w:val="21"/>
                    </w:rPr>
                  </w:pPr>
                  <w:r w:rsidRPr="00514BE1">
                    <w:rPr>
                      <w:szCs w:val="21"/>
                    </w:rPr>
                    <w:t>是</w:t>
                  </w:r>
                </w:p>
              </w:tc>
              <w:tc>
                <w:tcPr>
                  <w:tcW w:w="682" w:type="pct"/>
                  <w:vAlign w:val="center"/>
                </w:tcPr>
                <w:p w:rsidR="009100BC" w:rsidRPr="00514BE1" w:rsidRDefault="000106DB">
                  <w:pPr>
                    <w:jc w:val="center"/>
                    <w:rPr>
                      <w:szCs w:val="21"/>
                    </w:rPr>
                  </w:pPr>
                  <w:r w:rsidRPr="00514BE1">
                    <w:rPr>
                      <w:szCs w:val="21"/>
                    </w:rPr>
                    <w:t>是</w:t>
                  </w:r>
                </w:p>
              </w:tc>
              <w:tc>
                <w:tcPr>
                  <w:tcW w:w="526" w:type="pct"/>
                  <w:vAlign w:val="center"/>
                </w:tcPr>
                <w:p w:rsidR="009100BC" w:rsidRPr="00514BE1" w:rsidRDefault="000106DB">
                  <w:pPr>
                    <w:jc w:val="center"/>
                    <w:rPr>
                      <w:szCs w:val="21"/>
                    </w:rPr>
                  </w:pPr>
                  <w:r w:rsidRPr="00514BE1">
                    <w:rPr>
                      <w:szCs w:val="21"/>
                    </w:rPr>
                    <w:t>是</w:t>
                  </w:r>
                </w:p>
              </w:tc>
            </w:tr>
            <w:tr w:rsidR="009100BC" w:rsidRPr="00514BE1">
              <w:trPr>
                <w:trHeight w:val="302"/>
                <w:jc w:val="center"/>
              </w:trPr>
              <w:tc>
                <w:tcPr>
                  <w:tcW w:w="1486" w:type="pct"/>
                  <w:vAlign w:val="center"/>
                </w:tcPr>
                <w:p w:rsidR="009100BC" w:rsidRPr="00514BE1" w:rsidRDefault="000106DB">
                  <w:pPr>
                    <w:spacing w:line="240" w:lineRule="exact"/>
                    <w:jc w:val="center"/>
                    <w:rPr>
                      <w:szCs w:val="21"/>
                    </w:rPr>
                  </w:pPr>
                  <w:r w:rsidRPr="00514BE1">
                    <w:rPr>
                      <w:szCs w:val="21"/>
                    </w:rPr>
                    <w:t>不含挥发性有机物的矿物油基脱模剂</w:t>
                  </w:r>
                </w:p>
              </w:tc>
              <w:tc>
                <w:tcPr>
                  <w:tcW w:w="824" w:type="pct"/>
                  <w:vAlign w:val="center"/>
                </w:tcPr>
                <w:p w:rsidR="009100BC" w:rsidRPr="00514BE1" w:rsidRDefault="000106DB">
                  <w:pPr>
                    <w:jc w:val="center"/>
                    <w:rPr>
                      <w:szCs w:val="21"/>
                    </w:rPr>
                  </w:pPr>
                  <w:r w:rsidRPr="00514BE1">
                    <w:rPr>
                      <w:szCs w:val="21"/>
                    </w:rPr>
                    <w:t>否</w:t>
                  </w:r>
                </w:p>
              </w:tc>
              <w:tc>
                <w:tcPr>
                  <w:tcW w:w="670" w:type="pct"/>
                  <w:vAlign w:val="center"/>
                </w:tcPr>
                <w:p w:rsidR="009100BC" w:rsidRPr="00514BE1" w:rsidRDefault="000106DB">
                  <w:pPr>
                    <w:jc w:val="center"/>
                    <w:rPr>
                      <w:szCs w:val="21"/>
                    </w:rPr>
                  </w:pPr>
                  <w:r w:rsidRPr="00514BE1">
                    <w:rPr>
                      <w:szCs w:val="21"/>
                    </w:rPr>
                    <w:t>否</w:t>
                  </w:r>
                </w:p>
              </w:tc>
              <w:tc>
                <w:tcPr>
                  <w:tcW w:w="812" w:type="pct"/>
                  <w:vAlign w:val="center"/>
                </w:tcPr>
                <w:p w:rsidR="009100BC" w:rsidRPr="00514BE1" w:rsidRDefault="000106DB">
                  <w:pPr>
                    <w:jc w:val="center"/>
                    <w:rPr>
                      <w:szCs w:val="21"/>
                    </w:rPr>
                  </w:pPr>
                  <w:r w:rsidRPr="00514BE1">
                    <w:rPr>
                      <w:szCs w:val="21"/>
                    </w:rPr>
                    <w:t>是</w:t>
                  </w:r>
                </w:p>
              </w:tc>
              <w:tc>
                <w:tcPr>
                  <w:tcW w:w="682" w:type="pct"/>
                  <w:vAlign w:val="center"/>
                </w:tcPr>
                <w:p w:rsidR="009100BC" w:rsidRPr="00514BE1" w:rsidRDefault="000106DB">
                  <w:pPr>
                    <w:jc w:val="center"/>
                    <w:rPr>
                      <w:szCs w:val="21"/>
                    </w:rPr>
                  </w:pPr>
                  <w:r w:rsidRPr="00514BE1">
                    <w:rPr>
                      <w:szCs w:val="21"/>
                    </w:rPr>
                    <w:t>是</w:t>
                  </w:r>
                </w:p>
              </w:tc>
              <w:tc>
                <w:tcPr>
                  <w:tcW w:w="526" w:type="pct"/>
                  <w:vAlign w:val="center"/>
                </w:tcPr>
                <w:p w:rsidR="009100BC" w:rsidRPr="00514BE1" w:rsidRDefault="000106DB">
                  <w:pPr>
                    <w:jc w:val="center"/>
                    <w:rPr>
                      <w:szCs w:val="21"/>
                    </w:rPr>
                  </w:pPr>
                  <w:r w:rsidRPr="00514BE1">
                    <w:rPr>
                      <w:szCs w:val="21"/>
                    </w:rPr>
                    <w:t>是</w:t>
                  </w:r>
                </w:p>
              </w:tc>
            </w:tr>
            <w:tr w:rsidR="009100BC" w:rsidRPr="00514BE1">
              <w:trPr>
                <w:trHeight w:val="302"/>
                <w:jc w:val="center"/>
              </w:trPr>
              <w:tc>
                <w:tcPr>
                  <w:tcW w:w="1486" w:type="pct"/>
                  <w:vAlign w:val="center"/>
                </w:tcPr>
                <w:p w:rsidR="009100BC" w:rsidRPr="00514BE1" w:rsidRDefault="000106DB">
                  <w:pPr>
                    <w:spacing w:line="240" w:lineRule="exact"/>
                    <w:jc w:val="center"/>
                    <w:rPr>
                      <w:szCs w:val="21"/>
                    </w:rPr>
                  </w:pPr>
                  <w:r w:rsidRPr="00514BE1">
                    <w:rPr>
                      <w:szCs w:val="21"/>
                    </w:rPr>
                    <w:t>纯植物油</w:t>
                  </w:r>
                </w:p>
              </w:tc>
              <w:tc>
                <w:tcPr>
                  <w:tcW w:w="824" w:type="pct"/>
                  <w:vAlign w:val="center"/>
                </w:tcPr>
                <w:p w:rsidR="009100BC" w:rsidRPr="00514BE1" w:rsidRDefault="000106DB">
                  <w:pPr>
                    <w:jc w:val="center"/>
                    <w:rPr>
                      <w:szCs w:val="21"/>
                    </w:rPr>
                  </w:pPr>
                  <w:r w:rsidRPr="00514BE1">
                    <w:rPr>
                      <w:szCs w:val="21"/>
                    </w:rPr>
                    <w:t>否</w:t>
                  </w:r>
                </w:p>
              </w:tc>
              <w:tc>
                <w:tcPr>
                  <w:tcW w:w="670" w:type="pct"/>
                  <w:vAlign w:val="center"/>
                </w:tcPr>
                <w:p w:rsidR="009100BC" w:rsidRPr="00514BE1" w:rsidRDefault="000106DB">
                  <w:pPr>
                    <w:jc w:val="center"/>
                    <w:rPr>
                      <w:szCs w:val="21"/>
                    </w:rPr>
                  </w:pPr>
                  <w:r w:rsidRPr="00514BE1">
                    <w:rPr>
                      <w:szCs w:val="21"/>
                    </w:rPr>
                    <w:t>否</w:t>
                  </w:r>
                </w:p>
              </w:tc>
              <w:tc>
                <w:tcPr>
                  <w:tcW w:w="812" w:type="pct"/>
                  <w:vAlign w:val="center"/>
                </w:tcPr>
                <w:p w:rsidR="009100BC" w:rsidRPr="00514BE1" w:rsidRDefault="000106DB">
                  <w:pPr>
                    <w:jc w:val="center"/>
                    <w:rPr>
                      <w:szCs w:val="21"/>
                    </w:rPr>
                  </w:pPr>
                  <w:r w:rsidRPr="00514BE1">
                    <w:rPr>
                      <w:szCs w:val="21"/>
                    </w:rPr>
                    <w:t>否</w:t>
                  </w:r>
                </w:p>
              </w:tc>
              <w:tc>
                <w:tcPr>
                  <w:tcW w:w="682" w:type="pct"/>
                  <w:vAlign w:val="center"/>
                </w:tcPr>
                <w:p w:rsidR="009100BC" w:rsidRPr="00514BE1" w:rsidRDefault="000106DB">
                  <w:pPr>
                    <w:jc w:val="center"/>
                    <w:rPr>
                      <w:szCs w:val="21"/>
                    </w:rPr>
                  </w:pPr>
                  <w:r w:rsidRPr="00514BE1">
                    <w:rPr>
                      <w:szCs w:val="21"/>
                    </w:rPr>
                    <w:t>否</w:t>
                  </w:r>
                </w:p>
              </w:tc>
              <w:tc>
                <w:tcPr>
                  <w:tcW w:w="526" w:type="pct"/>
                  <w:vAlign w:val="center"/>
                </w:tcPr>
                <w:p w:rsidR="009100BC" w:rsidRPr="00514BE1" w:rsidRDefault="000106DB">
                  <w:pPr>
                    <w:jc w:val="center"/>
                    <w:rPr>
                      <w:szCs w:val="21"/>
                    </w:rPr>
                  </w:pPr>
                  <w:r w:rsidRPr="00514BE1">
                    <w:rPr>
                      <w:szCs w:val="21"/>
                    </w:rPr>
                    <w:t>否</w:t>
                  </w:r>
                </w:p>
              </w:tc>
            </w:tr>
            <w:tr w:rsidR="009100BC" w:rsidRPr="00514BE1">
              <w:trPr>
                <w:trHeight w:val="302"/>
                <w:jc w:val="center"/>
              </w:trPr>
              <w:tc>
                <w:tcPr>
                  <w:tcW w:w="1486" w:type="pct"/>
                  <w:vAlign w:val="center"/>
                </w:tcPr>
                <w:p w:rsidR="009100BC" w:rsidRPr="00514BE1" w:rsidRDefault="000106DB">
                  <w:pPr>
                    <w:spacing w:line="240" w:lineRule="exact"/>
                    <w:jc w:val="center"/>
                    <w:rPr>
                      <w:b/>
                      <w:szCs w:val="21"/>
                    </w:rPr>
                  </w:pPr>
                  <w:r w:rsidRPr="00514BE1">
                    <w:rPr>
                      <w:b/>
                      <w:szCs w:val="21"/>
                    </w:rPr>
                    <w:t>植物油基脱模剂</w:t>
                  </w:r>
                </w:p>
              </w:tc>
              <w:tc>
                <w:tcPr>
                  <w:tcW w:w="824" w:type="pct"/>
                  <w:vAlign w:val="center"/>
                </w:tcPr>
                <w:p w:rsidR="009100BC" w:rsidRPr="00514BE1" w:rsidRDefault="000106DB">
                  <w:pPr>
                    <w:jc w:val="center"/>
                    <w:rPr>
                      <w:b/>
                      <w:szCs w:val="21"/>
                    </w:rPr>
                  </w:pPr>
                  <w:r w:rsidRPr="00514BE1">
                    <w:rPr>
                      <w:b/>
                      <w:szCs w:val="21"/>
                    </w:rPr>
                    <w:t>否</w:t>
                  </w:r>
                </w:p>
              </w:tc>
              <w:tc>
                <w:tcPr>
                  <w:tcW w:w="670" w:type="pct"/>
                  <w:vAlign w:val="center"/>
                </w:tcPr>
                <w:p w:rsidR="009100BC" w:rsidRPr="00514BE1" w:rsidRDefault="000106DB">
                  <w:pPr>
                    <w:jc w:val="center"/>
                    <w:rPr>
                      <w:b/>
                      <w:szCs w:val="21"/>
                    </w:rPr>
                  </w:pPr>
                  <w:r w:rsidRPr="00514BE1">
                    <w:rPr>
                      <w:b/>
                      <w:szCs w:val="21"/>
                    </w:rPr>
                    <w:t>否</w:t>
                  </w:r>
                </w:p>
              </w:tc>
              <w:tc>
                <w:tcPr>
                  <w:tcW w:w="812" w:type="pct"/>
                  <w:vAlign w:val="center"/>
                </w:tcPr>
                <w:p w:rsidR="009100BC" w:rsidRPr="00514BE1" w:rsidRDefault="000106DB">
                  <w:pPr>
                    <w:jc w:val="center"/>
                    <w:rPr>
                      <w:b/>
                      <w:szCs w:val="21"/>
                    </w:rPr>
                  </w:pPr>
                  <w:r w:rsidRPr="00514BE1">
                    <w:rPr>
                      <w:b/>
                      <w:szCs w:val="21"/>
                    </w:rPr>
                    <w:t>否</w:t>
                  </w:r>
                </w:p>
              </w:tc>
              <w:tc>
                <w:tcPr>
                  <w:tcW w:w="682" w:type="pct"/>
                  <w:vAlign w:val="center"/>
                </w:tcPr>
                <w:p w:rsidR="009100BC" w:rsidRPr="00514BE1" w:rsidRDefault="000106DB" w:rsidP="00532021">
                  <w:pPr>
                    <w:jc w:val="center"/>
                    <w:rPr>
                      <w:b/>
                      <w:szCs w:val="21"/>
                    </w:rPr>
                  </w:pPr>
                  <w:r w:rsidRPr="00514BE1">
                    <w:rPr>
                      <w:b/>
                      <w:szCs w:val="21"/>
                    </w:rPr>
                    <w:t>否</w:t>
                  </w:r>
                </w:p>
              </w:tc>
              <w:tc>
                <w:tcPr>
                  <w:tcW w:w="526" w:type="pct"/>
                  <w:vAlign w:val="center"/>
                </w:tcPr>
                <w:p w:rsidR="009100BC" w:rsidRPr="00514BE1" w:rsidRDefault="000106DB">
                  <w:pPr>
                    <w:jc w:val="center"/>
                    <w:rPr>
                      <w:b/>
                      <w:szCs w:val="21"/>
                    </w:rPr>
                  </w:pPr>
                  <w:r w:rsidRPr="00514BE1">
                    <w:rPr>
                      <w:b/>
                      <w:szCs w:val="21"/>
                    </w:rPr>
                    <w:t>否</w:t>
                  </w:r>
                </w:p>
              </w:tc>
            </w:tr>
            <w:tr w:rsidR="009100BC" w:rsidRPr="00514BE1">
              <w:trPr>
                <w:trHeight w:val="302"/>
                <w:jc w:val="center"/>
              </w:trPr>
              <w:tc>
                <w:tcPr>
                  <w:tcW w:w="1486" w:type="pct"/>
                  <w:vAlign w:val="center"/>
                </w:tcPr>
                <w:p w:rsidR="009100BC" w:rsidRPr="00514BE1" w:rsidRDefault="000106DB">
                  <w:pPr>
                    <w:spacing w:line="240" w:lineRule="exact"/>
                    <w:jc w:val="center"/>
                    <w:rPr>
                      <w:szCs w:val="21"/>
                    </w:rPr>
                  </w:pPr>
                  <w:r w:rsidRPr="00514BE1">
                    <w:rPr>
                      <w:bCs/>
                      <w:kern w:val="0"/>
                      <w:szCs w:val="21"/>
                    </w:rPr>
                    <w:t>脱模剂种类</w:t>
                  </w:r>
                </w:p>
              </w:tc>
              <w:tc>
                <w:tcPr>
                  <w:tcW w:w="824" w:type="pct"/>
                  <w:vAlign w:val="center"/>
                </w:tcPr>
                <w:p w:rsidR="009100BC" w:rsidRPr="00514BE1" w:rsidRDefault="000106DB">
                  <w:pPr>
                    <w:jc w:val="center"/>
                    <w:rPr>
                      <w:szCs w:val="21"/>
                    </w:rPr>
                  </w:pPr>
                  <w:r w:rsidRPr="00514BE1">
                    <w:rPr>
                      <w:szCs w:val="21"/>
                    </w:rPr>
                    <w:t>是否对空气有污染</w:t>
                  </w:r>
                </w:p>
              </w:tc>
              <w:tc>
                <w:tcPr>
                  <w:tcW w:w="670" w:type="pct"/>
                  <w:vAlign w:val="center"/>
                </w:tcPr>
                <w:p w:rsidR="009100BC" w:rsidRPr="00514BE1" w:rsidRDefault="000106DB">
                  <w:pPr>
                    <w:jc w:val="center"/>
                    <w:rPr>
                      <w:szCs w:val="21"/>
                    </w:rPr>
                  </w:pPr>
                  <w:r w:rsidRPr="00514BE1">
                    <w:rPr>
                      <w:szCs w:val="21"/>
                    </w:rPr>
                    <w:t>是否对水有污染</w:t>
                  </w:r>
                </w:p>
              </w:tc>
              <w:tc>
                <w:tcPr>
                  <w:tcW w:w="812" w:type="pct"/>
                  <w:vAlign w:val="center"/>
                </w:tcPr>
                <w:p w:rsidR="009100BC" w:rsidRPr="00514BE1" w:rsidRDefault="000106DB">
                  <w:pPr>
                    <w:jc w:val="center"/>
                    <w:rPr>
                      <w:szCs w:val="21"/>
                    </w:rPr>
                  </w:pPr>
                  <w:r w:rsidRPr="00514BE1">
                    <w:rPr>
                      <w:szCs w:val="21"/>
                    </w:rPr>
                    <w:t>是否对土壤有污染</w:t>
                  </w:r>
                </w:p>
              </w:tc>
              <w:tc>
                <w:tcPr>
                  <w:tcW w:w="682" w:type="pct"/>
                  <w:vAlign w:val="center"/>
                </w:tcPr>
                <w:p w:rsidR="009100BC" w:rsidRPr="00514BE1" w:rsidRDefault="000106DB">
                  <w:pPr>
                    <w:jc w:val="center"/>
                    <w:rPr>
                      <w:szCs w:val="21"/>
                    </w:rPr>
                  </w:pPr>
                  <w:r w:rsidRPr="00514BE1">
                    <w:rPr>
                      <w:szCs w:val="21"/>
                    </w:rPr>
                    <w:t>是否有可再生性</w:t>
                  </w:r>
                </w:p>
              </w:tc>
              <w:tc>
                <w:tcPr>
                  <w:tcW w:w="526" w:type="pct"/>
                  <w:vAlign w:val="center"/>
                </w:tcPr>
                <w:p w:rsidR="009100BC" w:rsidRPr="00514BE1" w:rsidRDefault="009100BC">
                  <w:pPr>
                    <w:jc w:val="center"/>
                    <w:rPr>
                      <w:szCs w:val="21"/>
                    </w:rPr>
                  </w:pPr>
                </w:p>
              </w:tc>
            </w:tr>
            <w:tr w:rsidR="009100BC" w:rsidRPr="00514BE1">
              <w:trPr>
                <w:trHeight w:val="637"/>
                <w:jc w:val="center"/>
              </w:trPr>
              <w:tc>
                <w:tcPr>
                  <w:tcW w:w="1486" w:type="pct"/>
                  <w:vAlign w:val="center"/>
                </w:tcPr>
                <w:p w:rsidR="009100BC" w:rsidRPr="00514BE1" w:rsidRDefault="000106DB">
                  <w:pPr>
                    <w:spacing w:line="240" w:lineRule="exact"/>
                    <w:jc w:val="center"/>
                    <w:rPr>
                      <w:szCs w:val="21"/>
                    </w:rPr>
                  </w:pPr>
                  <w:r w:rsidRPr="00514BE1">
                    <w:rPr>
                      <w:szCs w:val="21"/>
                    </w:rPr>
                    <w:t>含有挥发性有机物的矿物油基脱模剂</w:t>
                  </w:r>
                </w:p>
              </w:tc>
              <w:tc>
                <w:tcPr>
                  <w:tcW w:w="824" w:type="pct"/>
                  <w:vAlign w:val="center"/>
                </w:tcPr>
                <w:p w:rsidR="009100BC" w:rsidRPr="00514BE1" w:rsidRDefault="000106DB">
                  <w:pPr>
                    <w:jc w:val="center"/>
                    <w:rPr>
                      <w:szCs w:val="21"/>
                    </w:rPr>
                  </w:pPr>
                  <w:r w:rsidRPr="00514BE1">
                    <w:rPr>
                      <w:szCs w:val="21"/>
                    </w:rPr>
                    <w:t>是</w:t>
                  </w:r>
                </w:p>
              </w:tc>
              <w:tc>
                <w:tcPr>
                  <w:tcW w:w="670" w:type="pct"/>
                  <w:vAlign w:val="center"/>
                </w:tcPr>
                <w:p w:rsidR="009100BC" w:rsidRPr="00514BE1" w:rsidRDefault="000106DB">
                  <w:pPr>
                    <w:jc w:val="center"/>
                    <w:rPr>
                      <w:szCs w:val="21"/>
                    </w:rPr>
                  </w:pPr>
                  <w:r w:rsidRPr="00514BE1">
                    <w:rPr>
                      <w:szCs w:val="21"/>
                    </w:rPr>
                    <w:t>是</w:t>
                  </w:r>
                </w:p>
              </w:tc>
              <w:tc>
                <w:tcPr>
                  <w:tcW w:w="812" w:type="pct"/>
                  <w:vAlign w:val="center"/>
                </w:tcPr>
                <w:p w:rsidR="009100BC" w:rsidRPr="00514BE1" w:rsidRDefault="000106DB">
                  <w:pPr>
                    <w:jc w:val="center"/>
                    <w:rPr>
                      <w:szCs w:val="21"/>
                    </w:rPr>
                  </w:pPr>
                  <w:r w:rsidRPr="00514BE1">
                    <w:rPr>
                      <w:szCs w:val="21"/>
                    </w:rPr>
                    <w:t>是</w:t>
                  </w:r>
                </w:p>
              </w:tc>
              <w:tc>
                <w:tcPr>
                  <w:tcW w:w="682" w:type="pct"/>
                  <w:vAlign w:val="center"/>
                </w:tcPr>
                <w:p w:rsidR="009100BC" w:rsidRPr="00514BE1" w:rsidRDefault="000106DB">
                  <w:pPr>
                    <w:jc w:val="center"/>
                    <w:rPr>
                      <w:szCs w:val="21"/>
                    </w:rPr>
                  </w:pPr>
                  <w:r w:rsidRPr="00514BE1">
                    <w:rPr>
                      <w:szCs w:val="21"/>
                    </w:rPr>
                    <w:t>否</w:t>
                  </w:r>
                </w:p>
              </w:tc>
              <w:tc>
                <w:tcPr>
                  <w:tcW w:w="526" w:type="pct"/>
                  <w:vAlign w:val="center"/>
                </w:tcPr>
                <w:p w:rsidR="009100BC" w:rsidRPr="00514BE1" w:rsidRDefault="009100BC">
                  <w:pPr>
                    <w:jc w:val="center"/>
                    <w:rPr>
                      <w:szCs w:val="21"/>
                    </w:rPr>
                  </w:pPr>
                </w:p>
              </w:tc>
            </w:tr>
            <w:tr w:rsidR="009100BC" w:rsidRPr="00514BE1">
              <w:trPr>
                <w:trHeight w:val="560"/>
                <w:jc w:val="center"/>
              </w:trPr>
              <w:tc>
                <w:tcPr>
                  <w:tcW w:w="1486" w:type="pct"/>
                  <w:vAlign w:val="center"/>
                </w:tcPr>
                <w:p w:rsidR="009100BC" w:rsidRPr="00514BE1" w:rsidRDefault="000106DB">
                  <w:pPr>
                    <w:spacing w:line="240" w:lineRule="exact"/>
                    <w:jc w:val="center"/>
                    <w:rPr>
                      <w:szCs w:val="21"/>
                    </w:rPr>
                  </w:pPr>
                  <w:r w:rsidRPr="00514BE1">
                    <w:rPr>
                      <w:szCs w:val="21"/>
                    </w:rPr>
                    <w:t>不含挥发性有机物的矿物油基脱模剂</w:t>
                  </w:r>
                </w:p>
              </w:tc>
              <w:tc>
                <w:tcPr>
                  <w:tcW w:w="824" w:type="pct"/>
                  <w:vAlign w:val="center"/>
                </w:tcPr>
                <w:p w:rsidR="009100BC" w:rsidRPr="00514BE1" w:rsidRDefault="000106DB">
                  <w:pPr>
                    <w:jc w:val="center"/>
                    <w:rPr>
                      <w:szCs w:val="21"/>
                    </w:rPr>
                  </w:pPr>
                  <w:r w:rsidRPr="00514BE1">
                    <w:rPr>
                      <w:szCs w:val="21"/>
                    </w:rPr>
                    <w:t>是</w:t>
                  </w:r>
                </w:p>
              </w:tc>
              <w:tc>
                <w:tcPr>
                  <w:tcW w:w="670" w:type="pct"/>
                  <w:vAlign w:val="center"/>
                </w:tcPr>
                <w:p w:rsidR="009100BC" w:rsidRPr="00514BE1" w:rsidRDefault="000106DB">
                  <w:pPr>
                    <w:jc w:val="center"/>
                    <w:rPr>
                      <w:szCs w:val="21"/>
                    </w:rPr>
                  </w:pPr>
                  <w:r w:rsidRPr="00514BE1">
                    <w:rPr>
                      <w:szCs w:val="21"/>
                    </w:rPr>
                    <w:t>是</w:t>
                  </w:r>
                </w:p>
              </w:tc>
              <w:tc>
                <w:tcPr>
                  <w:tcW w:w="812" w:type="pct"/>
                  <w:vAlign w:val="center"/>
                </w:tcPr>
                <w:p w:rsidR="009100BC" w:rsidRPr="00514BE1" w:rsidRDefault="000106DB">
                  <w:pPr>
                    <w:jc w:val="center"/>
                    <w:rPr>
                      <w:szCs w:val="21"/>
                    </w:rPr>
                  </w:pPr>
                  <w:r w:rsidRPr="00514BE1">
                    <w:rPr>
                      <w:szCs w:val="21"/>
                    </w:rPr>
                    <w:t>是</w:t>
                  </w:r>
                </w:p>
              </w:tc>
              <w:tc>
                <w:tcPr>
                  <w:tcW w:w="682" w:type="pct"/>
                  <w:vAlign w:val="center"/>
                </w:tcPr>
                <w:p w:rsidR="009100BC" w:rsidRPr="00514BE1" w:rsidRDefault="000106DB">
                  <w:pPr>
                    <w:jc w:val="center"/>
                    <w:rPr>
                      <w:szCs w:val="21"/>
                    </w:rPr>
                  </w:pPr>
                  <w:r w:rsidRPr="00514BE1">
                    <w:rPr>
                      <w:szCs w:val="21"/>
                    </w:rPr>
                    <w:t>否</w:t>
                  </w:r>
                </w:p>
              </w:tc>
              <w:tc>
                <w:tcPr>
                  <w:tcW w:w="526" w:type="pct"/>
                  <w:vAlign w:val="center"/>
                </w:tcPr>
                <w:p w:rsidR="009100BC" w:rsidRPr="00514BE1" w:rsidRDefault="009100BC">
                  <w:pPr>
                    <w:jc w:val="center"/>
                    <w:rPr>
                      <w:szCs w:val="21"/>
                    </w:rPr>
                  </w:pPr>
                </w:p>
              </w:tc>
            </w:tr>
            <w:tr w:rsidR="009100BC" w:rsidRPr="00514BE1">
              <w:trPr>
                <w:trHeight w:val="302"/>
                <w:jc w:val="center"/>
              </w:trPr>
              <w:tc>
                <w:tcPr>
                  <w:tcW w:w="1486" w:type="pct"/>
                  <w:vAlign w:val="center"/>
                </w:tcPr>
                <w:p w:rsidR="009100BC" w:rsidRPr="00514BE1" w:rsidRDefault="000106DB">
                  <w:pPr>
                    <w:spacing w:line="240" w:lineRule="exact"/>
                    <w:jc w:val="center"/>
                    <w:rPr>
                      <w:szCs w:val="21"/>
                    </w:rPr>
                  </w:pPr>
                  <w:r w:rsidRPr="00514BE1">
                    <w:rPr>
                      <w:szCs w:val="21"/>
                    </w:rPr>
                    <w:t>纯植物油</w:t>
                  </w:r>
                </w:p>
              </w:tc>
              <w:tc>
                <w:tcPr>
                  <w:tcW w:w="824" w:type="pct"/>
                  <w:vAlign w:val="center"/>
                </w:tcPr>
                <w:p w:rsidR="009100BC" w:rsidRPr="00514BE1" w:rsidRDefault="000106DB">
                  <w:pPr>
                    <w:jc w:val="center"/>
                    <w:rPr>
                      <w:szCs w:val="21"/>
                    </w:rPr>
                  </w:pPr>
                  <w:r w:rsidRPr="00514BE1">
                    <w:rPr>
                      <w:szCs w:val="21"/>
                    </w:rPr>
                    <w:t>否</w:t>
                  </w:r>
                </w:p>
              </w:tc>
              <w:tc>
                <w:tcPr>
                  <w:tcW w:w="670" w:type="pct"/>
                  <w:vAlign w:val="center"/>
                </w:tcPr>
                <w:p w:rsidR="009100BC" w:rsidRPr="00514BE1" w:rsidRDefault="000106DB">
                  <w:pPr>
                    <w:jc w:val="center"/>
                    <w:rPr>
                      <w:szCs w:val="21"/>
                    </w:rPr>
                  </w:pPr>
                  <w:r w:rsidRPr="00514BE1">
                    <w:rPr>
                      <w:szCs w:val="21"/>
                    </w:rPr>
                    <w:t>否</w:t>
                  </w:r>
                </w:p>
              </w:tc>
              <w:tc>
                <w:tcPr>
                  <w:tcW w:w="812" w:type="pct"/>
                  <w:vAlign w:val="center"/>
                </w:tcPr>
                <w:p w:rsidR="009100BC" w:rsidRPr="00514BE1" w:rsidRDefault="000106DB">
                  <w:pPr>
                    <w:jc w:val="center"/>
                    <w:rPr>
                      <w:szCs w:val="21"/>
                    </w:rPr>
                  </w:pPr>
                  <w:r w:rsidRPr="00514BE1">
                    <w:rPr>
                      <w:szCs w:val="21"/>
                    </w:rPr>
                    <w:t>否</w:t>
                  </w:r>
                </w:p>
              </w:tc>
              <w:tc>
                <w:tcPr>
                  <w:tcW w:w="682" w:type="pct"/>
                  <w:vAlign w:val="center"/>
                </w:tcPr>
                <w:p w:rsidR="009100BC" w:rsidRPr="00514BE1" w:rsidRDefault="000106DB">
                  <w:pPr>
                    <w:jc w:val="center"/>
                    <w:rPr>
                      <w:szCs w:val="21"/>
                    </w:rPr>
                  </w:pPr>
                  <w:r w:rsidRPr="00514BE1">
                    <w:rPr>
                      <w:szCs w:val="21"/>
                    </w:rPr>
                    <w:t>是</w:t>
                  </w:r>
                </w:p>
              </w:tc>
              <w:tc>
                <w:tcPr>
                  <w:tcW w:w="526" w:type="pct"/>
                  <w:vAlign w:val="center"/>
                </w:tcPr>
                <w:p w:rsidR="009100BC" w:rsidRPr="00514BE1" w:rsidRDefault="009100BC">
                  <w:pPr>
                    <w:jc w:val="center"/>
                    <w:rPr>
                      <w:szCs w:val="21"/>
                    </w:rPr>
                  </w:pPr>
                </w:p>
              </w:tc>
            </w:tr>
            <w:tr w:rsidR="009100BC" w:rsidRPr="00514BE1">
              <w:trPr>
                <w:trHeight w:val="302"/>
                <w:jc w:val="center"/>
              </w:trPr>
              <w:tc>
                <w:tcPr>
                  <w:tcW w:w="1486" w:type="pct"/>
                  <w:vAlign w:val="center"/>
                </w:tcPr>
                <w:p w:rsidR="009100BC" w:rsidRPr="00514BE1" w:rsidRDefault="000106DB">
                  <w:pPr>
                    <w:spacing w:line="240" w:lineRule="exact"/>
                    <w:jc w:val="center"/>
                    <w:rPr>
                      <w:b/>
                      <w:szCs w:val="21"/>
                    </w:rPr>
                  </w:pPr>
                  <w:r w:rsidRPr="00514BE1">
                    <w:rPr>
                      <w:b/>
                      <w:szCs w:val="21"/>
                    </w:rPr>
                    <w:t>植物油基脱模剂</w:t>
                  </w:r>
                </w:p>
              </w:tc>
              <w:tc>
                <w:tcPr>
                  <w:tcW w:w="824" w:type="pct"/>
                  <w:vAlign w:val="center"/>
                </w:tcPr>
                <w:p w:rsidR="009100BC" w:rsidRPr="00514BE1" w:rsidRDefault="000106DB">
                  <w:pPr>
                    <w:jc w:val="center"/>
                    <w:rPr>
                      <w:b/>
                      <w:szCs w:val="21"/>
                    </w:rPr>
                  </w:pPr>
                  <w:r w:rsidRPr="00514BE1">
                    <w:rPr>
                      <w:b/>
                      <w:szCs w:val="21"/>
                    </w:rPr>
                    <w:t>否</w:t>
                  </w:r>
                </w:p>
              </w:tc>
              <w:tc>
                <w:tcPr>
                  <w:tcW w:w="670" w:type="pct"/>
                  <w:vAlign w:val="center"/>
                </w:tcPr>
                <w:p w:rsidR="009100BC" w:rsidRPr="00514BE1" w:rsidRDefault="000106DB">
                  <w:pPr>
                    <w:jc w:val="center"/>
                    <w:rPr>
                      <w:b/>
                      <w:szCs w:val="21"/>
                    </w:rPr>
                  </w:pPr>
                  <w:r w:rsidRPr="00514BE1">
                    <w:rPr>
                      <w:b/>
                      <w:szCs w:val="21"/>
                    </w:rPr>
                    <w:t>否</w:t>
                  </w:r>
                </w:p>
              </w:tc>
              <w:tc>
                <w:tcPr>
                  <w:tcW w:w="812" w:type="pct"/>
                  <w:vAlign w:val="center"/>
                </w:tcPr>
                <w:p w:rsidR="009100BC" w:rsidRPr="00514BE1" w:rsidRDefault="000106DB">
                  <w:pPr>
                    <w:jc w:val="center"/>
                    <w:rPr>
                      <w:b/>
                      <w:szCs w:val="21"/>
                    </w:rPr>
                  </w:pPr>
                  <w:r w:rsidRPr="00514BE1">
                    <w:rPr>
                      <w:b/>
                      <w:szCs w:val="21"/>
                    </w:rPr>
                    <w:t>否</w:t>
                  </w:r>
                </w:p>
              </w:tc>
              <w:tc>
                <w:tcPr>
                  <w:tcW w:w="682" w:type="pct"/>
                  <w:vAlign w:val="center"/>
                </w:tcPr>
                <w:p w:rsidR="009100BC" w:rsidRPr="00514BE1" w:rsidRDefault="000106DB">
                  <w:pPr>
                    <w:jc w:val="center"/>
                    <w:rPr>
                      <w:b/>
                      <w:szCs w:val="21"/>
                    </w:rPr>
                  </w:pPr>
                  <w:r w:rsidRPr="00514BE1">
                    <w:rPr>
                      <w:b/>
                      <w:szCs w:val="21"/>
                    </w:rPr>
                    <w:t>是</w:t>
                  </w:r>
                </w:p>
              </w:tc>
              <w:tc>
                <w:tcPr>
                  <w:tcW w:w="526" w:type="pct"/>
                  <w:vAlign w:val="center"/>
                </w:tcPr>
                <w:p w:rsidR="009100BC" w:rsidRPr="00514BE1" w:rsidRDefault="009100BC">
                  <w:pPr>
                    <w:jc w:val="center"/>
                    <w:rPr>
                      <w:b/>
                      <w:szCs w:val="21"/>
                    </w:rPr>
                  </w:pPr>
                </w:p>
              </w:tc>
            </w:tr>
          </w:tbl>
          <w:p w:rsidR="009100BC" w:rsidRPr="00514BE1" w:rsidRDefault="000106DB">
            <w:pPr>
              <w:spacing w:line="500" w:lineRule="exact"/>
              <w:ind w:firstLineChars="200" w:firstLine="480"/>
              <w:rPr>
                <w:sz w:val="24"/>
              </w:rPr>
            </w:pPr>
            <w:r w:rsidRPr="00514BE1">
              <w:rPr>
                <w:sz w:val="24"/>
              </w:rPr>
              <w:t>环保型植物油乳液脱模剂是一种以天然植物油为原料，水为分散体系制成</w:t>
            </w:r>
            <w:r w:rsidR="002767FF" w:rsidRPr="00514BE1">
              <w:rPr>
                <w:rFonts w:hint="eastAsia"/>
                <w:sz w:val="24"/>
              </w:rPr>
              <w:t>的脱模剂</w:t>
            </w:r>
            <w:r w:rsidRPr="00514BE1">
              <w:rPr>
                <w:sz w:val="24"/>
              </w:rPr>
              <w:t>。由上表可知，植物油乳液脱模剂因不含有机溶剂，对人体和环境都无危害，是一种环境友好型的绿色脱模剂。</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7</w:t>
            </w:r>
            <w:r w:rsidRPr="00514BE1">
              <w:rPr>
                <w:rFonts w:asciiTheme="minorHAnsi"/>
                <w:b/>
                <w:bCs/>
                <w:sz w:val="24"/>
              </w:rPr>
              <w:t>、公用工程</w:t>
            </w:r>
          </w:p>
          <w:p w:rsidR="009100BC" w:rsidRPr="00514BE1" w:rsidRDefault="000106DB">
            <w:pPr>
              <w:spacing w:line="520" w:lineRule="exact"/>
              <w:ind w:firstLineChars="200" w:firstLine="480"/>
              <w:rPr>
                <w:rFonts w:asciiTheme="minorHAnsi" w:hAnsiTheme="minorHAnsi"/>
                <w:sz w:val="24"/>
                <w:szCs w:val="22"/>
              </w:rPr>
            </w:pPr>
            <w:r w:rsidRPr="00514BE1">
              <w:rPr>
                <w:rFonts w:asciiTheme="minorHAnsi"/>
                <w:sz w:val="24"/>
                <w:szCs w:val="22"/>
              </w:rPr>
              <w:t>（</w:t>
            </w:r>
            <w:r w:rsidRPr="00514BE1">
              <w:rPr>
                <w:rFonts w:asciiTheme="minorHAnsi" w:hAnsiTheme="minorHAnsi"/>
                <w:sz w:val="24"/>
                <w:szCs w:val="22"/>
              </w:rPr>
              <w:t>1</w:t>
            </w:r>
            <w:r w:rsidRPr="00514BE1">
              <w:rPr>
                <w:rFonts w:asciiTheme="minorHAnsi"/>
                <w:sz w:val="24"/>
                <w:szCs w:val="22"/>
              </w:rPr>
              <w:t>）给水</w:t>
            </w:r>
          </w:p>
          <w:p w:rsidR="009100BC" w:rsidRPr="00514BE1" w:rsidRDefault="000106DB">
            <w:pPr>
              <w:spacing w:line="520" w:lineRule="exact"/>
              <w:ind w:firstLineChars="200" w:firstLine="480"/>
              <w:rPr>
                <w:rFonts w:asciiTheme="minorHAnsi" w:hAnsiTheme="minorHAnsi"/>
                <w:sz w:val="24"/>
                <w:szCs w:val="22"/>
              </w:rPr>
            </w:pPr>
            <w:r w:rsidRPr="00514BE1">
              <w:rPr>
                <w:rFonts w:asciiTheme="minorHAnsi" w:hint="eastAsia"/>
                <w:sz w:val="24"/>
                <w:szCs w:val="22"/>
              </w:rPr>
              <w:t>厂区内的供水由厂区内的自备水井供给，</w:t>
            </w:r>
            <w:r w:rsidRPr="00514BE1">
              <w:rPr>
                <w:rFonts w:asciiTheme="minorHAnsi"/>
                <w:sz w:val="24"/>
                <w:szCs w:val="22"/>
              </w:rPr>
              <w:t>可以满足项目生产、生活需要。</w:t>
            </w:r>
          </w:p>
          <w:p w:rsidR="009100BC" w:rsidRPr="00514BE1" w:rsidRDefault="000106DB">
            <w:pPr>
              <w:spacing w:line="520" w:lineRule="exact"/>
              <w:ind w:firstLineChars="200" w:firstLine="480"/>
              <w:rPr>
                <w:rFonts w:asciiTheme="minorHAnsi" w:hAnsiTheme="minorHAnsi"/>
                <w:sz w:val="24"/>
                <w:szCs w:val="22"/>
              </w:rPr>
            </w:pPr>
            <w:r w:rsidRPr="00514BE1">
              <w:rPr>
                <w:rFonts w:asciiTheme="minorHAnsi"/>
                <w:sz w:val="24"/>
                <w:szCs w:val="22"/>
              </w:rPr>
              <w:t>（</w:t>
            </w:r>
            <w:r w:rsidRPr="00514BE1">
              <w:rPr>
                <w:rFonts w:asciiTheme="minorHAnsi" w:hAnsiTheme="minorHAnsi"/>
                <w:sz w:val="24"/>
                <w:szCs w:val="22"/>
              </w:rPr>
              <w:t>2</w:t>
            </w:r>
            <w:r w:rsidRPr="00514BE1">
              <w:rPr>
                <w:rFonts w:asciiTheme="minorHAnsi"/>
                <w:sz w:val="24"/>
                <w:szCs w:val="22"/>
              </w:rPr>
              <w:t>）排水</w:t>
            </w:r>
          </w:p>
          <w:p w:rsidR="009100BC" w:rsidRPr="00514BE1" w:rsidRDefault="000106DB">
            <w:pPr>
              <w:spacing w:line="520" w:lineRule="exact"/>
              <w:ind w:firstLineChars="200" w:firstLine="480"/>
              <w:rPr>
                <w:rFonts w:asciiTheme="minorHAnsi"/>
                <w:sz w:val="24"/>
                <w:szCs w:val="22"/>
              </w:rPr>
            </w:pPr>
            <w:r w:rsidRPr="00514BE1">
              <w:rPr>
                <w:rFonts w:asciiTheme="minorHAnsi"/>
                <w:sz w:val="24"/>
                <w:szCs w:val="22"/>
              </w:rPr>
              <w:t>采用雨、污分流制。</w:t>
            </w:r>
            <w:r w:rsidRPr="00514BE1">
              <w:rPr>
                <w:rFonts w:asciiTheme="minorHAnsi" w:hint="eastAsia"/>
                <w:sz w:val="24"/>
                <w:szCs w:val="22"/>
              </w:rPr>
              <w:t>目前该厂区场地范围内无市政污水管网，所以厂区内的</w:t>
            </w:r>
            <w:r w:rsidRPr="00514BE1">
              <w:rPr>
                <w:rFonts w:asciiTheme="minorHAnsi"/>
                <w:sz w:val="24"/>
                <w:szCs w:val="22"/>
              </w:rPr>
              <w:t>生活污水经厂区内的化粪池处理后</w:t>
            </w:r>
            <w:r w:rsidRPr="00514BE1">
              <w:rPr>
                <w:rFonts w:asciiTheme="minorHAnsi" w:hint="eastAsia"/>
                <w:sz w:val="24"/>
                <w:szCs w:val="22"/>
              </w:rPr>
              <w:t>有周边的村民定期清掏后进行综合利用，不外排。</w:t>
            </w:r>
          </w:p>
          <w:p w:rsidR="009100BC" w:rsidRPr="00514BE1" w:rsidRDefault="000106DB">
            <w:pPr>
              <w:spacing w:line="520" w:lineRule="exact"/>
              <w:ind w:firstLineChars="200" w:firstLine="480"/>
              <w:rPr>
                <w:rFonts w:asciiTheme="minorHAnsi" w:hAnsiTheme="minorHAnsi"/>
                <w:sz w:val="24"/>
                <w:szCs w:val="22"/>
              </w:rPr>
            </w:pPr>
            <w:r w:rsidRPr="00514BE1">
              <w:rPr>
                <w:rFonts w:asciiTheme="minorHAnsi"/>
                <w:sz w:val="24"/>
                <w:szCs w:val="22"/>
              </w:rPr>
              <w:t>（</w:t>
            </w:r>
            <w:r w:rsidRPr="00514BE1">
              <w:rPr>
                <w:rFonts w:asciiTheme="minorHAnsi" w:hAnsiTheme="minorHAnsi"/>
                <w:sz w:val="24"/>
                <w:szCs w:val="22"/>
              </w:rPr>
              <w:t>3</w:t>
            </w:r>
            <w:r w:rsidRPr="00514BE1">
              <w:rPr>
                <w:rFonts w:asciiTheme="minorHAnsi"/>
                <w:sz w:val="24"/>
                <w:szCs w:val="22"/>
              </w:rPr>
              <w:t>）供电</w:t>
            </w:r>
          </w:p>
          <w:p w:rsidR="009100BC" w:rsidRPr="00514BE1" w:rsidRDefault="000106DB">
            <w:pPr>
              <w:spacing w:line="520" w:lineRule="exact"/>
              <w:ind w:firstLineChars="200" w:firstLine="480"/>
              <w:rPr>
                <w:rFonts w:asciiTheme="minorHAnsi" w:hAnsiTheme="minorHAnsi"/>
                <w:sz w:val="24"/>
                <w:szCs w:val="22"/>
              </w:rPr>
            </w:pPr>
            <w:r w:rsidRPr="00514BE1">
              <w:rPr>
                <w:rFonts w:asciiTheme="minorHAnsi"/>
                <w:sz w:val="24"/>
                <w:szCs w:val="22"/>
              </w:rPr>
              <w:t>本项目用电由</w:t>
            </w:r>
            <w:r w:rsidRPr="00514BE1">
              <w:rPr>
                <w:rFonts w:asciiTheme="minorHAnsi" w:hint="eastAsia"/>
                <w:sz w:val="24"/>
                <w:szCs w:val="22"/>
              </w:rPr>
              <w:t>龚店乡</w:t>
            </w:r>
            <w:r w:rsidRPr="00514BE1">
              <w:rPr>
                <w:rFonts w:asciiTheme="minorHAnsi"/>
                <w:bCs/>
                <w:sz w:val="24"/>
                <w:szCs w:val="22"/>
              </w:rPr>
              <w:t>供电设施</w:t>
            </w:r>
            <w:r w:rsidRPr="00514BE1">
              <w:rPr>
                <w:rFonts w:asciiTheme="minorHAnsi"/>
                <w:sz w:val="24"/>
                <w:szCs w:val="22"/>
              </w:rPr>
              <w:t>集中供应。</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8</w:t>
            </w:r>
            <w:r w:rsidRPr="00514BE1">
              <w:rPr>
                <w:rFonts w:asciiTheme="minorHAnsi"/>
                <w:b/>
                <w:bCs/>
                <w:sz w:val="24"/>
              </w:rPr>
              <w:t>、总投资</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项目总投资</w:t>
            </w:r>
            <w:r w:rsidRPr="00514BE1">
              <w:rPr>
                <w:rFonts w:asciiTheme="minorHAnsi" w:hAnsiTheme="minorHAnsi" w:hint="eastAsia"/>
                <w:bCs/>
                <w:sz w:val="24"/>
              </w:rPr>
              <w:t>350</w:t>
            </w:r>
            <w:r w:rsidRPr="00514BE1">
              <w:rPr>
                <w:rFonts w:asciiTheme="minorHAnsi"/>
                <w:bCs/>
                <w:sz w:val="24"/>
              </w:rPr>
              <w:t>万元，全部由企业自筹。</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9</w:t>
            </w:r>
            <w:r w:rsidRPr="00514BE1">
              <w:rPr>
                <w:rFonts w:asciiTheme="minorHAnsi"/>
                <w:b/>
                <w:bCs/>
                <w:sz w:val="24"/>
              </w:rPr>
              <w:t>、工程进度</w:t>
            </w:r>
          </w:p>
          <w:p w:rsidR="009100BC" w:rsidRPr="00514BE1" w:rsidRDefault="000106DB">
            <w:pPr>
              <w:spacing w:line="520" w:lineRule="exact"/>
              <w:ind w:firstLineChars="200" w:firstLine="480"/>
              <w:rPr>
                <w:rFonts w:asciiTheme="minorHAnsi" w:hAnsiTheme="minorHAnsi"/>
                <w:bCs/>
                <w:sz w:val="24"/>
                <w:highlight w:val="yellow"/>
              </w:rPr>
            </w:pPr>
            <w:r w:rsidRPr="00514BE1">
              <w:rPr>
                <w:rFonts w:asciiTheme="minorHAnsi" w:hint="eastAsia"/>
                <w:bCs/>
                <w:sz w:val="24"/>
              </w:rPr>
              <w:t>项目施工期为</w:t>
            </w:r>
            <w:r w:rsidRPr="00514BE1">
              <w:rPr>
                <w:rFonts w:asciiTheme="minorHAnsi" w:hint="eastAsia"/>
                <w:bCs/>
                <w:sz w:val="24"/>
              </w:rPr>
              <w:t>2</w:t>
            </w:r>
            <w:r w:rsidRPr="00514BE1">
              <w:rPr>
                <w:rFonts w:asciiTheme="minorHAnsi" w:hint="eastAsia"/>
                <w:bCs/>
                <w:sz w:val="24"/>
              </w:rPr>
              <w:t>个月，施工人员</w:t>
            </w:r>
            <w:r w:rsidRPr="00514BE1">
              <w:rPr>
                <w:rFonts w:asciiTheme="minorHAnsi" w:hint="eastAsia"/>
                <w:bCs/>
                <w:sz w:val="24"/>
              </w:rPr>
              <w:t>15</w:t>
            </w:r>
            <w:r w:rsidRPr="00514BE1">
              <w:rPr>
                <w:rFonts w:asciiTheme="minorHAnsi" w:hint="eastAsia"/>
                <w:bCs/>
                <w:sz w:val="24"/>
              </w:rPr>
              <w:t>人。</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lastRenderedPageBreak/>
              <w:t>10</w:t>
            </w:r>
            <w:r w:rsidRPr="00514BE1">
              <w:rPr>
                <w:rFonts w:asciiTheme="minorHAnsi"/>
                <w:b/>
                <w:bCs/>
                <w:sz w:val="24"/>
              </w:rPr>
              <w:t>、劳动定员和工作制度</w:t>
            </w:r>
          </w:p>
          <w:p w:rsidR="009100BC" w:rsidRPr="00514BE1" w:rsidRDefault="000106DB">
            <w:pPr>
              <w:spacing w:line="520" w:lineRule="exact"/>
              <w:ind w:firstLineChars="200" w:firstLine="480"/>
              <w:rPr>
                <w:rFonts w:asciiTheme="minorHAnsi"/>
                <w:bCs/>
                <w:sz w:val="24"/>
              </w:rPr>
            </w:pPr>
            <w:r w:rsidRPr="00514BE1">
              <w:rPr>
                <w:rFonts w:asciiTheme="minorHAnsi"/>
                <w:bCs/>
                <w:sz w:val="24"/>
              </w:rPr>
              <w:t>本项目每天</w:t>
            </w:r>
            <w:r w:rsidRPr="00514BE1">
              <w:rPr>
                <w:rFonts w:asciiTheme="minorHAnsi" w:hAnsiTheme="minorHAnsi"/>
                <w:bCs/>
                <w:sz w:val="24"/>
              </w:rPr>
              <w:t>1</w:t>
            </w:r>
            <w:r w:rsidRPr="00514BE1">
              <w:rPr>
                <w:rFonts w:asciiTheme="minorHAnsi"/>
                <w:bCs/>
                <w:sz w:val="24"/>
              </w:rPr>
              <w:t>班</w:t>
            </w:r>
            <w:r w:rsidRPr="00514BE1">
              <w:rPr>
                <w:rFonts w:asciiTheme="minorHAnsi" w:hAnsiTheme="minorHAnsi"/>
                <w:bCs/>
                <w:sz w:val="24"/>
              </w:rPr>
              <w:t>8h</w:t>
            </w:r>
            <w:r w:rsidRPr="00514BE1">
              <w:rPr>
                <w:rFonts w:asciiTheme="minorHAnsi"/>
                <w:bCs/>
                <w:sz w:val="24"/>
              </w:rPr>
              <w:t>工作制，年工作</w:t>
            </w:r>
            <w:r w:rsidRPr="00514BE1">
              <w:rPr>
                <w:rFonts w:asciiTheme="minorHAnsi" w:hAnsiTheme="minorHAnsi" w:hint="eastAsia"/>
                <w:bCs/>
                <w:sz w:val="24"/>
              </w:rPr>
              <w:t>280</w:t>
            </w:r>
            <w:r w:rsidRPr="00514BE1">
              <w:rPr>
                <w:rFonts w:asciiTheme="minorHAnsi"/>
                <w:bCs/>
                <w:sz w:val="24"/>
              </w:rPr>
              <w:t>天，</w:t>
            </w:r>
            <w:r w:rsidRPr="00514BE1">
              <w:rPr>
                <w:rFonts w:asciiTheme="minorHAnsi" w:hint="eastAsia"/>
                <w:bCs/>
                <w:sz w:val="24"/>
              </w:rPr>
              <w:t>职工为附近村民，运营期职工人数为</w:t>
            </w:r>
            <w:r w:rsidRPr="00514BE1">
              <w:rPr>
                <w:rFonts w:asciiTheme="minorHAnsi" w:hint="eastAsia"/>
                <w:bCs/>
                <w:sz w:val="24"/>
              </w:rPr>
              <w:t>8</w:t>
            </w:r>
            <w:r w:rsidRPr="00514BE1">
              <w:rPr>
                <w:rFonts w:asciiTheme="minorHAnsi" w:hint="eastAsia"/>
                <w:bCs/>
                <w:sz w:val="24"/>
              </w:rPr>
              <w:t>人，厂区内不设置食宿。</w:t>
            </w:r>
          </w:p>
          <w:p w:rsidR="009100BC" w:rsidRPr="00514BE1" w:rsidRDefault="009100BC">
            <w:pPr>
              <w:pStyle w:val="00"/>
              <w:spacing w:line="500" w:lineRule="exact"/>
              <w:ind w:firstLine="480"/>
              <w:rPr>
                <w:rFonts w:asciiTheme="minorHAnsi"/>
              </w:rPr>
            </w:pPr>
          </w:p>
          <w:p w:rsidR="009100BC" w:rsidRPr="00514BE1" w:rsidRDefault="009100BC">
            <w:pPr>
              <w:pStyle w:val="00"/>
              <w:spacing w:line="500" w:lineRule="exact"/>
              <w:ind w:firstLine="480"/>
              <w:rPr>
                <w:rFonts w:asciiTheme="minorHAnsi"/>
              </w:rPr>
            </w:pPr>
          </w:p>
          <w:p w:rsidR="009100BC" w:rsidRPr="00514BE1" w:rsidRDefault="009100BC">
            <w:pPr>
              <w:pStyle w:val="00"/>
              <w:spacing w:line="500" w:lineRule="exact"/>
              <w:ind w:firstLine="480"/>
              <w:rPr>
                <w:rFonts w:asciiTheme="minorHAnsi"/>
              </w:rPr>
            </w:pPr>
          </w:p>
          <w:p w:rsidR="009100BC" w:rsidRPr="00514BE1" w:rsidRDefault="009100BC">
            <w:pPr>
              <w:spacing w:line="520" w:lineRule="exact"/>
              <w:ind w:firstLineChars="200" w:firstLine="480"/>
              <w:rPr>
                <w:rFonts w:asciiTheme="minorHAnsi" w:hAnsiTheme="minorHAnsi"/>
                <w:bCs/>
                <w:sz w:val="24"/>
              </w:rPr>
            </w:pPr>
          </w:p>
        </w:tc>
      </w:tr>
      <w:tr w:rsidR="009100BC" w:rsidRPr="00514BE1">
        <w:trPr>
          <w:trHeight w:val="978"/>
          <w:jc w:val="center"/>
        </w:trPr>
        <w:tc>
          <w:tcPr>
            <w:tcW w:w="9286" w:type="dxa"/>
            <w:gridSpan w:val="7"/>
            <w:vAlign w:val="center"/>
          </w:tcPr>
          <w:p w:rsidR="009100BC" w:rsidRPr="00514BE1" w:rsidRDefault="000106DB">
            <w:pPr>
              <w:pStyle w:val="000"/>
              <w:spacing w:line="360" w:lineRule="auto"/>
              <w:ind w:firstLineChars="0" w:firstLine="0"/>
              <w:rPr>
                <w:rFonts w:asciiTheme="minorHAnsi" w:hAnsiTheme="minorHAnsi" w:cs="Times New Roman"/>
                <w:b/>
                <w:sz w:val="28"/>
                <w:szCs w:val="28"/>
              </w:rPr>
            </w:pPr>
            <w:r w:rsidRPr="00514BE1">
              <w:rPr>
                <w:rFonts w:asciiTheme="minorHAnsi" w:hAnsiTheme="minorHAnsi" w:cs="Times New Roman"/>
                <w:b/>
                <w:sz w:val="28"/>
                <w:szCs w:val="28"/>
              </w:rPr>
              <w:lastRenderedPageBreak/>
              <w:t>与本项目有关的原有污染情况及主要环境问题</w:t>
            </w:r>
          </w:p>
          <w:p w:rsidR="009100BC" w:rsidRPr="00514BE1" w:rsidRDefault="000106DB" w:rsidP="0054149C">
            <w:pPr>
              <w:adjustRightInd w:val="0"/>
              <w:snapToGrid w:val="0"/>
              <w:spacing w:line="520" w:lineRule="exact"/>
              <w:ind w:firstLineChars="200" w:firstLine="480"/>
              <w:rPr>
                <w:rFonts w:ascii="Calibri" w:hAnsi="Calibri"/>
                <w:bCs/>
                <w:sz w:val="24"/>
              </w:rPr>
            </w:pPr>
            <w:r w:rsidRPr="00514BE1">
              <w:rPr>
                <w:rFonts w:ascii="Calibri" w:hAnsi="Calibri"/>
                <w:bCs/>
                <w:sz w:val="24"/>
              </w:rPr>
              <w:t>本项目为新建项目，不存在原有污染情况及环境问题。</w:t>
            </w:r>
          </w:p>
          <w:p w:rsidR="009100BC" w:rsidRPr="00514BE1" w:rsidRDefault="009100BC">
            <w:pPr>
              <w:adjustRightInd w:val="0"/>
              <w:snapToGrid w:val="0"/>
              <w:spacing w:line="520" w:lineRule="exact"/>
              <w:rPr>
                <w:rFonts w:ascii="Calibri" w:hAnsi="Calibri"/>
                <w:bCs/>
                <w:sz w:val="24"/>
              </w:rPr>
            </w:pPr>
          </w:p>
          <w:p w:rsidR="009100BC" w:rsidRPr="00514BE1" w:rsidRDefault="009100BC">
            <w:pPr>
              <w:adjustRightInd w:val="0"/>
              <w:snapToGrid w:val="0"/>
              <w:spacing w:line="520" w:lineRule="exact"/>
              <w:rPr>
                <w:rFonts w:ascii="Calibri" w:hAnsi="Calibri"/>
                <w:bCs/>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p w:rsidR="009100BC" w:rsidRPr="00514BE1" w:rsidRDefault="009100BC">
            <w:pPr>
              <w:adjustRightInd w:val="0"/>
              <w:snapToGrid w:val="0"/>
              <w:spacing w:line="520" w:lineRule="exact"/>
              <w:rPr>
                <w:rFonts w:asciiTheme="minorHAnsi" w:hAnsiTheme="minorHAnsi"/>
                <w:sz w:val="24"/>
              </w:rPr>
            </w:pPr>
          </w:p>
        </w:tc>
      </w:tr>
    </w:tbl>
    <w:p w:rsidR="009100BC" w:rsidRPr="00514BE1" w:rsidRDefault="000106DB">
      <w:pPr>
        <w:spacing w:line="360" w:lineRule="auto"/>
        <w:rPr>
          <w:rFonts w:asciiTheme="minorHAnsi" w:eastAsia="黑体" w:hAnsiTheme="minorHAnsi"/>
          <w:b/>
          <w:sz w:val="30"/>
        </w:rPr>
      </w:pPr>
      <w:r w:rsidRPr="00514BE1">
        <w:rPr>
          <w:rFonts w:asciiTheme="minorHAnsi" w:hAnsiTheme="minorHAnsi"/>
          <w:sz w:val="28"/>
        </w:rPr>
        <w:br w:type="page"/>
      </w:r>
      <w:r w:rsidRPr="00514BE1">
        <w:rPr>
          <w:rFonts w:asciiTheme="minorHAnsi" w:eastAsia="黑体" w:hAnsiTheme="minorHAnsi"/>
          <w:b/>
          <w:sz w:val="30"/>
        </w:rPr>
        <w:lastRenderedPageBreak/>
        <w:t>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286"/>
      </w:tblGrid>
      <w:tr w:rsidR="009100BC" w:rsidRPr="00514BE1">
        <w:tc>
          <w:tcPr>
            <w:tcW w:w="9322" w:type="dxa"/>
          </w:tcPr>
          <w:p w:rsidR="009100BC" w:rsidRPr="00514BE1" w:rsidRDefault="000106DB" w:rsidP="00CE12EF">
            <w:pPr>
              <w:adjustRightInd w:val="0"/>
              <w:snapToGrid w:val="0"/>
              <w:spacing w:beforeLines="50" w:line="360" w:lineRule="auto"/>
              <w:rPr>
                <w:rFonts w:asciiTheme="minorHAnsi" w:hAnsiTheme="minorHAnsi"/>
                <w:b/>
                <w:sz w:val="28"/>
                <w:szCs w:val="28"/>
              </w:rPr>
            </w:pPr>
            <w:r w:rsidRPr="00514BE1">
              <w:rPr>
                <w:rFonts w:asciiTheme="minorHAnsi" w:hAnsiTheme="minorHAnsi"/>
                <w:b/>
                <w:sz w:val="28"/>
                <w:szCs w:val="28"/>
              </w:rPr>
              <w:t>自然环境简况</w:t>
            </w:r>
            <w:r w:rsidRPr="00514BE1">
              <w:rPr>
                <w:rFonts w:asciiTheme="minorHAnsi" w:hAnsiTheme="minorHAnsi"/>
                <w:b/>
                <w:sz w:val="28"/>
                <w:szCs w:val="28"/>
              </w:rPr>
              <w:t>(</w:t>
            </w:r>
            <w:r w:rsidRPr="00514BE1">
              <w:rPr>
                <w:rFonts w:asciiTheme="minorHAnsi" w:hAnsiTheme="minorHAnsi"/>
                <w:b/>
                <w:sz w:val="28"/>
                <w:szCs w:val="28"/>
              </w:rPr>
              <w:t>地形、地貌、气候、气象、水文、植被、生物多样性等</w:t>
            </w:r>
            <w:r w:rsidRPr="00514BE1">
              <w:rPr>
                <w:rFonts w:asciiTheme="minorHAnsi" w:hAnsiTheme="minorHAnsi"/>
                <w:b/>
                <w:sz w:val="28"/>
                <w:szCs w:val="28"/>
              </w:rPr>
              <w:t>)</w:t>
            </w:r>
          </w:p>
          <w:p w:rsidR="009100BC" w:rsidRPr="00514BE1" w:rsidRDefault="000106DB">
            <w:pPr>
              <w:spacing w:line="520" w:lineRule="exact"/>
              <w:ind w:firstLineChars="200" w:firstLine="482"/>
              <w:rPr>
                <w:b/>
                <w:sz w:val="24"/>
              </w:rPr>
            </w:pPr>
            <w:r w:rsidRPr="00514BE1">
              <w:rPr>
                <w:b/>
                <w:sz w:val="24"/>
              </w:rPr>
              <w:t>1</w:t>
            </w:r>
            <w:r w:rsidRPr="00514BE1">
              <w:rPr>
                <w:b/>
                <w:sz w:val="24"/>
              </w:rPr>
              <w:t>、地理位置</w:t>
            </w:r>
          </w:p>
          <w:p w:rsidR="009100BC" w:rsidRPr="00514BE1" w:rsidRDefault="000106DB">
            <w:pPr>
              <w:spacing w:line="520" w:lineRule="exact"/>
              <w:ind w:firstLineChars="200" w:firstLine="480"/>
              <w:rPr>
                <w:rFonts w:ascii="Calibri" w:hAnsi="Calibri"/>
                <w:sz w:val="24"/>
              </w:rPr>
            </w:pPr>
            <w:r w:rsidRPr="00514BE1">
              <w:rPr>
                <w:rFonts w:ascii="Calibri" w:hAnsi="Calibri"/>
                <w:sz w:val="24"/>
              </w:rPr>
              <w:t>叶县地处河南省中南部，地处东经</w:t>
            </w:r>
            <w:r w:rsidRPr="00514BE1">
              <w:rPr>
                <w:rFonts w:ascii="Calibri" w:hAnsi="Calibri"/>
                <w:sz w:val="24"/>
              </w:rPr>
              <w:t>113°02′</w:t>
            </w:r>
            <w:r w:rsidRPr="00514BE1">
              <w:rPr>
                <w:rFonts w:ascii="Calibri" w:hAnsi="Calibri"/>
                <w:sz w:val="24"/>
              </w:rPr>
              <w:t>～</w:t>
            </w:r>
            <w:r w:rsidRPr="00514BE1">
              <w:rPr>
                <w:rFonts w:ascii="Calibri" w:hAnsi="Calibri"/>
                <w:sz w:val="24"/>
              </w:rPr>
              <w:t>113°37′</w:t>
            </w:r>
            <w:r w:rsidRPr="00514BE1">
              <w:rPr>
                <w:rFonts w:ascii="Calibri" w:hAnsi="Calibri"/>
                <w:sz w:val="24"/>
              </w:rPr>
              <w:t>，北纬</w:t>
            </w:r>
            <w:r w:rsidRPr="00514BE1">
              <w:rPr>
                <w:rFonts w:ascii="Calibri" w:hAnsi="Calibri"/>
                <w:sz w:val="24"/>
              </w:rPr>
              <w:t>33°21′</w:t>
            </w:r>
            <w:r w:rsidRPr="00514BE1">
              <w:rPr>
                <w:rFonts w:ascii="Calibri" w:hAnsi="Calibri"/>
                <w:sz w:val="24"/>
              </w:rPr>
              <w:t>～</w:t>
            </w:r>
            <w:r w:rsidRPr="00514BE1">
              <w:rPr>
                <w:rFonts w:ascii="Calibri" w:hAnsi="Calibri"/>
                <w:sz w:val="24"/>
              </w:rPr>
              <w:t>33°26′</w:t>
            </w:r>
            <w:r w:rsidRPr="00514BE1">
              <w:rPr>
                <w:rFonts w:ascii="Calibri" w:hAnsi="Calibri"/>
                <w:sz w:val="24"/>
              </w:rPr>
              <w:t>，隶属于平顶山市，东与舞钢市、漯河市的舞阳县毗邻，南与南阳市的方城县接壤，西交鲁山，北与许昌市的襄城县、平顶山市市区紧连，东西平均长</w:t>
            </w:r>
            <w:r w:rsidRPr="00514BE1">
              <w:rPr>
                <w:rFonts w:ascii="Calibri" w:hAnsi="Calibri"/>
                <w:sz w:val="24"/>
              </w:rPr>
              <w:t>54.5km</w:t>
            </w:r>
            <w:r w:rsidRPr="00514BE1">
              <w:rPr>
                <w:rFonts w:ascii="Calibri" w:hAnsi="Calibri"/>
                <w:sz w:val="24"/>
              </w:rPr>
              <w:t>，南北平均宽</w:t>
            </w:r>
            <w:r w:rsidRPr="00514BE1">
              <w:rPr>
                <w:rFonts w:ascii="Calibri" w:hAnsi="Calibri"/>
                <w:sz w:val="24"/>
              </w:rPr>
              <w:t>46.7km</w:t>
            </w:r>
            <w:r w:rsidRPr="00514BE1">
              <w:rPr>
                <w:rFonts w:ascii="Calibri" w:hAnsi="Calibri"/>
                <w:sz w:val="24"/>
              </w:rPr>
              <w:t>，总面积</w:t>
            </w:r>
            <w:r w:rsidRPr="00514BE1">
              <w:rPr>
                <w:rFonts w:ascii="Calibri" w:hAnsi="Calibri"/>
                <w:sz w:val="24"/>
              </w:rPr>
              <w:t>1373.3km</w:t>
            </w:r>
            <w:r w:rsidRPr="00514BE1">
              <w:rPr>
                <w:rFonts w:ascii="Calibri" w:hAnsi="Calibri"/>
                <w:sz w:val="24"/>
                <w:vertAlign w:val="superscript"/>
              </w:rPr>
              <w:t>2</w:t>
            </w:r>
            <w:r w:rsidRPr="00514BE1">
              <w:rPr>
                <w:rFonts w:ascii="Calibri" w:hAnsi="Calibri"/>
                <w:sz w:val="24"/>
              </w:rPr>
              <w:t>。境内交通便利，平舞铁路自境内通过，新建的许（昌）平（顶山）南（阳）高速公路、漯平洛高速公路在叶县交叉，许南公路贯穿南北，公路交通形成网路。</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bCs/>
                <w:sz w:val="24"/>
              </w:rPr>
              <w:t>本项目位于</w:t>
            </w:r>
            <w:r w:rsidRPr="00514BE1">
              <w:rPr>
                <w:rFonts w:ascii="Calibri" w:hAnsi="Calibri" w:hint="eastAsia"/>
                <w:sz w:val="24"/>
              </w:rPr>
              <w:t>平顶山市叶县龚店乡汝坟店村南许南路西</w:t>
            </w:r>
            <w:r w:rsidRPr="00514BE1">
              <w:rPr>
                <w:rFonts w:ascii="Calibri" w:hAnsi="Calibri" w:hint="eastAsia"/>
                <w:bCs/>
                <w:sz w:val="24"/>
              </w:rPr>
              <w:t>，</w:t>
            </w:r>
            <w:r w:rsidRPr="00514BE1">
              <w:rPr>
                <w:rFonts w:ascii="Calibri" w:hAnsi="Calibri"/>
                <w:bCs/>
                <w:sz w:val="24"/>
              </w:rPr>
              <w:t>建设项目所在地地理位置图见附图一</w:t>
            </w:r>
            <w:r w:rsidRPr="00514BE1">
              <w:rPr>
                <w:rFonts w:ascii="Calibri" w:hAnsi="Calibri" w:hint="eastAsia"/>
                <w:bCs/>
                <w:sz w:val="24"/>
              </w:rPr>
              <w:t>，项目周围环境示意图见附图二。</w:t>
            </w:r>
          </w:p>
          <w:p w:rsidR="009100BC" w:rsidRPr="00514BE1" w:rsidRDefault="000106DB">
            <w:pPr>
              <w:spacing w:line="520" w:lineRule="exact"/>
              <w:ind w:firstLineChars="200" w:firstLine="482"/>
              <w:rPr>
                <w:rFonts w:ascii="Calibri" w:hAnsi="Calibri"/>
                <w:b/>
                <w:sz w:val="24"/>
              </w:rPr>
            </w:pPr>
            <w:r w:rsidRPr="00514BE1">
              <w:rPr>
                <w:rFonts w:ascii="Calibri" w:hAnsi="Calibri"/>
                <w:b/>
                <w:sz w:val="24"/>
              </w:rPr>
              <w:t>2</w:t>
            </w:r>
            <w:r w:rsidRPr="00514BE1">
              <w:rPr>
                <w:rFonts w:ascii="Calibri"/>
                <w:b/>
                <w:sz w:val="24"/>
              </w:rPr>
              <w:t>、地形地貌</w:t>
            </w:r>
          </w:p>
          <w:p w:rsidR="009100BC" w:rsidRPr="00514BE1" w:rsidRDefault="000106DB">
            <w:pPr>
              <w:spacing w:line="520" w:lineRule="exact"/>
              <w:ind w:firstLineChars="200" w:firstLine="480"/>
              <w:textAlignment w:val="baseline"/>
              <w:rPr>
                <w:rFonts w:ascii="Calibri"/>
                <w:sz w:val="24"/>
              </w:rPr>
            </w:pPr>
            <w:r w:rsidRPr="00514BE1">
              <w:rPr>
                <w:rFonts w:ascii="Calibri" w:hint="eastAsia"/>
                <w:sz w:val="24"/>
              </w:rPr>
              <w:t>叶县地势为西南高、东北低，两端相对高差</w:t>
            </w:r>
            <w:r w:rsidRPr="00514BE1">
              <w:rPr>
                <w:rFonts w:ascii="Calibri" w:hint="eastAsia"/>
                <w:sz w:val="24"/>
              </w:rPr>
              <w:t>580m</w:t>
            </w:r>
            <w:r w:rsidRPr="00514BE1">
              <w:rPr>
                <w:rFonts w:ascii="Calibri" w:hint="eastAsia"/>
                <w:sz w:val="24"/>
              </w:rPr>
              <w:t>，自西南向东北缓坡倾斜，为伏牛山前倾斜平原。境内大小山</w:t>
            </w:r>
            <w:r w:rsidRPr="00514BE1">
              <w:rPr>
                <w:rFonts w:ascii="Calibri" w:hint="eastAsia"/>
                <w:sz w:val="24"/>
              </w:rPr>
              <w:t>200</w:t>
            </w:r>
            <w:r w:rsidRPr="00514BE1">
              <w:rPr>
                <w:rFonts w:ascii="Calibri" w:hint="eastAsia"/>
                <w:sz w:val="24"/>
              </w:rPr>
              <w:t>余架，最高的老青山主峰海拔</w:t>
            </w:r>
            <w:r w:rsidRPr="00514BE1">
              <w:rPr>
                <w:rFonts w:ascii="Calibri" w:hint="eastAsia"/>
                <w:sz w:val="24"/>
              </w:rPr>
              <w:t>650.2m</w:t>
            </w:r>
            <w:r w:rsidRPr="00514BE1">
              <w:rPr>
                <w:rFonts w:ascii="Calibri" w:hint="eastAsia"/>
                <w:sz w:val="24"/>
              </w:rPr>
              <w:t>，是叶县与方城、鲁山两县的界山；最低的惊羊山海拔</w:t>
            </w:r>
            <w:r w:rsidRPr="00514BE1">
              <w:rPr>
                <w:rFonts w:ascii="Calibri" w:hint="eastAsia"/>
                <w:sz w:val="24"/>
              </w:rPr>
              <w:t>96.5m</w:t>
            </w:r>
            <w:r w:rsidRPr="00514BE1">
              <w:rPr>
                <w:rFonts w:ascii="Calibri" w:hint="eastAsia"/>
                <w:sz w:val="24"/>
              </w:rPr>
              <w:t>。伏牛山余脉逶迤西南，桐柏山沿东南边境向西延伸，在保安古镇凹陷成口，构成历史上著名的“南襄夹道”。县境地势由西南向东北逐渐倾斜。南及西南部为浅山丘陵区，约占总面积的四分之一，多数山峰海拔在</w:t>
            </w:r>
            <w:r w:rsidRPr="00514BE1">
              <w:rPr>
                <w:rFonts w:ascii="Calibri" w:hint="eastAsia"/>
                <w:sz w:val="24"/>
              </w:rPr>
              <w:t>200</w:t>
            </w:r>
            <w:r w:rsidRPr="00514BE1">
              <w:rPr>
                <w:rFonts w:ascii="Calibri" w:hint="eastAsia"/>
                <w:sz w:val="24"/>
              </w:rPr>
              <w:t>～</w:t>
            </w:r>
            <w:r w:rsidRPr="00514BE1">
              <w:rPr>
                <w:rFonts w:ascii="Calibri" w:hint="eastAsia"/>
                <w:sz w:val="24"/>
              </w:rPr>
              <w:t>300m</w:t>
            </w:r>
            <w:r w:rsidRPr="00514BE1">
              <w:rPr>
                <w:rFonts w:ascii="Calibri" w:hint="eastAsia"/>
                <w:sz w:val="24"/>
              </w:rPr>
              <w:t>之间；北、中部为平原，约占总面积的四分之三，海拔一般在</w:t>
            </w:r>
            <w:r w:rsidRPr="00514BE1">
              <w:rPr>
                <w:rFonts w:ascii="Calibri" w:hint="eastAsia"/>
                <w:sz w:val="24"/>
              </w:rPr>
              <w:t>80m</w:t>
            </w:r>
            <w:r w:rsidRPr="00514BE1">
              <w:rPr>
                <w:rFonts w:ascii="Calibri" w:hint="eastAsia"/>
                <w:sz w:val="24"/>
              </w:rPr>
              <w:t>左右，最低海拔</w:t>
            </w:r>
            <w:r w:rsidRPr="00514BE1">
              <w:rPr>
                <w:rFonts w:ascii="Calibri" w:hint="eastAsia"/>
                <w:sz w:val="24"/>
              </w:rPr>
              <w:t>69.8m</w:t>
            </w:r>
            <w:r w:rsidRPr="00514BE1">
              <w:rPr>
                <w:rFonts w:ascii="Calibri" w:hint="eastAsia"/>
                <w:sz w:val="24"/>
              </w:rPr>
              <w:t>。全县海拔</w:t>
            </w:r>
            <w:r w:rsidRPr="00514BE1">
              <w:rPr>
                <w:rFonts w:ascii="Calibri" w:hint="eastAsia"/>
                <w:sz w:val="24"/>
              </w:rPr>
              <w:t>85m</w:t>
            </w:r>
            <w:r w:rsidRPr="00514BE1">
              <w:rPr>
                <w:rFonts w:ascii="Calibri" w:hint="eastAsia"/>
                <w:sz w:val="24"/>
              </w:rPr>
              <w:t>。</w:t>
            </w:r>
          </w:p>
          <w:p w:rsidR="009100BC" w:rsidRPr="00514BE1" w:rsidRDefault="000106DB">
            <w:pPr>
              <w:pStyle w:val="00"/>
              <w:ind w:firstLine="480"/>
              <w:rPr>
                <w:rFonts w:ascii="Calibri" w:hAnsi="Calibri"/>
              </w:rPr>
            </w:pPr>
            <w:r w:rsidRPr="00514BE1">
              <w:rPr>
                <w:rFonts w:ascii="Calibri" w:hAnsi="Calibri" w:hint="eastAsia"/>
              </w:rPr>
              <w:t>本项目场地较平坦，利于项目建设。</w:t>
            </w:r>
          </w:p>
          <w:p w:rsidR="009100BC" w:rsidRPr="00514BE1" w:rsidRDefault="000106DB">
            <w:pPr>
              <w:spacing w:line="520" w:lineRule="exact"/>
              <w:ind w:firstLineChars="200" w:firstLine="482"/>
              <w:textAlignment w:val="baseline"/>
              <w:rPr>
                <w:rFonts w:ascii="Calibri"/>
                <w:b/>
                <w:sz w:val="24"/>
              </w:rPr>
            </w:pPr>
            <w:r w:rsidRPr="00514BE1">
              <w:rPr>
                <w:rFonts w:ascii="Calibri" w:hAnsi="Calibri" w:hint="eastAsia"/>
                <w:b/>
                <w:sz w:val="24"/>
              </w:rPr>
              <w:t>3</w:t>
            </w:r>
            <w:r w:rsidRPr="00514BE1">
              <w:rPr>
                <w:rFonts w:ascii="Calibri"/>
                <w:b/>
                <w:sz w:val="24"/>
              </w:rPr>
              <w:t>、</w:t>
            </w:r>
            <w:r w:rsidRPr="00514BE1">
              <w:rPr>
                <w:rFonts w:ascii="Calibri" w:hint="eastAsia"/>
                <w:b/>
                <w:sz w:val="24"/>
              </w:rPr>
              <w:t>气候气象</w:t>
            </w:r>
          </w:p>
          <w:p w:rsidR="009100BC" w:rsidRPr="00514BE1" w:rsidRDefault="000106DB">
            <w:pPr>
              <w:pStyle w:val="00"/>
              <w:ind w:firstLine="480"/>
              <w:rPr>
                <w:rFonts w:ascii="Calibri" w:hAnsi="Calibri"/>
              </w:rPr>
            </w:pPr>
            <w:r w:rsidRPr="00514BE1">
              <w:rPr>
                <w:rFonts w:ascii="Calibri" w:hAnsi="Calibri" w:hint="eastAsia"/>
              </w:rPr>
              <w:t>叶县属暖温带大陆性季风气候，四季分明，降雨量年际变率大，形成了以干旱为主的气候特点。夏季常处于太平洋副热带高压后部，多吹偏东北风，暖湿气流势力较强，容易产生阵性降水，为全年的主要降水季节；冬季常受西伯利亚冷空气团南下影响，多吹偏西风，气候寒冷，空气干燥，降水稀少。根据叶县气象站提供的近</w:t>
            </w:r>
            <w:r w:rsidRPr="00514BE1">
              <w:rPr>
                <w:rFonts w:ascii="Calibri" w:hAnsi="Calibri" w:hint="eastAsia"/>
              </w:rPr>
              <w:t>20</w:t>
            </w:r>
            <w:r w:rsidRPr="00514BE1">
              <w:rPr>
                <w:rFonts w:ascii="Calibri" w:hAnsi="Calibri" w:hint="eastAsia"/>
              </w:rPr>
              <w:t>年气象资料统计，叶县主要气象气候参数列于表</w:t>
            </w:r>
            <w:r w:rsidRPr="00514BE1">
              <w:rPr>
                <w:rFonts w:ascii="Calibri" w:hAnsi="Calibri" w:hint="eastAsia"/>
              </w:rPr>
              <w:t>6</w:t>
            </w:r>
            <w:r w:rsidRPr="00514BE1">
              <w:rPr>
                <w:rFonts w:ascii="Calibri" w:hAnsi="Calibri" w:hint="eastAsia"/>
              </w:rPr>
              <w:t>。</w:t>
            </w:r>
          </w:p>
          <w:p w:rsidR="009100BC" w:rsidRPr="00514BE1" w:rsidRDefault="000106DB">
            <w:pPr>
              <w:pStyle w:val="00"/>
              <w:ind w:firstLine="480"/>
              <w:rPr>
                <w:rFonts w:ascii="Calibri" w:eastAsia="黑体" w:hAnsi="Calibri" w:cs="Calibri"/>
              </w:rPr>
            </w:pPr>
            <w:r w:rsidRPr="00514BE1">
              <w:rPr>
                <w:rFonts w:ascii="Calibri" w:eastAsia="黑体" w:hAnsi="黑体" w:cs="Calibri"/>
              </w:rPr>
              <w:lastRenderedPageBreak/>
              <w:t>表</w:t>
            </w:r>
            <w:r w:rsidRPr="00514BE1">
              <w:rPr>
                <w:rFonts w:ascii="Calibri" w:eastAsia="黑体" w:hAnsi="Calibri" w:cs="Calibri" w:hint="eastAsia"/>
              </w:rPr>
              <w:t xml:space="preserve">6                    </w:t>
            </w:r>
            <w:r w:rsidRPr="00514BE1">
              <w:rPr>
                <w:rFonts w:ascii="Calibri" w:eastAsia="黑体" w:hAnsi="黑体" w:cs="Calibri"/>
              </w:rPr>
              <w:t>区域气象气候参数一览表</w:t>
            </w:r>
          </w:p>
          <w:tbl>
            <w:tblPr>
              <w:tblW w:w="5000" w:type="pct"/>
              <w:tblBorders>
                <w:top w:val="single" w:sz="12" w:space="0" w:color="auto"/>
                <w:bottom w:val="single" w:sz="12" w:space="0" w:color="auto"/>
                <w:insideH w:val="single" w:sz="8" w:space="0" w:color="auto"/>
                <w:insideV w:val="single" w:sz="8" w:space="0" w:color="auto"/>
              </w:tblBorders>
              <w:tblCellMar>
                <w:top w:w="57" w:type="dxa"/>
              </w:tblCellMar>
              <w:tblLook w:val="04A0"/>
            </w:tblPr>
            <w:tblGrid>
              <w:gridCol w:w="2129"/>
              <w:gridCol w:w="3009"/>
              <w:gridCol w:w="1986"/>
              <w:gridCol w:w="1946"/>
            </w:tblGrid>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类别</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参数</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单位</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数值</w:t>
                  </w:r>
                </w:p>
              </w:tc>
            </w:tr>
            <w:tr w:rsidR="009100BC" w:rsidRPr="00514BE1">
              <w:trPr>
                <w:trHeight w:val="340"/>
              </w:trPr>
              <w:tc>
                <w:tcPr>
                  <w:tcW w:w="1173" w:type="pct"/>
                  <w:vMerge w:val="restart"/>
                  <w:vAlign w:val="center"/>
                </w:tcPr>
                <w:p w:rsidR="009100BC" w:rsidRPr="00514BE1" w:rsidRDefault="000106DB">
                  <w:pPr>
                    <w:jc w:val="center"/>
                    <w:rPr>
                      <w:rFonts w:ascii="Calibri" w:hAnsi="Calibri"/>
                      <w:szCs w:val="21"/>
                    </w:rPr>
                  </w:pPr>
                  <w:r w:rsidRPr="00514BE1">
                    <w:rPr>
                      <w:rFonts w:ascii="Calibri" w:hAnsi="Calibri"/>
                      <w:szCs w:val="21"/>
                    </w:rPr>
                    <w:t>气温</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年平均气温</w:t>
                  </w:r>
                </w:p>
              </w:tc>
              <w:tc>
                <w:tcPr>
                  <w:tcW w:w="1095"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14.8</w:t>
                  </w:r>
                </w:p>
              </w:tc>
            </w:tr>
            <w:tr w:rsidR="009100BC" w:rsidRPr="00514BE1">
              <w:trPr>
                <w:trHeight w:val="340"/>
              </w:trPr>
              <w:tc>
                <w:tcPr>
                  <w:tcW w:w="1173" w:type="pct"/>
                  <w:vMerge/>
                  <w:vAlign w:val="center"/>
                </w:tcPr>
                <w:p w:rsidR="009100BC" w:rsidRPr="00514BE1" w:rsidRDefault="009100BC">
                  <w:pPr>
                    <w:jc w:val="center"/>
                    <w:rPr>
                      <w:rFonts w:ascii="Calibri" w:hAnsi="Calibri"/>
                      <w:szCs w:val="21"/>
                    </w:rPr>
                  </w:pP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极端最高气温</w:t>
                  </w:r>
                </w:p>
              </w:tc>
              <w:tc>
                <w:tcPr>
                  <w:tcW w:w="1095"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42.3</w:t>
                  </w:r>
                </w:p>
              </w:tc>
            </w:tr>
            <w:tr w:rsidR="009100BC" w:rsidRPr="00514BE1">
              <w:trPr>
                <w:trHeight w:val="340"/>
              </w:trPr>
              <w:tc>
                <w:tcPr>
                  <w:tcW w:w="1173" w:type="pct"/>
                  <w:vMerge/>
                  <w:vAlign w:val="center"/>
                </w:tcPr>
                <w:p w:rsidR="009100BC" w:rsidRPr="00514BE1" w:rsidRDefault="009100BC">
                  <w:pPr>
                    <w:jc w:val="center"/>
                    <w:rPr>
                      <w:rFonts w:ascii="Calibri" w:hAnsi="Calibri"/>
                      <w:szCs w:val="21"/>
                    </w:rPr>
                  </w:pP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极端最低气温</w:t>
                  </w:r>
                </w:p>
              </w:tc>
              <w:tc>
                <w:tcPr>
                  <w:tcW w:w="1095" w:type="pct"/>
                  <w:vAlign w:val="center"/>
                </w:tcPr>
                <w:p w:rsidR="009100BC" w:rsidRPr="00514BE1" w:rsidRDefault="000106DB">
                  <w:pPr>
                    <w:jc w:val="center"/>
                    <w:rPr>
                      <w:rFonts w:ascii="Calibri" w:hAnsi="Calibri"/>
                      <w:szCs w:val="21"/>
                    </w:rPr>
                  </w:pPr>
                  <w:r w:rsidRPr="00514BE1">
                    <w:rPr>
                      <w:rFonts w:ascii="Calibri" w:hAnsi="Calibri" w:hint="eastAsia"/>
                      <w:szCs w:val="21"/>
                    </w:rPr>
                    <w:t>℃</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-14.8</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气压</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年平均气压</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hPa</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1008.7</w:t>
                  </w:r>
                </w:p>
              </w:tc>
            </w:tr>
            <w:tr w:rsidR="009100BC" w:rsidRPr="00514BE1">
              <w:trPr>
                <w:trHeight w:val="340"/>
              </w:trPr>
              <w:tc>
                <w:tcPr>
                  <w:tcW w:w="1173" w:type="pct"/>
                  <w:vMerge w:val="restart"/>
                  <w:vAlign w:val="center"/>
                </w:tcPr>
                <w:p w:rsidR="009100BC" w:rsidRPr="00514BE1" w:rsidRDefault="000106DB">
                  <w:pPr>
                    <w:jc w:val="center"/>
                    <w:rPr>
                      <w:rFonts w:ascii="Calibri" w:hAnsi="Calibri"/>
                      <w:szCs w:val="21"/>
                    </w:rPr>
                  </w:pPr>
                  <w:r w:rsidRPr="00514BE1">
                    <w:rPr>
                      <w:rFonts w:ascii="Calibri" w:hAnsi="Calibri"/>
                      <w:szCs w:val="21"/>
                    </w:rPr>
                    <w:t>降水量</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年平均降水量</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mm</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800.1</w:t>
                  </w:r>
                </w:p>
              </w:tc>
            </w:tr>
            <w:tr w:rsidR="009100BC" w:rsidRPr="00514BE1">
              <w:trPr>
                <w:trHeight w:val="340"/>
              </w:trPr>
              <w:tc>
                <w:tcPr>
                  <w:tcW w:w="1173" w:type="pct"/>
                  <w:vMerge/>
                  <w:vAlign w:val="center"/>
                </w:tcPr>
                <w:p w:rsidR="009100BC" w:rsidRPr="00514BE1" w:rsidRDefault="009100BC">
                  <w:pPr>
                    <w:jc w:val="center"/>
                    <w:rPr>
                      <w:rFonts w:ascii="Calibri" w:hAnsi="Calibri"/>
                      <w:szCs w:val="21"/>
                    </w:rPr>
                  </w:pP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年最大降水量</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mm</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1323.6</w:t>
                  </w:r>
                </w:p>
              </w:tc>
            </w:tr>
            <w:tr w:rsidR="009100BC" w:rsidRPr="00514BE1">
              <w:trPr>
                <w:trHeight w:val="340"/>
              </w:trPr>
              <w:tc>
                <w:tcPr>
                  <w:tcW w:w="1173" w:type="pct"/>
                  <w:vMerge/>
                  <w:vAlign w:val="center"/>
                </w:tcPr>
                <w:p w:rsidR="009100BC" w:rsidRPr="00514BE1" w:rsidRDefault="009100BC">
                  <w:pPr>
                    <w:jc w:val="center"/>
                    <w:rPr>
                      <w:rFonts w:ascii="Calibri" w:hAnsi="Calibri"/>
                      <w:szCs w:val="21"/>
                    </w:rPr>
                  </w:pP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年最小降水量</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mm</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373.9</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蒸发量</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年平均蒸发量</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mm</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2825</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湿度</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年相对湿度</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67</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日照</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年平均年日照时数</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h</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2145.9</w:t>
                  </w:r>
                </w:p>
              </w:tc>
            </w:tr>
            <w:tr w:rsidR="009100BC" w:rsidRPr="00514BE1">
              <w:trPr>
                <w:trHeight w:val="340"/>
              </w:trPr>
              <w:tc>
                <w:tcPr>
                  <w:tcW w:w="1173" w:type="pct"/>
                  <w:vMerge w:val="restart"/>
                  <w:vAlign w:val="center"/>
                </w:tcPr>
                <w:p w:rsidR="009100BC" w:rsidRPr="00514BE1" w:rsidRDefault="000106DB">
                  <w:pPr>
                    <w:jc w:val="center"/>
                    <w:rPr>
                      <w:rFonts w:ascii="Calibri" w:hAnsi="Calibri"/>
                      <w:szCs w:val="21"/>
                    </w:rPr>
                  </w:pPr>
                  <w:r w:rsidRPr="00514BE1">
                    <w:rPr>
                      <w:rFonts w:ascii="Calibri" w:hAnsi="Calibri"/>
                      <w:szCs w:val="21"/>
                    </w:rPr>
                    <w:t>风速</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多年平均风速</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m/s</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2.1</w:t>
                  </w:r>
                </w:p>
              </w:tc>
            </w:tr>
            <w:tr w:rsidR="009100BC" w:rsidRPr="00514BE1">
              <w:trPr>
                <w:trHeight w:val="340"/>
              </w:trPr>
              <w:tc>
                <w:tcPr>
                  <w:tcW w:w="1173" w:type="pct"/>
                  <w:vMerge/>
                  <w:vAlign w:val="center"/>
                </w:tcPr>
                <w:p w:rsidR="009100BC" w:rsidRPr="00514BE1" w:rsidRDefault="009100BC">
                  <w:pPr>
                    <w:jc w:val="center"/>
                    <w:rPr>
                      <w:rFonts w:ascii="Calibri" w:hAnsi="Calibri"/>
                      <w:szCs w:val="21"/>
                    </w:rPr>
                  </w:pP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年最大风速</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m/s</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24.0</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风向</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年主导风向</w:t>
                  </w:r>
                </w:p>
              </w:tc>
              <w:tc>
                <w:tcPr>
                  <w:tcW w:w="1095" w:type="pct"/>
                  <w:vAlign w:val="center"/>
                </w:tcPr>
                <w:p w:rsidR="009100BC" w:rsidRPr="00514BE1" w:rsidRDefault="009100BC">
                  <w:pPr>
                    <w:jc w:val="center"/>
                    <w:rPr>
                      <w:rFonts w:ascii="Calibri" w:hAnsi="Calibri"/>
                      <w:szCs w:val="21"/>
                    </w:rPr>
                  </w:pP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NE</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无霜期</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年平均无霜期</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d</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217</w:t>
                  </w:r>
                </w:p>
              </w:tc>
            </w:tr>
            <w:tr w:rsidR="009100BC" w:rsidRPr="00514BE1">
              <w:trPr>
                <w:trHeight w:val="340"/>
              </w:trPr>
              <w:tc>
                <w:tcPr>
                  <w:tcW w:w="1173" w:type="pct"/>
                  <w:vAlign w:val="center"/>
                </w:tcPr>
                <w:p w:rsidR="009100BC" w:rsidRPr="00514BE1" w:rsidRDefault="000106DB">
                  <w:pPr>
                    <w:jc w:val="center"/>
                    <w:rPr>
                      <w:rFonts w:ascii="Calibri" w:hAnsi="Calibri"/>
                      <w:szCs w:val="21"/>
                    </w:rPr>
                  </w:pPr>
                  <w:r w:rsidRPr="00514BE1">
                    <w:rPr>
                      <w:rFonts w:ascii="Calibri" w:hAnsi="Calibri"/>
                      <w:szCs w:val="21"/>
                    </w:rPr>
                    <w:t>冰冻期</w:t>
                  </w:r>
                </w:p>
              </w:tc>
              <w:tc>
                <w:tcPr>
                  <w:tcW w:w="1659" w:type="pct"/>
                  <w:vAlign w:val="center"/>
                </w:tcPr>
                <w:p w:rsidR="009100BC" w:rsidRPr="00514BE1" w:rsidRDefault="000106DB">
                  <w:pPr>
                    <w:jc w:val="center"/>
                    <w:rPr>
                      <w:rFonts w:ascii="Calibri" w:hAnsi="Calibri"/>
                      <w:szCs w:val="21"/>
                    </w:rPr>
                  </w:pPr>
                  <w:r w:rsidRPr="00514BE1">
                    <w:rPr>
                      <w:rFonts w:ascii="Calibri" w:hAnsi="Calibri"/>
                      <w:szCs w:val="21"/>
                    </w:rPr>
                    <w:t>年平均冰冻期</w:t>
                  </w:r>
                </w:p>
              </w:tc>
              <w:tc>
                <w:tcPr>
                  <w:tcW w:w="1095" w:type="pct"/>
                  <w:vAlign w:val="center"/>
                </w:tcPr>
                <w:p w:rsidR="009100BC" w:rsidRPr="00514BE1" w:rsidRDefault="000106DB">
                  <w:pPr>
                    <w:jc w:val="center"/>
                    <w:rPr>
                      <w:rFonts w:ascii="Calibri" w:hAnsi="Calibri"/>
                      <w:szCs w:val="21"/>
                    </w:rPr>
                  </w:pPr>
                  <w:r w:rsidRPr="00514BE1">
                    <w:rPr>
                      <w:rFonts w:ascii="Calibri" w:hAnsi="Calibri"/>
                      <w:szCs w:val="21"/>
                    </w:rPr>
                    <w:t>d</w:t>
                  </w:r>
                </w:p>
              </w:tc>
              <w:tc>
                <w:tcPr>
                  <w:tcW w:w="1073" w:type="pct"/>
                  <w:vAlign w:val="center"/>
                </w:tcPr>
                <w:p w:rsidR="009100BC" w:rsidRPr="00514BE1" w:rsidRDefault="000106DB">
                  <w:pPr>
                    <w:jc w:val="center"/>
                    <w:rPr>
                      <w:rFonts w:ascii="Calibri" w:hAnsi="Calibri"/>
                      <w:szCs w:val="21"/>
                    </w:rPr>
                  </w:pPr>
                  <w:r w:rsidRPr="00514BE1">
                    <w:rPr>
                      <w:rFonts w:ascii="Calibri" w:hAnsi="Calibri"/>
                      <w:szCs w:val="21"/>
                    </w:rPr>
                    <w:t>70</w:t>
                  </w:r>
                </w:p>
              </w:tc>
            </w:tr>
          </w:tbl>
          <w:p w:rsidR="009100BC" w:rsidRPr="00514BE1" w:rsidRDefault="000106DB">
            <w:pPr>
              <w:adjustRightInd w:val="0"/>
              <w:snapToGrid w:val="0"/>
              <w:spacing w:line="520" w:lineRule="exact"/>
              <w:ind w:firstLineChars="196" w:firstLine="472"/>
              <w:rPr>
                <w:rFonts w:ascii="Calibri" w:hAnsi="Calibri"/>
                <w:b/>
                <w:sz w:val="24"/>
              </w:rPr>
            </w:pPr>
            <w:r w:rsidRPr="00514BE1">
              <w:rPr>
                <w:rFonts w:ascii="Calibri" w:hAnsi="Calibri"/>
                <w:b/>
                <w:sz w:val="24"/>
              </w:rPr>
              <w:t>4</w:t>
            </w:r>
            <w:r w:rsidRPr="00514BE1">
              <w:rPr>
                <w:rFonts w:ascii="Calibri" w:hAnsi="Calibri"/>
                <w:b/>
                <w:sz w:val="24"/>
              </w:rPr>
              <w:t>、水资源</w:t>
            </w:r>
          </w:p>
          <w:p w:rsidR="009100BC" w:rsidRPr="00514BE1" w:rsidRDefault="000106DB">
            <w:pPr>
              <w:spacing w:line="520" w:lineRule="exact"/>
              <w:ind w:firstLineChars="200" w:firstLine="480"/>
              <w:rPr>
                <w:rFonts w:ascii="Calibri" w:hAnsi="Calibri" w:cs="Calibri"/>
                <w:sz w:val="24"/>
              </w:rPr>
            </w:pPr>
            <w:r w:rsidRPr="00514BE1">
              <w:rPr>
                <w:rFonts w:ascii="Calibri" w:hAnsi="Calibri" w:cs="Calibri"/>
                <w:sz w:val="24"/>
              </w:rPr>
              <w:t>（</w:t>
            </w:r>
            <w:r w:rsidRPr="00514BE1">
              <w:rPr>
                <w:rFonts w:ascii="Calibri" w:hAnsi="Calibri" w:cs="Calibri"/>
                <w:sz w:val="24"/>
              </w:rPr>
              <w:t>1</w:t>
            </w:r>
            <w:r w:rsidRPr="00514BE1">
              <w:rPr>
                <w:rFonts w:ascii="Calibri" w:hAnsi="Calibri" w:cs="Calibri"/>
                <w:sz w:val="24"/>
              </w:rPr>
              <w:t>）地表水</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叶县境内河流均属于淮河流域，颍河水系，较大的河流有汝河、湛河、沙河、灰河、澧河、甘江河</w:t>
            </w:r>
            <w:r w:rsidRPr="00514BE1">
              <w:rPr>
                <w:rStyle w:val="00Char"/>
                <w:rFonts w:ascii="Calibri" w:hAnsi="Calibri" w:hint="eastAsia"/>
              </w:rPr>
              <w:t>6</w:t>
            </w:r>
            <w:r w:rsidRPr="00514BE1">
              <w:rPr>
                <w:rStyle w:val="00Char"/>
                <w:rFonts w:ascii="Calibri" w:hAnsi="Calibri" w:hint="eastAsia"/>
              </w:rPr>
              <w:t>条河流。</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沙河是流经叶县境内的一条大河，发源于河南省鲁山县木达岭，流经鲁山、宝丰、叶县、舞阳等县市，在周口注入颍河，最大流量</w:t>
            </w:r>
            <w:r w:rsidRPr="00514BE1">
              <w:rPr>
                <w:rStyle w:val="00Char"/>
                <w:rFonts w:ascii="Calibri" w:hAnsi="Calibri" w:hint="eastAsia"/>
              </w:rPr>
              <w:t>3000m</w:t>
            </w:r>
            <w:r w:rsidRPr="00514BE1">
              <w:rPr>
                <w:rStyle w:val="00Char"/>
                <w:rFonts w:ascii="Calibri" w:hAnsi="Calibri" w:hint="eastAsia"/>
                <w:vertAlign w:val="superscript"/>
              </w:rPr>
              <w:t>3</w:t>
            </w:r>
            <w:r w:rsidRPr="00514BE1">
              <w:rPr>
                <w:rStyle w:val="00Char"/>
                <w:rFonts w:ascii="Calibri" w:hAnsi="Calibri" w:hint="eastAsia"/>
              </w:rPr>
              <w:t>/s</w:t>
            </w:r>
            <w:r w:rsidRPr="00514BE1">
              <w:rPr>
                <w:rStyle w:val="00Char"/>
                <w:rFonts w:ascii="Calibri" w:hAnsi="Calibri" w:hint="eastAsia"/>
              </w:rPr>
              <w:t>，干流长度</w:t>
            </w:r>
            <w:r w:rsidRPr="00514BE1">
              <w:rPr>
                <w:rStyle w:val="00Char"/>
                <w:rFonts w:ascii="Calibri" w:hAnsi="Calibri" w:hint="eastAsia"/>
              </w:rPr>
              <w:t>326km</w:t>
            </w:r>
            <w:r w:rsidRPr="00514BE1">
              <w:rPr>
                <w:rStyle w:val="00Char"/>
                <w:rFonts w:ascii="Calibri" w:hAnsi="Calibri" w:hint="eastAsia"/>
              </w:rPr>
              <w:t>，汇流面积</w:t>
            </w:r>
            <w:r w:rsidRPr="00514BE1">
              <w:rPr>
                <w:rStyle w:val="00Char"/>
                <w:rFonts w:ascii="Calibri" w:hAnsi="Calibri" w:hint="eastAsia"/>
              </w:rPr>
              <w:t>12150km</w:t>
            </w:r>
            <w:r w:rsidRPr="00514BE1">
              <w:rPr>
                <w:rStyle w:val="00Char"/>
                <w:rFonts w:ascii="Calibri" w:hAnsi="Calibri" w:hint="eastAsia"/>
                <w:vertAlign w:val="superscript"/>
              </w:rPr>
              <w:t>2</w:t>
            </w:r>
            <w:r w:rsidRPr="00514BE1">
              <w:rPr>
                <w:rStyle w:val="00Char"/>
                <w:rFonts w:ascii="Calibri" w:hAnsi="Calibri" w:hint="eastAsia"/>
              </w:rPr>
              <w:t>，境内长约</w:t>
            </w:r>
            <w:r w:rsidRPr="00514BE1">
              <w:rPr>
                <w:rStyle w:val="00Char"/>
                <w:rFonts w:ascii="Calibri" w:hAnsi="Calibri" w:hint="eastAsia"/>
              </w:rPr>
              <w:t>55.6km</w:t>
            </w:r>
            <w:r w:rsidRPr="00514BE1">
              <w:rPr>
                <w:rStyle w:val="00Char"/>
                <w:rFonts w:ascii="Calibri" w:hAnsi="Calibri" w:hint="eastAsia"/>
              </w:rPr>
              <w:t>。</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灰河距城区最近，是城区生活污水和工业废水的接纳河流，灰河在叶县境内分南北两条河，北为老灰河，南为新灰河。该河发源于鲁山县樱桃山，流经叶县、舞阳，干流长</w:t>
            </w:r>
            <w:r w:rsidRPr="00514BE1">
              <w:rPr>
                <w:rStyle w:val="00Char"/>
                <w:rFonts w:ascii="Calibri" w:hAnsi="Calibri" w:hint="eastAsia"/>
              </w:rPr>
              <w:t>81.9km</w:t>
            </w:r>
            <w:r w:rsidRPr="00514BE1">
              <w:rPr>
                <w:rStyle w:val="00Char"/>
                <w:rFonts w:ascii="Calibri" w:hAnsi="Calibri" w:hint="eastAsia"/>
              </w:rPr>
              <w:t>，总流域面积</w:t>
            </w:r>
            <w:r w:rsidRPr="00514BE1">
              <w:rPr>
                <w:rStyle w:val="00Char"/>
                <w:rFonts w:ascii="Calibri" w:hAnsi="Calibri" w:hint="eastAsia"/>
              </w:rPr>
              <w:t>505km</w:t>
            </w:r>
            <w:r w:rsidRPr="00514BE1">
              <w:rPr>
                <w:rStyle w:val="00Char"/>
                <w:rFonts w:ascii="Calibri" w:hAnsi="Calibri" w:hint="eastAsia"/>
                <w:vertAlign w:val="superscript"/>
              </w:rPr>
              <w:t>2</w:t>
            </w:r>
            <w:r w:rsidRPr="00514BE1">
              <w:rPr>
                <w:rStyle w:val="00Char"/>
                <w:rFonts w:ascii="Calibri" w:hAnsi="Calibri" w:hint="eastAsia"/>
              </w:rPr>
              <w:t>，在叶县境内自西向东长约</w:t>
            </w:r>
            <w:r w:rsidRPr="00514BE1">
              <w:rPr>
                <w:rStyle w:val="00Char"/>
                <w:rFonts w:ascii="Calibri" w:hAnsi="Calibri" w:hint="eastAsia"/>
              </w:rPr>
              <w:t>42km</w:t>
            </w:r>
            <w:r w:rsidRPr="00514BE1">
              <w:rPr>
                <w:rStyle w:val="00Char"/>
                <w:rFonts w:ascii="Calibri" w:hAnsi="Calibri" w:hint="eastAsia"/>
              </w:rPr>
              <w:t>，最终在漯河市舞阳北舞渡镇注入沙河。</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孤石滩水库是淮河支流澧河的发源地，平顶山市第三大水库，水库面积</w:t>
            </w:r>
            <w:r w:rsidRPr="00514BE1">
              <w:rPr>
                <w:rStyle w:val="00Char"/>
                <w:rFonts w:ascii="Calibri" w:hAnsi="Calibri" w:hint="eastAsia"/>
              </w:rPr>
              <w:t>1.035</w:t>
            </w:r>
            <w:r w:rsidRPr="00514BE1">
              <w:rPr>
                <w:rStyle w:val="00Char"/>
                <w:rFonts w:ascii="Calibri" w:hAnsi="Calibri" w:hint="eastAsia"/>
              </w:rPr>
              <w:t>万亩，</w:t>
            </w:r>
            <w:r w:rsidRPr="00514BE1">
              <w:rPr>
                <w:rStyle w:val="00Char"/>
                <w:rFonts w:ascii="Calibri" w:hAnsi="Calibri" w:hint="eastAsia"/>
              </w:rPr>
              <w:lastRenderedPageBreak/>
              <w:t>平均水深</w:t>
            </w:r>
            <w:r w:rsidRPr="00514BE1">
              <w:rPr>
                <w:rStyle w:val="00Char"/>
                <w:rFonts w:ascii="Calibri" w:hAnsi="Calibri" w:hint="eastAsia"/>
              </w:rPr>
              <w:t>7.97</w:t>
            </w:r>
            <w:r w:rsidRPr="00514BE1">
              <w:rPr>
                <w:rStyle w:val="00Char"/>
                <w:rFonts w:ascii="Calibri" w:hAnsi="Calibri" w:hint="eastAsia"/>
              </w:rPr>
              <w:t>米。设计大坝为粘土心墙砂卵石坝，最大坝高</w:t>
            </w:r>
            <w:r w:rsidRPr="00514BE1">
              <w:rPr>
                <w:rStyle w:val="00Char"/>
                <w:rFonts w:ascii="Calibri" w:hAnsi="Calibri" w:hint="eastAsia"/>
              </w:rPr>
              <w:t>30.3</w:t>
            </w:r>
            <w:r w:rsidRPr="00514BE1">
              <w:rPr>
                <w:rStyle w:val="00Char"/>
                <w:rFonts w:ascii="Calibri" w:hAnsi="Calibri" w:hint="eastAsia"/>
              </w:rPr>
              <w:t>米，坝顶高程</w:t>
            </w:r>
            <w:r w:rsidRPr="00514BE1">
              <w:rPr>
                <w:rStyle w:val="00Char"/>
                <w:rFonts w:ascii="Calibri" w:hAnsi="Calibri" w:hint="eastAsia"/>
              </w:rPr>
              <w:t>160.3</w:t>
            </w:r>
            <w:r w:rsidRPr="00514BE1">
              <w:rPr>
                <w:rStyle w:val="00Char"/>
                <w:rFonts w:ascii="Calibri" w:hAnsi="Calibri" w:hint="eastAsia"/>
              </w:rPr>
              <w:t>米，防浪墙高</w:t>
            </w:r>
            <w:r w:rsidRPr="00514BE1">
              <w:rPr>
                <w:rStyle w:val="00Char"/>
                <w:rFonts w:ascii="Calibri" w:hAnsi="Calibri" w:hint="eastAsia"/>
              </w:rPr>
              <w:t>1.2</w:t>
            </w:r>
            <w:r w:rsidRPr="00514BE1">
              <w:rPr>
                <w:rStyle w:val="00Char"/>
                <w:rFonts w:ascii="Calibri" w:hAnsi="Calibri" w:hint="eastAsia"/>
              </w:rPr>
              <w:t>米，坝长</w:t>
            </w:r>
            <w:r w:rsidRPr="00514BE1">
              <w:rPr>
                <w:rStyle w:val="00Char"/>
                <w:rFonts w:ascii="Calibri" w:hAnsi="Calibri" w:hint="eastAsia"/>
              </w:rPr>
              <w:t>494</w:t>
            </w:r>
            <w:r w:rsidRPr="00514BE1">
              <w:rPr>
                <w:rStyle w:val="00Char"/>
                <w:rFonts w:ascii="Calibri" w:hAnsi="Calibri" w:hint="eastAsia"/>
              </w:rPr>
              <w:t>米，台地坝基表层为砂卵石，厚</w:t>
            </w:r>
            <w:r w:rsidRPr="00514BE1">
              <w:rPr>
                <w:rStyle w:val="00Char"/>
                <w:rFonts w:ascii="Calibri" w:hAnsi="Calibri" w:hint="eastAsia"/>
              </w:rPr>
              <w:t>6</w:t>
            </w:r>
            <w:r w:rsidRPr="00514BE1">
              <w:rPr>
                <w:rStyle w:val="00Char"/>
                <w:rFonts w:ascii="Calibri" w:hAnsi="Calibri" w:hint="eastAsia"/>
              </w:rPr>
              <w:t>～</w:t>
            </w:r>
            <w:r w:rsidRPr="00514BE1">
              <w:rPr>
                <w:rStyle w:val="00Char"/>
                <w:rFonts w:ascii="Calibri" w:hAnsi="Calibri" w:hint="eastAsia"/>
              </w:rPr>
              <w:t>8</w:t>
            </w:r>
            <w:r w:rsidRPr="00514BE1">
              <w:rPr>
                <w:rStyle w:val="00Char"/>
                <w:rFonts w:ascii="Calibri" w:hAnsi="Calibri" w:hint="eastAsia"/>
              </w:rPr>
              <w:t>米。采取粘土截水槽防渗；左坝头表层为沉积层，其下岩石有溶洞，做粘土包山铺盖处理。主溢洪道与右坝头相连，傍山开槽，建泄洪闸</w:t>
            </w:r>
            <w:r w:rsidRPr="00514BE1">
              <w:rPr>
                <w:rStyle w:val="00Char"/>
                <w:rFonts w:ascii="Calibri" w:hAnsi="Calibri" w:hint="eastAsia"/>
              </w:rPr>
              <w:t>3</w:t>
            </w:r>
            <w:r w:rsidRPr="00514BE1">
              <w:rPr>
                <w:rStyle w:val="00Char"/>
                <w:rFonts w:ascii="Calibri" w:hAnsi="Calibri" w:hint="eastAsia"/>
              </w:rPr>
              <w:t>孔，宽</w:t>
            </w:r>
            <w:r w:rsidRPr="00514BE1">
              <w:rPr>
                <w:rStyle w:val="00Char"/>
                <w:rFonts w:ascii="Calibri" w:hAnsi="Calibri" w:hint="eastAsia"/>
              </w:rPr>
              <w:t>10</w:t>
            </w:r>
            <w:r w:rsidRPr="00514BE1">
              <w:rPr>
                <w:rStyle w:val="00Char"/>
                <w:rFonts w:ascii="Calibri" w:hAnsi="Calibri" w:hint="eastAsia"/>
              </w:rPr>
              <w:t>米，高</w:t>
            </w:r>
            <w:r w:rsidRPr="00514BE1">
              <w:rPr>
                <w:rStyle w:val="00Char"/>
                <w:rFonts w:ascii="Calibri" w:hAnsi="Calibri" w:hint="eastAsia"/>
              </w:rPr>
              <w:t>6</w:t>
            </w:r>
            <w:r w:rsidRPr="00514BE1">
              <w:rPr>
                <w:rStyle w:val="00Char"/>
                <w:rFonts w:ascii="Calibri" w:hAnsi="Calibri" w:hint="eastAsia"/>
              </w:rPr>
              <w:t>米，最大泄量</w:t>
            </w:r>
            <w:r w:rsidRPr="00514BE1">
              <w:rPr>
                <w:rStyle w:val="00Char"/>
                <w:rFonts w:ascii="Calibri" w:hAnsi="Calibri" w:hint="eastAsia"/>
              </w:rPr>
              <w:t>2188</w:t>
            </w:r>
            <w:r w:rsidRPr="00514BE1">
              <w:rPr>
                <w:rStyle w:val="00Char"/>
                <w:rFonts w:ascii="Calibri" w:hAnsi="Calibri" w:hint="eastAsia"/>
              </w:rPr>
              <w:t>立方米</w:t>
            </w:r>
            <w:r w:rsidRPr="00514BE1">
              <w:rPr>
                <w:rStyle w:val="00Char"/>
                <w:rFonts w:ascii="Calibri" w:hAnsi="Calibri" w:hint="eastAsia"/>
              </w:rPr>
              <w:t>/</w:t>
            </w:r>
            <w:r w:rsidRPr="00514BE1">
              <w:rPr>
                <w:rStyle w:val="00Char"/>
                <w:rFonts w:ascii="Calibri" w:hAnsi="Calibri" w:hint="eastAsia"/>
              </w:rPr>
              <w:t>秒。副溢洪道位于坝左侧山坳中，底宽</w:t>
            </w:r>
            <w:r w:rsidRPr="00514BE1">
              <w:rPr>
                <w:rStyle w:val="00Char"/>
                <w:rFonts w:ascii="Calibri" w:hAnsi="Calibri" w:hint="eastAsia"/>
              </w:rPr>
              <w:t>15</w:t>
            </w:r>
            <w:r w:rsidRPr="00514BE1">
              <w:rPr>
                <w:rStyle w:val="00Char"/>
                <w:rFonts w:ascii="Calibri" w:hAnsi="Calibri" w:hint="eastAsia"/>
              </w:rPr>
              <w:t>米，最大泄量</w:t>
            </w:r>
            <w:r w:rsidRPr="00514BE1">
              <w:rPr>
                <w:rStyle w:val="00Char"/>
                <w:rFonts w:ascii="Calibri" w:hAnsi="Calibri" w:hint="eastAsia"/>
              </w:rPr>
              <w:t>748</w:t>
            </w:r>
            <w:r w:rsidRPr="00514BE1">
              <w:rPr>
                <w:rStyle w:val="00Char"/>
                <w:rFonts w:ascii="Calibri" w:hAnsi="Calibri" w:hint="eastAsia"/>
              </w:rPr>
              <w:t>立方米</w:t>
            </w:r>
            <w:r w:rsidRPr="00514BE1">
              <w:rPr>
                <w:rStyle w:val="00Char"/>
                <w:rFonts w:ascii="Calibri" w:hAnsi="Calibri" w:hint="eastAsia"/>
              </w:rPr>
              <w:t>/</w:t>
            </w:r>
            <w:r w:rsidRPr="00514BE1">
              <w:rPr>
                <w:rStyle w:val="00Char"/>
                <w:rFonts w:ascii="Calibri" w:hAnsi="Calibri" w:hint="eastAsia"/>
              </w:rPr>
              <w:t>秒。</w:t>
            </w:r>
            <w:r w:rsidRPr="00514BE1">
              <w:rPr>
                <w:rStyle w:val="00Char"/>
                <w:rFonts w:ascii="Calibri" w:hAnsi="Calibri" w:hint="eastAsia"/>
              </w:rPr>
              <w:t>1970</w:t>
            </w:r>
            <w:r w:rsidRPr="00514BE1">
              <w:rPr>
                <w:rStyle w:val="00Char"/>
                <w:rFonts w:ascii="Calibri" w:hAnsi="Calibri" w:hint="eastAsia"/>
              </w:rPr>
              <w:t>年</w:t>
            </w:r>
            <w:r w:rsidRPr="00514BE1">
              <w:rPr>
                <w:rStyle w:val="00Char"/>
                <w:rFonts w:ascii="Calibri" w:hAnsi="Calibri" w:hint="eastAsia"/>
              </w:rPr>
              <w:t>4</w:t>
            </w:r>
            <w:r w:rsidRPr="00514BE1">
              <w:rPr>
                <w:rStyle w:val="00Char"/>
                <w:rFonts w:ascii="Calibri" w:hAnsi="Calibri" w:hint="eastAsia"/>
              </w:rPr>
              <w:t>月开工，</w:t>
            </w:r>
            <w:r w:rsidRPr="00514BE1">
              <w:rPr>
                <w:rStyle w:val="00Char"/>
                <w:rFonts w:ascii="Calibri" w:hAnsi="Calibri" w:hint="eastAsia"/>
              </w:rPr>
              <w:t>1974</w:t>
            </w:r>
            <w:r w:rsidRPr="00514BE1">
              <w:rPr>
                <w:rStyle w:val="00Char"/>
                <w:rFonts w:ascii="Calibri" w:hAnsi="Calibri" w:hint="eastAsia"/>
              </w:rPr>
              <w:t>年</w:t>
            </w:r>
            <w:r w:rsidRPr="00514BE1">
              <w:rPr>
                <w:rStyle w:val="00Char"/>
                <w:rFonts w:ascii="Calibri" w:hAnsi="Calibri" w:hint="eastAsia"/>
              </w:rPr>
              <w:t>8</w:t>
            </w:r>
            <w:r w:rsidRPr="00514BE1">
              <w:rPr>
                <w:rStyle w:val="00Char"/>
                <w:rFonts w:ascii="Calibri" w:hAnsi="Calibri" w:hint="eastAsia"/>
              </w:rPr>
              <w:t>月完成。</w:t>
            </w:r>
            <w:r w:rsidRPr="00514BE1">
              <w:rPr>
                <w:rStyle w:val="00Char"/>
                <w:rFonts w:ascii="Calibri" w:hAnsi="Calibri" w:hint="eastAsia"/>
              </w:rPr>
              <w:t>1976</w:t>
            </w:r>
            <w:r w:rsidRPr="00514BE1">
              <w:rPr>
                <w:rStyle w:val="00Char"/>
                <w:rFonts w:ascii="Calibri" w:hAnsi="Calibri" w:hint="eastAsia"/>
              </w:rPr>
              <w:t>年副溢洪道底宽由</w:t>
            </w:r>
            <w:r w:rsidRPr="00514BE1">
              <w:rPr>
                <w:rStyle w:val="00Char"/>
                <w:rFonts w:ascii="Calibri" w:hAnsi="Calibri" w:hint="eastAsia"/>
              </w:rPr>
              <w:t>15</w:t>
            </w:r>
            <w:r w:rsidRPr="00514BE1">
              <w:rPr>
                <w:rStyle w:val="00Char"/>
                <w:rFonts w:ascii="Calibri" w:hAnsi="Calibri" w:hint="eastAsia"/>
              </w:rPr>
              <w:t>米扩至</w:t>
            </w:r>
            <w:r w:rsidRPr="00514BE1">
              <w:rPr>
                <w:rStyle w:val="00Char"/>
                <w:rFonts w:ascii="Calibri" w:hAnsi="Calibri" w:hint="eastAsia"/>
              </w:rPr>
              <w:t>40</w:t>
            </w:r>
            <w:r w:rsidRPr="00514BE1">
              <w:rPr>
                <w:rStyle w:val="00Char"/>
                <w:rFonts w:ascii="Calibri" w:hAnsi="Calibri" w:hint="eastAsia"/>
              </w:rPr>
              <w:t>米，底高降低</w:t>
            </w:r>
            <w:r w:rsidRPr="00514BE1">
              <w:rPr>
                <w:rStyle w:val="00Char"/>
                <w:rFonts w:ascii="Calibri" w:hAnsi="Calibri" w:hint="eastAsia"/>
              </w:rPr>
              <w:t>2</w:t>
            </w:r>
            <w:r w:rsidRPr="00514BE1">
              <w:rPr>
                <w:rStyle w:val="00Char"/>
                <w:rFonts w:ascii="Calibri" w:hAnsi="Calibri" w:hint="eastAsia"/>
              </w:rPr>
              <w:t>米，可防御</w:t>
            </w:r>
            <w:r w:rsidRPr="00514BE1">
              <w:rPr>
                <w:rStyle w:val="00Char"/>
                <w:rFonts w:ascii="Calibri" w:hAnsi="Calibri" w:hint="eastAsia"/>
              </w:rPr>
              <w:t>2000</w:t>
            </w:r>
            <w:r w:rsidRPr="00514BE1">
              <w:rPr>
                <w:rStyle w:val="00Char"/>
                <w:rFonts w:ascii="Calibri" w:hAnsi="Calibri" w:hint="eastAsia"/>
              </w:rPr>
              <w:t>年一遇洪水，</w:t>
            </w:r>
            <w:r w:rsidRPr="00514BE1">
              <w:rPr>
                <w:rStyle w:val="00Char"/>
                <w:rFonts w:ascii="Calibri" w:hAnsi="Calibri" w:hint="eastAsia"/>
              </w:rPr>
              <w:t>1977</w:t>
            </w:r>
            <w:r w:rsidRPr="00514BE1">
              <w:rPr>
                <w:rStyle w:val="00Char"/>
                <w:rFonts w:ascii="Calibri" w:hAnsi="Calibri" w:hint="eastAsia"/>
              </w:rPr>
              <w:t>年</w:t>
            </w:r>
            <w:r w:rsidRPr="00514BE1">
              <w:rPr>
                <w:rStyle w:val="00Char"/>
                <w:rFonts w:ascii="Calibri" w:hAnsi="Calibri" w:hint="eastAsia"/>
              </w:rPr>
              <w:t>10</w:t>
            </w:r>
            <w:r w:rsidRPr="00514BE1">
              <w:rPr>
                <w:rStyle w:val="00Char"/>
                <w:rFonts w:ascii="Calibri" w:hAnsi="Calibri" w:hint="eastAsia"/>
              </w:rPr>
              <w:t>月完成。</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澧河，长江水系淮河支流颍河支流沙河的支流。澧河干流全部在河南省境内，发源于方城县四里店村西北栗树沟，流经叶县、舞阳县，至漯河市区西入沙河，全长</w:t>
            </w:r>
            <w:r w:rsidRPr="00514BE1">
              <w:rPr>
                <w:rStyle w:val="00Char"/>
                <w:rFonts w:ascii="Calibri" w:hAnsi="Calibri" w:hint="eastAsia"/>
              </w:rPr>
              <w:t>163</w:t>
            </w:r>
            <w:r w:rsidRPr="00514BE1">
              <w:rPr>
                <w:rStyle w:val="00Char"/>
                <w:rFonts w:ascii="Calibri" w:hAnsi="Calibri" w:hint="eastAsia"/>
              </w:rPr>
              <w:t>公里，流域面积</w:t>
            </w:r>
            <w:r w:rsidRPr="00514BE1">
              <w:rPr>
                <w:rStyle w:val="00Char"/>
                <w:rFonts w:ascii="Calibri" w:hAnsi="Calibri" w:hint="eastAsia"/>
              </w:rPr>
              <w:t>2787</w:t>
            </w:r>
            <w:r w:rsidRPr="00514BE1">
              <w:rPr>
                <w:rStyle w:val="00Char"/>
                <w:rFonts w:ascii="Calibri" w:hAnsi="Calibri" w:hint="eastAsia"/>
              </w:rPr>
              <w:t>平方公里，河床比降平均约</w:t>
            </w:r>
            <w:r w:rsidRPr="00514BE1">
              <w:rPr>
                <w:rStyle w:val="00Char"/>
                <w:rFonts w:ascii="Calibri" w:hAnsi="Calibri" w:hint="eastAsia"/>
              </w:rPr>
              <w:t>1/3000</w:t>
            </w:r>
            <w:r w:rsidRPr="00514BE1">
              <w:rPr>
                <w:rStyle w:val="00Char"/>
                <w:rFonts w:ascii="Calibri" w:hAnsi="Calibri" w:hint="eastAsia"/>
              </w:rPr>
              <w:t>。在叶县，澧河经方城县拐河街东流入境，经常村、夏李、旧县、龙泉、坟台</w:t>
            </w:r>
            <w:r w:rsidRPr="00514BE1">
              <w:rPr>
                <w:rStyle w:val="00Char"/>
                <w:rFonts w:ascii="Calibri" w:hAnsi="Calibri" w:hint="eastAsia"/>
              </w:rPr>
              <w:t>5</w:t>
            </w:r>
            <w:r w:rsidRPr="00514BE1">
              <w:rPr>
                <w:rStyle w:val="00Char"/>
                <w:rFonts w:ascii="Calibri" w:hAnsi="Calibri" w:hint="eastAsia"/>
              </w:rPr>
              <w:t>个乡，于坟台乡潘寨村南入舞阳县。县境内长</w:t>
            </w:r>
            <w:r w:rsidRPr="00514BE1">
              <w:rPr>
                <w:rStyle w:val="00Char"/>
                <w:rFonts w:ascii="Calibri" w:hAnsi="Calibri" w:hint="eastAsia"/>
              </w:rPr>
              <w:t>51</w:t>
            </w:r>
            <w:r w:rsidRPr="00514BE1">
              <w:rPr>
                <w:rStyle w:val="00Char"/>
                <w:rFonts w:ascii="Calibri" w:hAnsi="Calibri" w:hint="eastAsia"/>
              </w:rPr>
              <w:t>公里，流域面积约</w:t>
            </w:r>
            <w:r w:rsidRPr="00514BE1">
              <w:rPr>
                <w:rStyle w:val="00Char"/>
                <w:rFonts w:ascii="Calibri" w:hAnsi="Calibri" w:hint="eastAsia"/>
              </w:rPr>
              <w:t>430</w:t>
            </w:r>
            <w:r w:rsidRPr="00514BE1">
              <w:rPr>
                <w:rStyle w:val="00Char"/>
                <w:rFonts w:ascii="Calibri" w:hAnsi="Calibri" w:hint="eastAsia"/>
              </w:rPr>
              <w:t>平方公里。</w:t>
            </w:r>
          </w:p>
          <w:p w:rsidR="009100BC" w:rsidRPr="00514BE1" w:rsidRDefault="000106DB">
            <w:pPr>
              <w:spacing w:line="520" w:lineRule="exact"/>
              <w:ind w:firstLineChars="200" w:firstLine="480"/>
              <w:rPr>
                <w:rFonts w:ascii="Calibri" w:hAnsi="Calibri" w:cs="Calibri"/>
                <w:sz w:val="24"/>
                <w:szCs w:val="28"/>
              </w:rPr>
            </w:pPr>
            <w:r w:rsidRPr="00514BE1">
              <w:rPr>
                <w:rFonts w:ascii="Calibri" w:hAnsi="Calibri" w:cs="Calibri"/>
                <w:sz w:val="24"/>
                <w:szCs w:val="28"/>
              </w:rPr>
              <w:t>（</w:t>
            </w:r>
            <w:r w:rsidRPr="00514BE1">
              <w:rPr>
                <w:rFonts w:ascii="Calibri" w:hAnsi="Calibri" w:cs="Calibri"/>
                <w:sz w:val="24"/>
                <w:szCs w:val="28"/>
              </w:rPr>
              <w:t>2</w:t>
            </w:r>
            <w:r w:rsidRPr="00514BE1">
              <w:rPr>
                <w:rFonts w:ascii="Calibri" w:hAnsi="Calibri" w:cs="Calibri"/>
                <w:sz w:val="24"/>
                <w:szCs w:val="28"/>
              </w:rPr>
              <w:t>）地下水</w:t>
            </w:r>
          </w:p>
          <w:p w:rsidR="009100BC" w:rsidRPr="00514BE1" w:rsidRDefault="000106DB">
            <w:pPr>
              <w:widowControl/>
              <w:spacing w:line="520" w:lineRule="exact"/>
              <w:ind w:firstLineChars="200" w:firstLine="480"/>
              <w:jc w:val="left"/>
              <w:rPr>
                <w:rFonts w:ascii="Calibri" w:hAnsi="Calibri" w:cs="宋体"/>
                <w:sz w:val="24"/>
              </w:rPr>
            </w:pPr>
            <w:r w:rsidRPr="00514BE1">
              <w:rPr>
                <w:rFonts w:ascii="Calibri" w:hAnsi="Calibri" w:cs="宋体" w:hint="eastAsia"/>
                <w:sz w:val="24"/>
              </w:rPr>
              <w:t>本项目所在区域地下水可利用量为</w:t>
            </w:r>
            <w:r w:rsidRPr="00514BE1">
              <w:rPr>
                <w:rFonts w:ascii="Calibri" w:hAnsi="Calibri" w:cs="宋体" w:hint="eastAsia"/>
                <w:sz w:val="24"/>
              </w:rPr>
              <w:t>5860</w:t>
            </w:r>
            <w:r w:rsidRPr="00514BE1">
              <w:rPr>
                <w:rFonts w:ascii="Calibri" w:hAnsi="Calibri" w:cs="宋体" w:hint="eastAsia"/>
                <w:sz w:val="24"/>
              </w:rPr>
              <w:t>万</w:t>
            </w:r>
            <w:r w:rsidRPr="00514BE1">
              <w:rPr>
                <w:rFonts w:ascii="Calibri" w:hAnsi="Calibri" w:cs="宋体" w:hint="eastAsia"/>
                <w:sz w:val="24"/>
              </w:rPr>
              <w:t>m</w:t>
            </w:r>
            <w:r w:rsidRPr="00514BE1">
              <w:rPr>
                <w:rFonts w:ascii="Calibri" w:hAnsi="Calibri" w:cs="宋体" w:hint="eastAsia"/>
                <w:sz w:val="24"/>
                <w:vertAlign w:val="superscript"/>
              </w:rPr>
              <w:t>3</w:t>
            </w:r>
            <w:r w:rsidRPr="00514BE1">
              <w:rPr>
                <w:rFonts w:ascii="Calibri" w:hAnsi="Calibri" w:cs="宋体" w:hint="eastAsia"/>
                <w:sz w:val="24"/>
              </w:rPr>
              <w:t>，占浅层地下水资源的</w:t>
            </w:r>
            <w:r w:rsidRPr="00514BE1">
              <w:rPr>
                <w:rFonts w:ascii="Calibri" w:hAnsi="Calibri" w:cs="宋体" w:hint="eastAsia"/>
                <w:sz w:val="24"/>
              </w:rPr>
              <w:t>29.4%</w:t>
            </w:r>
            <w:r w:rsidRPr="00514BE1">
              <w:rPr>
                <w:rFonts w:ascii="Calibri" w:hAnsi="Calibri" w:cs="宋体" w:hint="eastAsia"/>
                <w:sz w:val="24"/>
              </w:rPr>
              <w:t>，城区地下水含水层为冲积、洪积层，浅水层一般距地面</w:t>
            </w:r>
            <w:r w:rsidRPr="00514BE1">
              <w:rPr>
                <w:rFonts w:ascii="Calibri" w:hAnsi="Calibri" w:cs="宋体" w:hint="eastAsia"/>
                <w:sz w:val="24"/>
              </w:rPr>
              <w:t>4</w:t>
            </w:r>
            <w:r w:rsidRPr="00514BE1">
              <w:rPr>
                <w:rFonts w:ascii="Calibri" w:hAnsi="Calibri" w:cs="宋体" w:hint="eastAsia"/>
                <w:sz w:val="24"/>
              </w:rPr>
              <w:t>～</w:t>
            </w:r>
            <w:r w:rsidRPr="00514BE1">
              <w:rPr>
                <w:rFonts w:ascii="Calibri" w:hAnsi="Calibri" w:cs="宋体" w:hint="eastAsia"/>
                <w:sz w:val="24"/>
              </w:rPr>
              <w:t>6m</w:t>
            </w:r>
            <w:r w:rsidRPr="00514BE1">
              <w:rPr>
                <w:rFonts w:ascii="Calibri" w:hAnsi="Calibri" w:cs="宋体" w:hint="eastAsia"/>
                <w:sz w:val="24"/>
              </w:rPr>
              <w:t>，水力坡度小，依靠大气降水补给，雨季河水补给，灰河两岸单井涌水量</w:t>
            </w:r>
            <w:r w:rsidRPr="00514BE1">
              <w:rPr>
                <w:rFonts w:ascii="Calibri" w:hAnsi="Calibri" w:cs="宋体" w:hint="eastAsia"/>
                <w:sz w:val="24"/>
              </w:rPr>
              <w:t>2000</w:t>
            </w:r>
            <w:r w:rsidRPr="00514BE1">
              <w:rPr>
                <w:rFonts w:ascii="Calibri" w:hAnsi="Calibri" w:cs="宋体" w:hint="eastAsia"/>
                <w:sz w:val="24"/>
              </w:rPr>
              <w:t>余</w:t>
            </w:r>
            <w:r w:rsidRPr="00514BE1">
              <w:rPr>
                <w:rFonts w:ascii="Calibri" w:hAnsi="Calibri" w:cs="宋体" w:hint="eastAsia"/>
                <w:sz w:val="24"/>
              </w:rPr>
              <w:t>m3/d</w:t>
            </w:r>
            <w:r w:rsidRPr="00514BE1">
              <w:rPr>
                <w:rFonts w:ascii="Calibri" w:hAnsi="Calibri" w:cs="宋体" w:hint="eastAsia"/>
                <w:sz w:val="24"/>
              </w:rPr>
              <w:t>，</w:t>
            </w:r>
            <w:r w:rsidRPr="00514BE1">
              <w:rPr>
                <w:rFonts w:ascii="Calibri" w:hAnsi="Calibri" w:cs="宋体" w:hint="eastAsia"/>
                <w:sz w:val="24"/>
              </w:rPr>
              <w:t>pH</w:t>
            </w:r>
            <w:r w:rsidRPr="00514BE1">
              <w:rPr>
                <w:rFonts w:ascii="Calibri" w:hAnsi="Calibri" w:cs="宋体" w:hint="eastAsia"/>
                <w:sz w:val="24"/>
              </w:rPr>
              <w:t>值为中软水，水质类型为</w:t>
            </w:r>
            <w:r w:rsidRPr="00514BE1">
              <w:rPr>
                <w:rFonts w:ascii="Calibri" w:hAnsi="Calibri" w:cs="宋体" w:hint="eastAsia"/>
                <w:sz w:val="24"/>
              </w:rPr>
              <w:t>HCO3-Ca-Mg</w:t>
            </w:r>
            <w:r w:rsidRPr="00514BE1">
              <w:rPr>
                <w:rFonts w:ascii="Calibri" w:hAnsi="Calibri" w:cs="宋体" w:hint="eastAsia"/>
                <w:sz w:val="24"/>
              </w:rPr>
              <w:t>。</w:t>
            </w:r>
            <w:r w:rsidRPr="00514BE1">
              <w:rPr>
                <w:rFonts w:ascii="Calibri" w:hAnsi="Calibri" w:cs="宋体" w:hint="eastAsia"/>
                <w:sz w:val="24"/>
              </w:rPr>
              <w:t>60m</w:t>
            </w:r>
            <w:r w:rsidRPr="00514BE1">
              <w:rPr>
                <w:rFonts w:ascii="Calibri" w:hAnsi="Calibri" w:cs="宋体" w:hint="eastAsia"/>
                <w:sz w:val="24"/>
              </w:rPr>
              <w:t>以内含水层水质较差，</w:t>
            </w:r>
            <w:r w:rsidRPr="00514BE1">
              <w:rPr>
                <w:rFonts w:ascii="Calibri" w:hAnsi="Calibri" w:cs="宋体" w:hint="eastAsia"/>
                <w:sz w:val="24"/>
              </w:rPr>
              <w:t>91.50</w:t>
            </w:r>
            <w:r w:rsidRPr="00514BE1">
              <w:rPr>
                <w:rFonts w:ascii="Calibri" w:hAnsi="Calibri" w:cs="宋体" w:hint="eastAsia"/>
                <w:sz w:val="24"/>
              </w:rPr>
              <w:t>～</w:t>
            </w:r>
            <w:r w:rsidRPr="00514BE1">
              <w:rPr>
                <w:rFonts w:ascii="Calibri" w:hAnsi="Calibri" w:cs="宋体" w:hint="eastAsia"/>
                <w:sz w:val="24"/>
              </w:rPr>
              <w:t>136.10m</w:t>
            </w:r>
            <w:r w:rsidRPr="00514BE1">
              <w:rPr>
                <w:rFonts w:ascii="Calibri" w:hAnsi="Calibri" w:cs="宋体" w:hint="eastAsia"/>
                <w:sz w:val="24"/>
              </w:rPr>
              <w:t>为主要富水段，</w:t>
            </w:r>
            <w:r w:rsidRPr="00514BE1">
              <w:rPr>
                <w:rFonts w:ascii="Calibri" w:hAnsi="Calibri" w:cs="宋体" w:hint="eastAsia"/>
                <w:sz w:val="24"/>
              </w:rPr>
              <w:t>91.50</w:t>
            </w:r>
            <w:r w:rsidRPr="00514BE1">
              <w:rPr>
                <w:rFonts w:ascii="Calibri" w:hAnsi="Calibri" w:cs="宋体" w:hint="eastAsia"/>
                <w:sz w:val="24"/>
              </w:rPr>
              <w:t>～</w:t>
            </w:r>
            <w:r w:rsidRPr="00514BE1">
              <w:rPr>
                <w:rFonts w:ascii="Calibri" w:hAnsi="Calibri" w:cs="宋体" w:hint="eastAsia"/>
                <w:sz w:val="24"/>
              </w:rPr>
              <w:t>136.10m</w:t>
            </w:r>
            <w:r w:rsidRPr="00514BE1">
              <w:rPr>
                <w:rFonts w:ascii="Calibri" w:hAnsi="Calibri" w:cs="宋体" w:hint="eastAsia"/>
                <w:sz w:val="24"/>
              </w:rPr>
              <w:t>为主要富水段，地下水走向为自西向东。</w:t>
            </w:r>
          </w:p>
          <w:p w:rsidR="009100BC" w:rsidRPr="00514BE1" w:rsidRDefault="000106DB">
            <w:pPr>
              <w:widowControl/>
              <w:spacing w:line="520" w:lineRule="exact"/>
              <w:ind w:firstLineChars="200" w:firstLine="482"/>
              <w:jc w:val="left"/>
              <w:rPr>
                <w:rFonts w:ascii="Calibri" w:hAnsi="Calibri"/>
                <w:b/>
                <w:bCs/>
                <w:sz w:val="24"/>
              </w:rPr>
            </w:pPr>
            <w:r w:rsidRPr="00514BE1">
              <w:rPr>
                <w:rFonts w:ascii="Calibri" w:hAnsi="Calibri" w:hint="eastAsia"/>
                <w:b/>
                <w:bCs/>
                <w:sz w:val="24"/>
              </w:rPr>
              <w:t>5</w:t>
            </w:r>
            <w:r w:rsidRPr="00514BE1">
              <w:rPr>
                <w:rFonts w:ascii="Calibri" w:hAnsi="Calibri" w:hint="eastAsia"/>
                <w:b/>
                <w:bCs/>
                <w:sz w:val="24"/>
              </w:rPr>
              <w:t>、矿产资源</w:t>
            </w:r>
          </w:p>
          <w:p w:rsidR="009100BC" w:rsidRPr="00514BE1" w:rsidRDefault="000106DB">
            <w:pPr>
              <w:widowControl/>
              <w:spacing w:line="520" w:lineRule="exact"/>
              <w:ind w:firstLineChars="200" w:firstLine="480"/>
              <w:jc w:val="left"/>
              <w:rPr>
                <w:rFonts w:ascii="Calibri" w:hAnsi="Calibri"/>
                <w:bCs/>
                <w:sz w:val="24"/>
              </w:rPr>
            </w:pPr>
            <w:r w:rsidRPr="00514BE1">
              <w:rPr>
                <w:rFonts w:ascii="Calibri" w:hAnsi="Calibri" w:hint="eastAsia"/>
                <w:bCs/>
                <w:sz w:val="24"/>
              </w:rPr>
              <w:t>叶县资源丰富，气候宜人。境内已查明的矿产资源主要有盐、石油、煤、铁、磷、铝矾土、钾、石墨、大理石及白云岩等。中国第二大内陆盐田—叶县盐田展布面积</w:t>
            </w:r>
            <w:r w:rsidRPr="00514BE1">
              <w:rPr>
                <w:rFonts w:ascii="Calibri" w:hAnsi="Calibri" w:hint="eastAsia"/>
                <w:bCs/>
                <w:sz w:val="24"/>
              </w:rPr>
              <w:t>400</w:t>
            </w:r>
            <w:r w:rsidRPr="00514BE1">
              <w:rPr>
                <w:rFonts w:ascii="Calibri" w:hAnsi="Calibri" w:hint="eastAsia"/>
                <w:bCs/>
                <w:sz w:val="24"/>
              </w:rPr>
              <w:t>平方公里，总储量</w:t>
            </w:r>
            <w:r w:rsidRPr="00514BE1">
              <w:rPr>
                <w:rFonts w:ascii="Calibri" w:hAnsi="Calibri" w:hint="eastAsia"/>
                <w:bCs/>
                <w:sz w:val="24"/>
              </w:rPr>
              <w:t>3300</w:t>
            </w:r>
            <w:r w:rsidRPr="00514BE1">
              <w:rPr>
                <w:rFonts w:ascii="Calibri" w:hAnsi="Calibri" w:hint="eastAsia"/>
                <w:bCs/>
                <w:sz w:val="24"/>
              </w:rPr>
              <w:t>亿吨，品位居全国井矿盐之首。氯化钠含量</w:t>
            </w:r>
            <w:r w:rsidRPr="00514BE1">
              <w:rPr>
                <w:rFonts w:ascii="Calibri" w:hAnsi="Calibri" w:hint="eastAsia"/>
                <w:bCs/>
                <w:sz w:val="24"/>
              </w:rPr>
              <w:t>90%</w:t>
            </w:r>
            <w:r w:rsidRPr="00514BE1">
              <w:rPr>
                <w:rFonts w:ascii="Calibri" w:hAnsi="Calibri" w:hint="eastAsia"/>
                <w:bCs/>
                <w:sz w:val="24"/>
              </w:rPr>
              <w:t>以上，品位居全国井矿盐之首。除此之外，矿产资源还有石墨（储量</w:t>
            </w:r>
            <w:r w:rsidRPr="00514BE1">
              <w:rPr>
                <w:rFonts w:ascii="Calibri" w:hAnsi="Calibri" w:hint="eastAsia"/>
                <w:bCs/>
                <w:sz w:val="24"/>
              </w:rPr>
              <w:t>672</w:t>
            </w:r>
            <w:r w:rsidRPr="00514BE1">
              <w:rPr>
                <w:rFonts w:ascii="Calibri" w:hAnsi="Calibri" w:hint="eastAsia"/>
                <w:bCs/>
                <w:sz w:val="24"/>
              </w:rPr>
              <w:t>万吨）、大理石、重晶石、轻质粘土和锰铁等，其特点为分布广，宜小型开采。</w:t>
            </w:r>
          </w:p>
          <w:p w:rsidR="009100BC" w:rsidRPr="00514BE1" w:rsidRDefault="000106DB">
            <w:pPr>
              <w:widowControl/>
              <w:spacing w:line="520" w:lineRule="exact"/>
              <w:ind w:firstLineChars="200" w:firstLine="482"/>
              <w:jc w:val="left"/>
              <w:rPr>
                <w:rFonts w:ascii="Calibri" w:hAnsi="Calibri"/>
                <w:b/>
                <w:bCs/>
                <w:sz w:val="24"/>
              </w:rPr>
            </w:pPr>
            <w:r w:rsidRPr="00514BE1">
              <w:rPr>
                <w:rFonts w:ascii="Calibri" w:hAnsi="Calibri" w:hint="eastAsia"/>
                <w:b/>
                <w:bCs/>
                <w:sz w:val="24"/>
              </w:rPr>
              <w:t>6</w:t>
            </w:r>
            <w:r w:rsidRPr="00514BE1">
              <w:rPr>
                <w:rFonts w:ascii="Calibri" w:hAnsi="Calibri" w:hint="eastAsia"/>
                <w:b/>
                <w:bCs/>
                <w:sz w:val="24"/>
              </w:rPr>
              <w:t>、土壤</w:t>
            </w:r>
          </w:p>
          <w:p w:rsidR="009100BC" w:rsidRPr="00514BE1" w:rsidRDefault="000106DB">
            <w:pPr>
              <w:widowControl/>
              <w:spacing w:line="520" w:lineRule="exact"/>
              <w:ind w:firstLineChars="200" w:firstLine="480"/>
              <w:jc w:val="left"/>
              <w:rPr>
                <w:rFonts w:ascii="Calibri" w:hAnsi="Calibri"/>
                <w:bCs/>
                <w:sz w:val="24"/>
              </w:rPr>
            </w:pPr>
            <w:r w:rsidRPr="00514BE1">
              <w:rPr>
                <w:rFonts w:ascii="Calibri" w:hAnsi="Calibri" w:hint="eastAsia"/>
                <w:bCs/>
                <w:sz w:val="24"/>
              </w:rPr>
              <w:t>叶县土地总面积</w:t>
            </w:r>
            <w:r w:rsidRPr="00514BE1">
              <w:rPr>
                <w:rFonts w:ascii="Calibri" w:hAnsi="Calibri" w:hint="eastAsia"/>
                <w:bCs/>
                <w:sz w:val="24"/>
              </w:rPr>
              <w:t>208</w:t>
            </w:r>
            <w:r w:rsidRPr="00514BE1">
              <w:rPr>
                <w:rFonts w:ascii="Calibri" w:hAnsi="Calibri" w:hint="eastAsia"/>
                <w:bCs/>
                <w:sz w:val="24"/>
              </w:rPr>
              <w:t>万亩，县内土壤主要有三个土类，其中黄棕壤土类</w:t>
            </w:r>
            <w:r w:rsidRPr="00514BE1">
              <w:rPr>
                <w:rFonts w:ascii="Calibri" w:hAnsi="Calibri" w:hint="eastAsia"/>
                <w:bCs/>
                <w:sz w:val="24"/>
              </w:rPr>
              <w:t>169.5</w:t>
            </w:r>
            <w:r w:rsidRPr="00514BE1">
              <w:rPr>
                <w:rFonts w:ascii="Calibri" w:hAnsi="Calibri" w:hint="eastAsia"/>
                <w:bCs/>
                <w:sz w:val="24"/>
              </w:rPr>
              <w:t>，占</w:t>
            </w:r>
            <w:r w:rsidRPr="00514BE1">
              <w:rPr>
                <w:rFonts w:ascii="Calibri" w:hAnsi="Calibri" w:hint="eastAsia"/>
                <w:bCs/>
                <w:sz w:val="24"/>
              </w:rPr>
              <w:lastRenderedPageBreak/>
              <w:t>总面积的</w:t>
            </w:r>
            <w:r w:rsidRPr="00514BE1">
              <w:rPr>
                <w:rFonts w:ascii="Calibri" w:hAnsi="Calibri" w:hint="eastAsia"/>
                <w:bCs/>
                <w:sz w:val="24"/>
              </w:rPr>
              <w:t>81%</w:t>
            </w:r>
            <w:r w:rsidRPr="00514BE1">
              <w:rPr>
                <w:rFonts w:ascii="Calibri" w:hAnsi="Calibri" w:hint="eastAsia"/>
                <w:bCs/>
                <w:sz w:val="24"/>
              </w:rPr>
              <w:t>；砂姜黑土类</w:t>
            </w:r>
            <w:r w:rsidRPr="00514BE1">
              <w:rPr>
                <w:rFonts w:ascii="Calibri" w:hAnsi="Calibri" w:hint="eastAsia"/>
                <w:bCs/>
                <w:sz w:val="24"/>
              </w:rPr>
              <w:t>14.2</w:t>
            </w:r>
            <w:r w:rsidRPr="00514BE1">
              <w:rPr>
                <w:rFonts w:ascii="Calibri" w:hAnsi="Calibri" w:hint="eastAsia"/>
                <w:bCs/>
                <w:sz w:val="24"/>
              </w:rPr>
              <w:t>万亩，占总面积的</w:t>
            </w:r>
            <w:r w:rsidRPr="00514BE1">
              <w:rPr>
                <w:rFonts w:ascii="Calibri" w:hAnsi="Calibri" w:hint="eastAsia"/>
                <w:bCs/>
                <w:sz w:val="24"/>
              </w:rPr>
              <w:t>6.9%</w:t>
            </w:r>
            <w:r w:rsidRPr="00514BE1">
              <w:rPr>
                <w:rFonts w:ascii="Calibri" w:hAnsi="Calibri" w:hint="eastAsia"/>
                <w:bCs/>
                <w:sz w:val="24"/>
              </w:rPr>
              <w:t>；潮土类</w:t>
            </w:r>
            <w:r w:rsidRPr="00514BE1">
              <w:rPr>
                <w:rFonts w:ascii="Calibri" w:hAnsi="Calibri" w:hint="eastAsia"/>
                <w:bCs/>
                <w:sz w:val="24"/>
              </w:rPr>
              <w:t>21.75</w:t>
            </w:r>
            <w:r w:rsidRPr="00514BE1">
              <w:rPr>
                <w:rFonts w:ascii="Calibri" w:hAnsi="Calibri" w:hint="eastAsia"/>
                <w:bCs/>
                <w:sz w:val="24"/>
              </w:rPr>
              <w:t>万亩，占</w:t>
            </w:r>
            <w:r w:rsidRPr="00514BE1">
              <w:rPr>
                <w:rFonts w:ascii="Calibri" w:hAnsi="Calibri" w:hint="eastAsia"/>
                <w:bCs/>
                <w:sz w:val="24"/>
              </w:rPr>
              <w:t>10.6%</w:t>
            </w:r>
            <w:r w:rsidRPr="00514BE1">
              <w:rPr>
                <w:rFonts w:ascii="Calibri" w:hAnsi="Calibri" w:hint="eastAsia"/>
                <w:bCs/>
                <w:sz w:val="24"/>
              </w:rPr>
              <w:t>。</w:t>
            </w:r>
          </w:p>
          <w:p w:rsidR="009100BC" w:rsidRPr="00514BE1" w:rsidRDefault="000106DB">
            <w:pPr>
              <w:widowControl/>
              <w:spacing w:line="520" w:lineRule="exact"/>
              <w:ind w:firstLineChars="200" w:firstLine="482"/>
              <w:jc w:val="left"/>
              <w:rPr>
                <w:rFonts w:ascii="Calibri" w:hAnsi="Calibri"/>
                <w:b/>
                <w:bCs/>
                <w:sz w:val="24"/>
              </w:rPr>
            </w:pPr>
            <w:r w:rsidRPr="00514BE1">
              <w:rPr>
                <w:rFonts w:ascii="Calibri" w:hAnsi="Calibri" w:hint="eastAsia"/>
                <w:b/>
                <w:bCs/>
                <w:sz w:val="24"/>
              </w:rPr>
              <w:t>7</w:t>
            </w:r>
            <w:r w:rsidRPr="00514BE1">
              <w:rPr>
                <w:rFonts w:ascii="Calibri" w:hAnsi="Calibri" w:hint="eastAsia"/>
                <w:b/>
                <w:bCs/>
                <w:sz w:val="24"/>
              </w:rPr>
              <w:t>、植被及生物多样性</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叶县土壤类型属南方的黄红壤向北方的褐土过渡地带。土壤种类多样，主要有黄棕壤、棕壤、褐土、潮土、砂礓黑土、粗骨土、红粘土、石质土、紫色土、水稻土</w:t>
            </w:r>
            <w:r w:rsidRPr="00514BE1">
              <w:rPr>
                <w:rStyle w:val="00Char"/>
                <w:rFonts w:ascii="Calibri" w:hAnsi="Calibri" w:hint="eastAsia"/>
              </w:rPr>
              <w:t>10</w:t>
            </w:r>
            <w:r w:rsidRPr="00514BE1">
              <w:rPr>
                <w:rStyle w:val="00Char"/>
                <w:rFonts w:ascii="Calibri" w:hAnsi="Calibri" w:hint="eastAsia"/>
              </w:rPr>
              <w:t>个土壤类型。全县土地总面积</w:t>
            </w:r>
            <w:r w:rsidRPr="00514BE1">
              <w:rPr>
                <w:rStyle w:val="00Char"/>
                <w:rFonts w:ascii="Calibri" w:hAnsi="Calibri" w:hint="eastAsia"/>
              </w:rPr>
              <w:t>1387km</w:t>
            </w:r>
            <w:r w:rsidRPr="00514BE1">
              <w:rPr>
                <w:rStyle w:val="00Char"/>
                <w:rFonts w:ascii="Calibri" w:hAnsi="Calibri" w:hint="eastAsia"/>
                <w:vertAlign w:val="superscript"/>
              </w:rPr>
              <w:t>2</w:t>
            </w:r>
            <w:r w:rsidRPr="00514BE1">
              <w:rPr>
                <w:rStyle w:val="00Char"/>
                <w:rFonts w:ascii="Calibri" w:hAnsi="Calibri" w:hint="eastAsia"/>
              </w:rPr>
              <w:t>，耕地面积约占土地总面积的</w:t>
            </w:r>
            <w:r w:rsidRPr="00514BE1">
              <w:rPr>
                <w:rStyle w:val="00Char"/>
                <w:rFonts w:ascii="Calibri" w:hAnsi="Calibri" w:hint="eastAsia"/>
              </w:rPr>
              <w:t>40%</w:t>
            </w:r>
            <w:r w:rsidRPr="00514BE1">
              <w:rPr>
                <w:rStyle w:val="00Char"/>
                <w:rFonts w:ascii="Calibri" w:hAnsi="Calibri" w:hint="eastAsia"/>
              </w:rPr>
              <w:t>；园地占</w:t>
            </w:r>
            <w:r w:rsidRPr="00514BE1">
              <w:rPr>
                <w:rStyle w:val="00Char"/>
                <w:rFonts w:ascii="Calibri" w:hAnsi="Calibri" w:hint="eastAsia"/>
              </w:rPr>
              <w:t>2.6%</w:t>
            </w:r>
            <w:r w:rsidRPr="00514BE1">
              <w:rPr>
                <w:rStyle w:val="00Char"/>
                <w:rFonts w:ascii="Calibri" w:hAnsi="Calibri" w:hint="eastAsia"/>
              </w:rPr>
              <w:t>、林地占</w:t>
            </w:r>
            <w:r w:rsidRPr="00514BE1">
              <w:rPr>
                <w:rStyle w:val="00Char"/>
                <w:rFonts w:ascii="Calibri" w:hAnsi="Calibri" w:hint="eastAsia"/>
              </w:rPr>
              <w:t>14%</w:t>
            </w:r>
            <w:r w:rsidRPr="00514BE1">
              <w:rPr>
                <w:rStyle w:val="00Char"/>
                <w:rFonts w:ascii="Calibri" w:hAnsi="Calibri" w:hint="eastAsia"/>
              </w:rPr>
              <w:t>；水域占</w:t>
            </w:r>
            <w:r w:rsidRPr="00514BE1">
              <w:rPr>
                <w:rStyle w:val="00Char"/>
                <w:rFonts w:ascii="Calibri" w:hAnsi="Calibri" w:hint="eastAsia"/>
              </w:rPr>
              <w:t>7%</w:t>
            </w:r>
            <w:r w:rsidRPr="00514BE1">
              <w:rPr>
                <w:rStyle w:val="00Char"/>
                <w:rFonts w:ascii="Calibri" w:hAnsi="Calibri" w:hint="eastAsia"/>
              </w:rPr>
              <w:t>；居民点及工矿用地占</w:t>
            </w:r>
            <w:r w:rsidRPr="00514BE1">
              <w:rPr>
                <w:rStyle w:val="00Char"/>
                <w:rFonts w:ascii="Calibri" w:hAnsi="Calibri" w:hint="eastAsia"/>
              </w:rPr>
              <w:t>11%</w:t>
            </w:r>
            <w:r w:rsidRPr="00514BE1">
              <w:rPr>
                <w:rStyle w:val="00Char"/>
                <w:rFonts w:ascii="Calibri" w:hAnsi="Calibri" w:hint="eastAsia"/>
              </w:rPr>
              <w:t>；交通占</w:t>
            </w:r>
            <w:r w:rsidRPr="00514BE1">
              <w:rPr>
                <w:rStyle w:val="00Char"/>
                <w:rFonts w:ascii="Calibri" w:hAnsi="Calibri" w:hint="eastAsia"/>
              </w:rPr>
              <w:t>2.4%</w:t>
            </w:r>
            <w:r w:rsidRPr="00514BE1">
              <w:rPr>
                <w:rStyle w:val="00Char"/>
                <w:rFonts w:ascii="Calibri" w:hAnsi="Calibri" w:hint="eastAsia"/>
              </w:rPr>
              <w:t>，还有少量牧草地及暂未利用土地。</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叶县植被类型为暖温带阔叶林，优势树种为杨树和泡桐，另有栎、槐、榆、椿等阔杂树种及桃、梨等经济树种，全部为人工林。</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hint="eastAsia"/>
              </w:rPr>
              <w:t>叶县现有林业用地</w:t>
            </w:r>
            <w:r w:rsidRPr="00514BE1">
              <w:rPr>
                <w:rStyle w:val="00Char"/>
                <w:rFonts w:ascii="Calibri" w:hAnsi="Calibri" w:hint="eastAsia"/>
              </w:rPr>
              <w:t>20997hm</w:t>
            </w:r>
            <w:r w:rsidRPr="00514BE1">
              <w:rPr>
                <w:rStyle w:val="00Char"/>
                <w:rFonts w:ascii="Calibri" w:hAnsi="Calibri" w:hint="eastAsia"/>
                <w:vertAlign w:val="superscript"/>
              </w:rPr>
              <w:t>2</w:t>
            </w:r>
            <w:r w:rsidRPr="00514BE1">
              <w:rPr>
                <w:rStyle w:val="00Char"/>
                <w:rFonts w:ascii="Calibri" w:hAnsi="Calibri" w:hint="eastAsia"/>
              </w:rPr>
              <w:t>，其中纯林</w:t>
            </w:r>
            <w:r w:rsidRPr="00514BE1">
              <w:rPr>
                <w:rStyle w:val="00Char"/>
                <w:rFonts w:ascii="Calibri" w:hAnsi="Calibri" w:hint="eastAsia"/>
              </w:rPr>
              <w:t>15149hm</w:t>
            </w:r>
            <w:r w:rsidRPr="00514BE1">
              <w:rPr>
                <w:rStyle w:val="00Char"/>
                <w:rFonts w:ascii="Calibri" w:hAnsi="Calibri" w:hint="eastAsia"/>
                <w:vertAlign w:val="superscript"/>
              </w:rPr>
              <w:t>2</w:t>
            </w:r>
            <w:r w:rsidRPr="00514BE1">
              <w:rPr>
                <w:rStyle w:val="00Char"/>
                <w:rFonts w:ascii="Calibri" w:hAnsi="Calibri" w:hint="eastAsia"/>
              </w:rPr>
              <w:t>，混交林</w:t>
            </w:r>
            <w:r w:rsidRPr="00514BE1">
              <w:rPr>
                <w:rStyle w:val="00Char"/>
                <w:rFonts w:ascii="Calibri" w:hAnsi="Calibri" w:hint="eastAsia"/>
              </w:rPr>
              <w:t>20hm</w:t>
            </w:r>
            <w:r w:rsidRPr="00514BE1">
              <w:rPr>
                <w:rStyle w:val="00Char"/>
                <w:rFonts w:ascii="Calibri" w:hAnsi="Calibri" w:hint="eastAsia"/>
                <w:vertAlign w:val="superscript"/>
              </w:rPr>
              <w:t>2</w:t>
            </w:r>
            <w:r w:rsidRPr="00514BE1">
              <w:rPr>
                <w:rStyle w:val="00Char"/>
                <w:rFonts w:ascii="Calibri" w:hAnsi="Calibri" w:hint="eastAsia"/>
              </w:rPr>
              <w:t>，苗圃地</w:t>
            </w:r>
            <w:r w:rsidRPr="00514BE1">
              <w:rPr>
                <w:rStyle w:val="00Char"/>
                <w:rFonts w:ascii="Calibri" w:hAnsi="Calibri" w:hint="eastAsia"/>
              </w:rPr>
              <w:t>195.5hm</w:t>
            </w:r>
            <w:r w:rsidRPr="00514BE1">
              <w:rPr>
                <w:rStyle w:val="00Char"/>
                <w:rFonts w:ascii="Calibri" w:hAnsi="Calibri" w:hint="eastAsia"/>
                <w:vertAlign w:val="superscript"/>
              </w:rPr>
              <w:t>2</w:t>
            </w:r>
            <w:r w:rsidRPr="00514BE1">
              <w:rPr>
                <w:rStyle w:val="00Char"/>
                <w:rFonts w:ascii="Calibri" w:hAnsi="Calibri" w:hint="eastAsia"/>
              </w:rPr>
              <w:t>，未成林造林地</w:t>
            </w:r>
            <w:r w:rsidRPr="00514BE1">
              <w:rPr>
                <w:rStyle w:val="00Char"/>
                <w:rFonts w:ascii="Calibri" w:hAnsi="Calibri" w:hint="eastAsia"/>
              </w:rPr>
              <w:t>1208.6hm</w:t>
            </w:r>
            <w:r w:rsidRPr="00514BE1">
              <w:rPr>
                <w:rStyle w:val="00Char"/>
                <w:rFonts w:ascii="Calibri" w:hAnsi="Calibri" w:hint="eastAsia"/>
                <w:vertAlign w:val="superscript"/>
              </w:rPr>
              <w:t>2</w:t>
            </w:r>
            <w:r w:rsidRPr="00514BE1">
              <w:rPr>
                <w:rStyle w:val="00Char"/>
                <w:rFonts w:ascii="Calibri" w:hAnsi="Calibri" w:hint="eastAsia"/>
              </w:rPr>
              <w:t>，荒山荒地</w:t>
            </w:r>
            <w:r w:rsidRPr="00514BE1">
              <w:rPr>
                <w:rStyle w:val="00Char"/>
                <w:rFonts w:ascii="Calibri" w:hAnsi="Calibri" w:hint="eastAsia"/>
              </w:rPr>
              <w:t>2719.5hm</w:t>
            </w:r>
            <w:r w:rsidRPr="00514BE1">
              <w:rPr>
                <w:rStyle w:val="00Char"/>
                <w:rFonts w:ascii="Calibri" w:hAnsi="Calibri" w:hint="eastAsia"/>
                <w:vertAlign w:val="superscript"/>
              </w:rPr>
              <w:t>2</w:t>
            </w:r>
            <w:r w:rsidRPr="00514BE1">
              <w:rPr>
                <w:rStyle w:val="00Char"/>
                <w:rFonts w:ascii="Calibri" w:hAnsi="Calibri" w:hint="eastAsia"/>
              </w:rPr>
              <w:t>，其它宜林地</w:t>
            </w:r>
            <w:r w:rsidRPr="00514BE1">
              <w:rPr>
                <w:rStyle w:val="00Char"/>
                <w:rFonts w:ascii="Calibri" w:hAnsi="Calibri" w:hint="eastAsia"/>
              </w:rPr>
              <w:t>1153.8hm</w:t>
            </w:r>
            <w:r w:rsidRPr="00514BE1">
              <w:rPr>
                <w:rStyle w:val="00Char"/>
                <w:rFonts w:ascii="Calibri" w:hAnsi="Calibri" w:hint="eastAsia"/>
                <w:vertAlign w:val="superscript"/>
              </w:rPr>
              <w:t>2</w:t>
            </w:r>
            <w:r w:rsidRPr="00514BE1">
              <w:rPr>
                <w:rStyle w:val="00Char"/>
                <w:rFonts w:ascii="Calibri" w:hAnsi="Calibri" w:hint="eastAsia"/>
              </w:rPr>
              <w:t>，灌木林地</w:t>
            </w:r>
            <w:r w:rsidRPr="00514BE1">
              <w:rPr>
                <w:rStyle w:val="00Char"/>
                <w:rFonts w:ascii="Calibri" w:hAnsi="Calibri" w:hint="eastAsia"/>
              </w:rPr>
              <w:t>75.1hm</w:t>
            </w:r>
            <w:r w:rsidRPr="00514BE1">
              <w:rPr>
                <w:rStyle w:val="00Char"/>
                <w:rFonts w:ascii="Calibri" w:hAnsi="Calibri" w:hint="eastAsia"/>
                <w:vertAlign w:val="superscript"/>
              </w:rPr>
              <w:t>2</w:t>
            </w:r>
            <w:r w:rsidRPr="00514BE1">
              <w:rPr>
                <w:rStyle w:val="00Char"/>
                <w:rFonts w:ascii="Calibri" w:hAnsi="Calibri" w:hint="eastAsia"/>
              </w:rPr>
              <w:t>，采伐迹地</w:t>
            </w:r>
            <w:r w:rsidRPr="00514BE1">
              <w:rPr>
                <w:rStyle w:val="00Char"/>
                <w:rFonts w:ascii="Calibri" w:hAnsi="Calibri" w:hint="eastAsia"/>
              </w:rPr>
              <w:t>16.2hm</w:t>
            </w:r>
            <w:r w:rsidRPr="00514BE1">
              <w:rPr>
                <w:rStyle w:val="00Char"/>
                <w:rFonts w:ascii="Calibri" w:hAnsi="Calibri" w:hint="eastAsia"/>
                <w:vertAlign w:val="superscript"/>
              </w:rPr>
              <w:t>2</w:t>
            </w:r>
            <w:r w:rsidRPr="00514BE1">
              <w:rPr>
                <w:rStyle w:val="00Char"/>
                <w:rFonts w:ascii="Calibri" w:hAnsi="Calibri" w:hint="eastAsia"/>
              </w:rPr>
              <w:t>。活立木蓄积为</w:t>
            </w:r>
            <w:r w:rsidRPr="00514BE1">
              <w:rPr>
                <w:rStyle w:val="00Char"/>
                <w:rFonts w:ascii="Calibri" w:hAnsi="Calibri" w:hint="eastAsia"/>
              </w:rPr>
              <w:t>66.8</w:t>
            </w:r>
            <w:r w:rsidRPr="00514BE1">
              <w:rPr>
                <w:rStyle w:val="00Char"/>
                <w:rFonts w:ascii="Calibri" w:hAnsi="Calibri" w:hint="eastAsia"/>
              </w:rPr>
              <w:t>万</w:t>
            </w:r>
            <w:r w:rsidRPr="00514BE1">
              <w:rPr>
                <w:rStyle w:val="00Char"/>
                <w:rFonts w:ascii="Calibri" w:hAnsi="Calibri" w:hint="eastAsia"/>
              </w:rPr>
              <w:t>m</w:t>
            </w:r>
            <w:r w:rsidRPr="00514BE1">
              <w:rPr>
                <w:rStyle w:val="00Char"/>
                <w:rFonts w:ascii="Calibri" w:hAnsi="Calibri" w:hint="eastAsia"/>
                <w:vertAlign w:val="superscript"/>
              </w:rPr>
              <w:t>3</w:t>
            </w:r>
            <w:r w:rsidRPr="00514BE1">
              <w:rPr>
                <w:rStyle w:val="00Char"/>
                <w:rFonts w:ascii="Calibri" w:hAnsi="Calibri" w:hint="eastAsia"/>
              </w:rPr>
              <w:t>，森林覆盖率</w:t>
            </w:r>
            <w:r w:rsidRPr="00514BE1">
              <w:rPr>
                <w:rStyle w:val="00Char"/>
                <w:rFonts w:ascii="Calibri" w:hAnsi="Calibri" w:hint="eastAsia"/>
              </w:rPr>
              <w:t>10.93%</w:t>
            </w:r>
            <w:r w:rsidRPr="00514BE1">
              <w:rPr>
                <w:rStyle w:val="00Char"/>
                <w:rFonts w:ascii="Calibri" w:hAnsi="Calibri" w:hint="eastAsia"/>
              </w:rPr>
              <w:t>。</w:t>
            </w:r>
          </w:p>
          <w:p w:rsidR="009100BC" w:rsidRPr="00514BE1" w:rsidRDefault="000106DB">
            <w:pPr>
              <w:spacing w:line="520" w:lineRule="exact"/>
              <w:ind w:firstLineChars="200" w:firstLine="480"/>
              <w:textAlignment w:val="baseline"/>
              <w:rPr>
                <w:rStyle w:val="00Char"/>
                <w:rFonts w:ascii="Calibri" w:hAnsi="Calibri"/>
              </w:rPr>
            </w:pPr>
            <w:r w:rsidRPr="00514BE1">
              <w:rPr>
                <w:rStyle w:val="00Char"/>
                <w:rFonts w:ascii="Calibri" w:hAnsi="Calibri"/>
              </w:rPr>
              <w:t>评价</w:t>
            </w:r>
            <w:r w:rsidRPr="00514BE1">
              <w:rPr>
                <w:rStyle w:val="00Char"/>
                <w:rFonts w:ascii="Calibri" w:hAnsi="Calibri" w:hint="eastAsia"/>
              </w:rPr>
              <w:t>区域内生物资源比较单一，</w:t>
            </w:r>
            <w:r w:rsidRPr="00514BE1">
              <w:rPr>
                <w:rFonts w:ascii="Calibri" w:hAnsi="Calibri" w:cs="宋体" w:hint="eastAsia"/>
                <w:bCs/>
                <w:sz w:val="24"/>
              </w:rPr>
              <w:t>植被主要为农田作物、季节性草灌以及城市道路绿化植被等；动物资源主要为当地常见鸟类，昆虫</w:t>
            </w:r>
            <w:r w:rsidRPr="00514BE1">
              <w:rPr>
                <w:rFonts w:ascii="Calibri" w:hAnsi="Calibri" w:cs="宋体"/>
                <w:bCs/>
                <w:sz w:val="24"/>
              </w:rPr>
              <w:t>，无列入《国家重点保护野生植物名录》和《国家重点保护野生动物名录》的动植物。</w:t>
            </w:r>
          </w:p>
          <w:p w:rsidR="009100BC" w:rsidRPr="00514BE1" w:rsidRDefault="000106DB">
            <w:pPr>
              <w:widowControl/>
              <w:spacing w:line="520" w:lineRule="exact"/>
              <w:ind w:firstLineChars="200" w:firstLine="482"/>
              <w:jc w:val="left"/>
              <w:rPr>
                <w:rFonts w:ascii="Calibri" w:hAnsi="Calibri"/>
                <w:b/>
                <w:bCs/>
                <w:sz w:val="24"/>
              </w:rPr>
            </w:pPr>
            <w:r w:rsidRPr="00514BE1">
              <w:rPr>
                <w:rFonts w:ascii="Calibri" w:hAnsi="Calibri" w:hint="eastAsia"/>
                <w:b/>
                <w:bCs/>
                <w:sz w:val="24"/>
              </w:rPr>
              <w:t>8</w:t>
            </w:r>
            <w:r w:rsidRPr="00514BE1">
              <w:rPr>
                <w:rFonts w:ascii="Calibri" w:hAnsi="Calibri" w:hint="eastAsia"/>
                <w:b/>
                <w:bCs/>
                <w:sz w:val="24"/>
              </w:rPr>
              <w:t>、与饮用水源地规划的相符性分析</w:t>
            </w:r>
          </w:p>
          <w:p w:rsidR="009100BC" w:rsidRPr="00514BE1" w:rsidRDefault="000106DB">
            <w:pPr>
              <w:pStyle w:val="a9"/>
              <w:spacing w:line="540" w:lineRule="exact"/>
              <w:ind w:firstLine="480"/>
              <w:rPr>
                <w:rFonts w:ascii="Calibri" w:hAnsi="宋体" w:hint="default"/>
                <w:sz w:val="24"/>
              </w:rPr>
            </w:pPr>
            <w:r w:rsidRPr="00514BE1">
              <w:rPr>
                <w:rFonts w:ascii="Calibri"/>
                <w:sz w:val="24"/>
              </w:rPr>
              <w:t>（</w:t>
            </w:r>
            <w:r w:rsidRPr="00514BE1">
              <w:rPr>
                <w:rFonts w:ascii="Calibri"/>
                <w:sz w:val="24"/>
              </w:rPr>
              <w:t>1</w:t>
            </w:r>
            <w:r w:rsidRPr="00514BE1">
              <w:rPr>
                <w:rFonts w:ascii="Calibri"/>
                <w:sz w:val="24"/>
              </w:rPr>
              <w:t>）叶县</w:t>
            </w:r>
            <w:r w:rsidRPr="00514BE1">
              <w:rPr>
                <w:rFonts w:ascii="Calibri" w:hAnsi="宋体"/>
                <w:sz w:val="24"/>
              </w:rPr>
              <w:t>县级集中式饮用水水源保护区</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根据《河南省人民政府办公厅关于印发河南省县级集中式饮用水水源保护区划的通知》（豫政办【</w:t>
            </w:r>
            <w:r w:rsidRPr="00514BE1">
              <w:rPr>
                <w:rFonts w:ascii="Calibri" w:hAnsi="宋体"/>
                <w:sz w:val="24"/>
              </w:rPr>
              <w:t>2013</w:t>
            </w:r>
            <w:r w:rsidRPr="00514BE1">
              <w:rPr>
                <w:rFonts w:ascii="Calibri" w:hAnsi="宋体"/>
                <w:sz w:val="24"/>
              </w:rPr>
              <w:t>】</w:t>
            </w:r>
            <w:r w:rsidRPr="00514BE1">
              <w:rPr>
                <w:rFonts w:ascii="Calibri" w:hAnsi="宋体"/>
                <w:sz w:val="24"/>
              </w:rPr>
              <w:t>107</w:t>
            </w:r>
            <w:r w:rsidRPr="00514BE1">
              <w:rPr>
                <w:rFonts w:ascii="Calibri" w:hAnsi="宋体"/>
                <w:sz w:val="24"/>
              </w:rPr>
              <w:t>号），叶县县级集中式饮用水水源保护区划如下：</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①叶县盐都水务地下水井群（昆鲁大道以北、昆阳大道以西，共</w:t>
            </w:r>
            <w:r w:rsidRPr="00514BE1">
              <w:rPr>
                <w:rFonts w:ascii="Calibri" w:hAnsi="宋体"/>
                <w:sz w:val="24"/>
              </w:rPr>
              <w:t>3</w:t>
            </w:r>
            <w:r w:rsidRPr="00514BE1">
              <w:rPr>
                <w:rFonts w:ascii="Calibri" w:hAnsi="宋体"/>
                <w:sz w:val="24"/>
              </w:rPr>
              <w:t>眼井）</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一级保护区范围：取水井外围</w:t>
            </w:r>
            <w:r w:rsidRPr="00514BE1">
              <w:rPr>
                <w:rFonts w:ascii="Calibri" w:hAnsi="宋体"/>
                <w:sz w:val="24"/>
              </w:rPr>
              <w:t>30</w:t>
            </w:r>
            <w:r w:rsidRPr="00514BE1">
              <w:rPr>
                <w:rFonts w:ascii="Calibri" w:hAnsi="宋体"/>
                <w:sz w:val="24"/>
              </w:rPr>
              <w:t>米的区域。</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二级保护区范围：一级保护区外，</w:t>
            </w:r>
            <w:r w:rsidRPr="00514BE1">
              <w:rPr>
                <w:rFonts w:ascii="Calibri" w:hAnsi="宋体"/>
                <w:sz w:val="24"/>
              </w:rPr>
              <w:t>1</w:t>
            </w:r>
            <w:r w:rsidRPr="00514BE1">
              <w:rPr>
                <w:rFonts w:ascii="Calibri" w:hAnsi="宋体"/>
                <w:sz w:val="24"/>
              </w:rPr>
              <w:t>～</w:t>
            </w:r>
            <w:r w:rsidRPr="00514BE1">
              <w:rPr>
                <w:rFonts w:ascii="Calibri" w:hAnsi="宋体"/>
                <w:sz w:val="24"/>
              </w:rPr>
              <w:t>2</w:t>
            </w:r>
            <w:r w:rsidRPr="00514BE1">
              <w:rPr>
                <w:rFonts w:ascii="Calibri" w:hAnsi="宋体"/>
                <w:sz w:val="24"/>
              </w:rPr>
              <w:t>号取水井外围</w:t>
            </w:r>
            <w:r w:rsidRPr="00514BE1">
              <w:rPr>
                <w:rFonts w:ascii="Calibri" w:hAnsi="宋体"/>
                <w:sz w:val="24"/>
              </w:rPr>
              <w:t>330</w:t>
            </w:r>
            <w:r w:rsidRPr="00514BE1">
              <w:rPr>
                <w:rFonts w:ascii="Calibri" w:hAnsi="宋体"/>
                <w:sz w:val="24"/>
              </w:rPr>
              <w:t>米外公切线所包含的区域。</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准保护区范围：二级保护区外，东至新建街、西至北关大街、南至文化路、北至昆鲁大道的区域。</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②叶县自由路地下水井群（共</w:t>
            </w:r>
            <w:r w:rsidRPr="00514BE1">
              <w:rPr>
                <w:rFonts w:ascii="Calibri" w:hAnsi="宋体"/>
                <w:sz w:val="24"/>
              </w:rPr>
              <w:t>2</w:t>
            </w:r>
            <w:r w:rsidRPr="00514BE1">
              <w:rPr>
                <w:rFonts w:ascii="Calibri" w:hAnsi="宋体"/>
                <w:sz w:val="24"/>
              </w:rPr>
              <w:t>眼井）</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一级保护区范围：取水井外围</w:t>
            </w:r>
            <w:r w:rsidRPr="00514BE1">
              <w:rPr>
                <w:rFonts w:ascii="Calibri" w:hAnsi="宋体"/>
                <w:sz w:val="24"/>
              </w:rPr>
              <w:t>200</w:t>
            </w:r>
            <w:r w:rsidRPr="00514BE1">
              <w:rPr>
                <w:rFonts w:ascii="Calibri" w:hAnsi="宋体"/>
                <w:sz w:val="24"/>
              </w:rPr>
              <w:t>米外公切线所包含的区域。</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lastRenderedPageBreak/>
              <w:t>③叶县东升洁地下水井群（昆鲁大道以南、昆阳大道以东、中心路以北，共</w:t>
            </w:r>
            <w:r w:rsidRPr="00514BE1">
              <w:rPr>
                <w:rFonts w:ascii="Calibri" w:hAnsi="宋体"/>
                <w:sz w:val="24"/>
              </w:rPr>
              <w:t>6</w:t>
            </w:r>
            <w:r w:rsidRPr="00514BE1">
              <w:rPr>
                <w:rFonts w:ascii="Calibri" w:hAnsi="宋体"/>
                <w:sz w:val="24"/>
              </w:rPr>
              <w:t>眼井）</w:t>
            </w:r>
          </w:p>
          <w:p w:rsidR="009100BC" w:rsidRPr="00514BE1" w:rsidRDefault="000106DB">
            <w:pPr>
              <w:pStyle w:val="a9"/>
              <w:spacing w:line="540" w:lineRule="exact"/>
              <w:ind w:firstLine="480"/>
              <w:rPr>
                <w:rFonts w:ascii="Calibri" w:hAnsi="宋体" w:hint="default"/>
                <w:sz w:val="24"/>
              </w:rPr>
            </w:pPr>
            <w:r w:rsidRPr="00514BE1">
              <w:rPr>
                <w:rFonts w:ascii="Calibri" w:hAnsi="宋体"/>
                <w:sz w:val="24"/>
              </w:rPr>
              <w:t>一级保护区范围：取水井外围</w:t>
            </w:r>
            <w:r w:rsidRPr="00514BE1">
              <w:rPr>
                <w:rFonts w:ascii="Calibri" w:hAnsi="宋体"/>
                <w:sz w:val="24"/>
              </w:rPr>
              <w:t>30</w:t>
            </w:r>
            <w:r w:rsidRPr="00514BE1">
              <w:rPr>
                <w:rFonts w:ascii="Calibri" w:hAnsi="宋体"/>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本项目位于</w:t>
            </w:r>
            <w:r w:rsidRPr="00514BE1">
              <w:rPr>
                <w:rFonts w:ascii="Calibri" w:hAnsi="Calibri" w:hint="eastAsia"/>
                <w:sz w:val="24"/>
              </w:rPr>
              <w:t>平顶山市叶县龚店乡汝坟店村南许南路西，距离西南侧叶县县城</w:t>
            </w:r>
            <w:r w:rsidRPr="00514BE1">
              <w:rPr>
                <w:rFonts w:ascii="Calibri" w:hAnsi="Calibri" w:hint="eastAsia"/>
                <w:sz w:val="24"/>
              </w:rPr>
              <w:t>4km</w:t>
            </w:r>
            <w:r w:rsidRPr="00514BE1">
              <w:rPr>
                <w:rFonts w:ascii="Calibri" w:hAnsi="宋体" w:hint="eastAsia"/>
                <w:sz w:val="24"/>
              </w:rPr>
              <w:t>，不在其划定的一级保护区范围内，符合叶县县级集中式饮用水水源保护区划要求。</w:t>
            </w:r>
          </w:p>
          <w:p w:rsidR="009100BC" w:rsidRPr="00514BE1" w:rsidRDefault="000106DB">
            <w:pPr>
              <w:spacing w:line="520" w:lineRule="exact"/>
              <w:ind w:firstLineChars="200" w:firstLine="480"/>
              <w:rPr>
                <w:rFonts w:ascii="Calibri" w:hAnsi="Calibri"/>
                <w:bCs/>
                <w:kern w:val="0"/>
                <w:sz w:val="24"/>
                <w:szCs w:val="28"/>
              </w:rPr>
            </w:pPr>
            <w:r w:rsidRPr="00514BE1">
              <w:rPr>
                <w:rFonts w:ascii="Calibri" w:hAnsi="Calibri" w:hint="eastAsia"/>
                <w:bCs/>
                <w:kern w:val="0"/>
                <w:sz w:val="24"/>
                <w:szCs w:val="28"/>
              </w:rPr>
              <w:t>（</w:t>
            </w:r>
            <w:r w:rsidRPr="00514BE1">
              <w:rPr>
                <w:rFonts w:ascii="Calibri" w:hAnsi="Calibri" w:hint="eastAsia"/>
                <w:bCs/>
                <w:kern w:val="0"/>
                <w:sz w:val="24"/>
                <w:szCs w:val="28"/>
              </w:rPr>
              <w:t>2</w:t>
            </w:r>
            <w:r w:rsidRPr="00514BE1">
              <w:rPr>
                <w:rFonts w:ascii="Calibri" w:hAnsi="Calibri" w:hint="eastAsia"/>
                <w:bCs/>
                <w:kern w:val="0"/>
                <w:sz w:val="24"/>
                <w:szCs w:val="28"/>
              </w:rPr>
              <w:t>）乡镇集中式饮用水水源保护区</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根据《河南省人民政府办公厅关于印发河南省乡镇集中式饮用水水源保护区划的通知》（豫政办【</w:t>
            </w:r>
            <w:r w:rsidRPr="00514BE1">
              <w:rPr>
                <w:rFonts w:ascii="Calibri" w:hAnsi="宋体" w:hint="eastAsia"/>
                <w:sz w:val="24"/>
              </w:rPr>
              <w:t>2016</w:t>
            </w:r>
            <w:r w:rsidRPr="00514BE1">
              <w:rPr>
                <w:rFonts w:ascii="Calibri" w:hAnsi="宋体" w:hint="eastAsia"/>
                <w:sz w:val="24"/>
              </w:rPr>
              <w:t>】</w:t>
            </w:r>
            <w:r w:rsidRPr="00514BE1">
              <w:rPr>
                <w:rFonts w:ascii="Calibri" w:hAnsi="宋体" w:hint="eastAsia"/>
                <w:sz w:val="24"/>
              </w:rPr>
              <w:t>23</w:t>
            </w:r>
            <w:r w:rsidRPr="00514BE1">
              <w:rPr>
                <w:rFonts w:ascii="Calibri" w:hAnsi="宋体" w:hint="eastAsia"/>
                <w:sz w:val="24"/>
              </w:rPr>
              <w:t>号），叶县乡镇集中式饮用水水源保护区划如下：</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①叶县任店镇水厂地下水井（共</w:t>
            </w:r>
            <w:r w:rsidRPr="00514BE1">
              <w:rPr>
                <w:rFonts w:ascii="Calibri" w:hAnsi="宋体" w:hint="eastAsia"/>
                <w:sz w:val="24"/>
              </w:rPr>
              <w:t>1</w:t>
            </w:r>
            <w:r w:rsidRPr="00514BE1">
              <w:rPr>
                <w:rFonts w:ascii="Calibri" w:hAnsi="宋体" w:hint="eastAsia"/>
                <w:sz w:val="24"/>
              </w:rPr>
              <w:t>眼井）</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一级保护区范围：水厂厂区及外围东</w:t>
            </w:r>
            <w:r w:rsidRPr="00514BE1">
              <w:rPr>
                <w:rFonts w:ascii="Calibri" w:hAnsi="宋体" w:hint="eastAsia"/>
                <w:sz w:val="24"/>
              </w:rPr>
              <w:t>25</w:t>
            </w:r>
            <w:r w:rsidRPr="00514BE1">
              <w:rPr>
                <w:rFonts w:ascii="Calibri" w:hAnsi="宋体" w:hint="eastAsia"/>
                <w:sz w:val="24"/>
              </w:rPr>
              <w:t>米、南</w:t>
            </w:r>
            <w:r w:rsidRPr="00514BE1">
              <w:rPr>
                <w:rFonts w:ascii="Calibri" w:hAnsi="宋体" w:hint="eastAsia"/>
                <w:sz w:val="24"/>
              </w:rPr>
              <w:t>11</w:t>
            </w:r>
            <w:r w:rsidRPr="00514BE1">
              <w:rPr>
                <w:rFonts w:ascii="Calibri" w:hAnsi="宋体" w:hint="eastAsia"/>
                <w:sz w:val="24"/>
              </w:rPr>
              <w:t>米、北</w:t>
            </w:r>
            <w:r w:rsidRPr="00514BE1">
              <w:rPr>
                <w:rFonts w:ascii="Calibri" w:hAnsi="宋体" w:hint="eastAsia"/>
                <w:sz w:val="24"/>
              </w:rPr>
              <w:t>29</w:t>
            </w:r>
            <w:r w:rsidRPr="00514BE1">
              <w:rPr>
                <w:rFonts w:ascii="Calibri" w:hAnsi="宋体" w:hint="eastAsia"/>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②叶县廉村镇水厂地下水井（共</w:t>
            </w:r>
            <w:r w:rsidRPr="00514BE1">
              <w:rPr>
                <w:rFonts w:ascii="Calibri" w:hAnsi="宋体" w:hint="eastAsia"/>
                <w:sz w:val="24"/>
              </w:rPr>
              <w:t>1</w:t>
            </w:r>
            <w:r w:rsidRPr="00514BE1">
              <w:rPr>
                <w:rFonts w:ascii="Calibri" w:hAnsi="宋体" w:hint="eastAsia"/>
                <w:sz w:val="24"/>
              </w:rPr>
              <w:t>眼井）</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一级保护区范围：水厂厂区及外围东</w:t>
            </w:r>
            <w:r w:rsidRPr="00514BE1">
              <w:rPr>
                <w:rFonts w:ascii="Calibri" w:hAnsi="宋体" w:hint="eastAsia"/>
                <w:sz w:val="24"/>
              </w:rPr>
              <w:t>30</w:t>
            </w:r>
            <w:r w:rsidRPr="00514BE1">
              <w:rPr>
                <w:rFonts w:ascii="Calibri" w:hAnsi="宋体" w:hint="eastAsia"/>
                <w:sz w:val="24"/>
              </w:rPr>
              <w:t>米、西</w:t>
            </w:r>
            <w:r w:rsidRPr="00514BE1">
              <w:rPr>
                <w:rFonts w:ascii="Calibri" w:hAnsi="宋体" w:hint="eastAsia"/>
                <w:sz w:val="24"/>
              </w:rPr>
              <w:t>10</w:t>
            </w:r>
            <w:r w:rsidRPr="00514BE1">
              <w:rPr>
                <w:rFonts w:ascii="Calibri" w:hAnsi="宋体" w:hint="eastAsia"/>
                <w:sz w:val="24"/>
              </w:rPr>
              <w:t>米、南</w:t>
            </w:r>
            <w:r w:rsidRPr="00514BE1">
              <w:rPr>
                <w:rFonts w:ascii="Calibri" w:hAnsi="宋体" w:hint="eastAsia"/>
                <w:sz w:val="24"/>
              </w:rPr>
              <w:t>5</w:t>
            </w:r>
            <w:r w:rsidRPr="00514BE1">
              <w:rPr>
                <w:rFonts w:ascii="Calibri" w:hAnsi="宋体" w:hint="eastAsia"/>
                <w:sz w:val="24"/>
              </w:rPr>
              <w:t>米、北</w:t>
            </w:r>
            <w:r w:rsidRPr="00514BE1">
              <w:rPr>
                <w:rFonts w:ascii="Calibri" w:hAnsi="宋体" w:hint="eastAsia"/>
                <w:sz w:val="24"/>
              </w:rPr>
              <w:t>30</w:t>
            </w:r>
            <w:r w:rsidRPr="00514BE1">
              <w:rPr>
                <w:rFonts w:ascii="Calibri" w:hAnsi="宋体" w:hint="eastAsia"/>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③叶县水寨乡蒋李水厂地下水井（共</w:t>
            </w:r>
            <w:r w:rsidRPr="00514BE1">
              <w:rPr>
                <w:rFonts w:ascii="Calibri" w:hAnsi="宋体" w:hint="eastAsia"/>
                <w:sz w:val="24"/>
              </w:rPr>
              <w:t>1</w:t>
            </w:r>
            <w:r w:rsidRPr="00514BE1">
              <w:rPr>
                <w:rFonts w:ascii="Calibri" w:hAnsi="宋体" w:hint="eastAsia"/>
                <w:sz w:val="24"/>
              </w:rPr>
              <w:t>眼井）</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一级保护区范围：水厂厂区及外围东</w:t>
            </w:r>
            <w:r w:rsidRPr="00514BE1">
              <w:rPr>
                <w:rFonts w:ascii="Calibri" w:hAnsi="宋体" w:hint="eastAsia"/>
                <w:sz w:val="24"/>
              </w:rPr>
              <w:t>10</w:t>
            </w:r>
            <w:r w:rsidRPr="00514BE1">
              <w:rPr>
                <w:rFonts w:ascii="Calibri" w:hAnsi="宋体" w:hint="eastAsia"/>
                <w:sz w:val="24"/>
              </w:rPr>
              <w:t>米、西</w:t>
            </w:r>
            <w:r w:rsidRPr="00514BE1">
              <w:rPr>
                <w:rFonts w:ascii="Calibri" w:hAnsi="宋体" w:hint="eastAsia"/>
                <w:sz w:val="24"/>
              </w:rPr>
              <w:t>30</w:t>
            </w:r>
            <w:r w:rsidRPr="00514BE1">
              <w:rPr>
                <w:rFonts w:ascii="Calibri" w:hAnsi="宋体" w:hint="eastAsia"/>
                <w:sz w:val="24"/>
              </w:rPr>
              <w:t>米、南</w:t>
            </w:r>
            <w:r w:rsidRPr="00514BE1">
              <w:rPr>
                <w:rFonts w:ascii="Calibri" w:hAnsi="宋体" w:hint="eastAsia"/>
                <w:sz w:val="24"/>
              </w:rPr>
              <w:t>10</w:t>
            </w:r>
            <w:r w:rsidRPr="00514BE1">
              <w:rPr>
                <w:rFonts w:ascii="Calibri" w:hAnsi="宋体" w:hint="eastAsia"/>
                <w:sz w:val="24"/>
              </w:rPr>
              <w:t>米、北</w:t>
            </w:r>
            <w:r w:rsidRPr="00514BE1">
              <w:rPr>
                <w:rFonts w:ascii="Calibri" w:hAnsi="宋体" w:hint="eastAsia"/>
                <w:sz w:val="24"/>
              </w:rPr>
              <w:t>30</w:t>
            </w:r>
            <w:r w:rsidRPr="00514BE1">
              <w:rPr>
                <w:rFonts w:ascii="Calibri" w:hAnsi="宋体" w:hint="eastAsia"/>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④叶县保安镇水厂地下水井（共</w:t>
            </w:r>
            <w:r w:rsidRPr="00514BE1">
              <w:rPr>
                <w:rFonts w:ascii="Calibri" w:hAnsi="宋体" w:hint="eastAsia"/>
                <w:sz w:val="24"/>
              </w:rPr>
              <w:t>1</w:t>
            </w:r>
            <w:r w:rsidRPr="00514BE1">
              <w:rPr>
                <w:rFonts w:ascii="Calibri" w:hAnsi="宋体" w:hint="eastAsia"/>
                <w:sz w:val="24"/>
              </w:rPr>
              <w:t>眼井）</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一级保护区范围：水厂厂区及外围东</w:t>
            </w:r>
            <w:r w:rsidRPr="00514BE1">
              <w:rPr>
                <w:rFonts w:ascii="Calibri" w:hAnsi="宋体" w:hint="eastAsia"/>
                <w:sz w:val="24"/>
              </w:rPr>
              <w:t>10</w:t>
            </w:r>
            <w:r w:rsidRPr="00514BE1">
              <w:rPr>
                <w:rFonts w:ascii="Calibri" w:hAnsi="宋体" w:hint="eastAsia"/>
                <w:sz w:val="24"/>
              </w:rPr>
              <w:t>米、西</w:t>
            </w:r>
            <w:r w:rsidRPr="00514BE1">
              <w:rPr>
                <w:rFonts w:ascii="Calibri" w:hAnsi="宋体" w:hint="eastAsia"/>
                <w:sz w:val="24"/>
              </w:rPr>
              <w:t>30</w:t>
            </w:r>
            <w:r w:rsidRPr="00514BE1">
              <w:rPr>
                <w:rFonts w:ascii="Calibri" w:hAnsi="宋体" w:hint="eastAsia"/>
                <w:sz w:val="24"/>
              </w:rPr>
              <w:t>米、南</w:t>
            </w:r>
            <w:r w:rsidRPr="00514BE1">
              <w:rPr>
                <w:rFonts w:ascii="Calibri" w:hAnsi="宋体" w:hint="eastAsia"/>
                <w:sz w:val="24"/>
              </w:rPr>
              <w:t>15</w:t>
            </w:r>
            <w:r w:rsidRPr="00514BE1">
              <w:rPr>
                <w:rFonts w:ascii="Calibri" w:hAnsi="宋体" w:hint="eastAsia"/>
                <w:sz w:val="24"/>
              </w:rPr>
              <w:t>米、北</w:t>
            </w:r>
            <w:r w:rsidRPr="00514BE1">
              <w:rPr>
                <w:rFonts w:ascii="Calibri" w:hAnsi="宋体" w:hint="eastAsia"/>
                <w:sz w:val="24"/>
              </w:rPr>
              <w:t>30</w:t>
            </w:r>
            <w:r w:rsidRPr="00514BE1">
              <w:rPr>
                <w:rFonts w:ascii="Calibri" w:hAnsi="宋体" w:hint="eastAsia"/>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二级保护区范围：一级保护区外围</w:t>
            </w:r>
            <w:r w:rsidRPr="00514BE1">
              <w:rPr>
                <w:rFonts w:ascii="Calibri" w:hAnsi="宋体" w:hint="eastAsia"/>
                <w:sz w:val="24"/>
              </w:rPr>
              <w:t>300</w:t>
            </w:r>
            <w:r w:rsidRPr="00514BE1">
              <w:rPr>
                <w:rFonts w:ascii="Calibri" w:hAnsi="宋体" w:hint="eastAsia"/>
                <w:sz w:val="24"/>
              </w:rPr>
              <w:t>米的区域。</w:t>
            </w:r>
          </w:p>
          <w:p w:rsidR="009100BC" w:rsidRPr="00514BE1" w:rsidRDefault="000106DB">
            <w:pPr>
              <w:spacing w:line="520" w:lineRule="exact"/>
              <w:ind w:firstLineChars="200" w:firstLine="480"/>
              <w:rPr>
                <w:rFonts w:ascii="Calibri" w:hAnsi="宋体"/>
                <w:sz w:val="24"/>
              </w:rPr>
            </w:pPr>
            <w:r w:rsidRPr="00514BE1">
              <w:rPr>
                <w:rFonts w:ascii="Calibri" w:hAnsi="宋体" w:hint="eastAsia"/>
                <w:sz w:val="24"/>
              </w:rPr>
              <w:t>本项目选址位于</w:t>
            </w:r>
            <w:r w:rsidRPr="00514BE1">
              <w:rPr>
                <w:rFonts w:ascii="Calibri" w:hAnsi="Calibri" w:hint="eastAsia"/>
                <w:sz w:val="24"/>
              </w:rPr>
              <w:t>叶县龚店乡汝坟店村，距离上述四个村镇较远，不在上述划定水源地的乡镇范围内，符合叶县乡镇集中式饮用水水源保护区划要求。</w:t>
            </w:r>
          </w:p>
          <w:p w:rsidR="009100BC" w:rsidRPr="00514BE1" w:rsidRDefault="000106DB">
            <w:pPr>
              <w:spacing w:line="520" w:lineRule="exact"/>
              <w:ind w:firstLineChars="200" w:firstLine="482"/>
              <w:rPr>
                <w:rFonts w:ascii="Calibri" w:hAnsi="宋体"/>
                <w:b/>
                <w:sz w:val="24"/>
              </w:rPr>
            </w:pPr>
            <w:r w:rsidRPr="00514BE1">
              <w:rPr>
                <w:rFonts w:ascii="Calibri" w:hAnsi="宋体" w:hint="eastAsia"/>
                <w:b/>
                <w:sz w:val="24"/>
              </w:rPr>
              <w:t>9</w:t>
            </w:r>
            <w:r w:rsidRPr="00514BE1">
              <w:rPr>
                <w:rFonts w:ascii="Calibri" w:hAnsi="宋体" w:hint="eastAsia"/>
                <w:b/>
                <w:sz w:val="24"/>
              </w:rPr>
              <w:t>、</w:t>
            </w:r>
            <w:r w:rsidRPr="00514BE1">
              <w:rPr>
                <w:rFonts w:ascii="Calibri" w:hAnsi="宋体"/>
                <w:b/>
                <w:sz w:val="24"/>
              </w:rPr>
              <w:t>南水北调中线一期工程总干渠（河南段）两侧饮用水水源保护区划</w:t>
            </w:r>
          </w:p>
          <w:p w:rsidR="009100BC" w:rsidRPr="00514BE1" w:rsidRDefault="000106DB">
            <w:pPr>
              <w:pStyle w:val="00"/>
              <w:ind w:firstLine="480"/>
              <w:rPr>
                <w:rFonts w:ascii="Calibri" w:hAnsi="Calibri"/>
              </w:rPr>
            </w:pPr>
            <w:r w:rsidRPr="00514BE1">
              <w:rPr>
                <w:rFonts w:ascii="Calibri" w:hAnsi="Calibri" w:hint="eastAsia"/>
              </w:rPr>
              <w:t>根据《关于印发南水北调中线一期工程总干渠（河南段）两侧饮用水水源保护区划的通知》（豫调办</w:t>
            </w:r>
            <w:r w:rsidRPr="00514BE1">
              <w:rPr>
                <w:rFonts w:ascii="Calibri" w:hAnsi="Calibri"/>
              </w:rPr>
              <w:t>[2018]56</w:t>
            </w:r>
            <w:r w:rsidRPr="00514BE1">
              <w:rPr>
                <w:rFonts w:ascii="Calibri" w:hAnsi="Calibri" w:hint="eastAsia"/>
              </w:rPr>
              <w:t>号），南水北调中线一期工程总干渠在河南省境内的工程类型分为建筑物段和总干渠明渠段。</w:t>
            </w:r>
          </w:p>
          <w:p w:rsidR="009100BC" w:rsidRPr="00514BE1" w:rsidRDefault="000106DB">
            <w:pPr>
              <w:pStyle w:val="00"/>
              <w:ind w:firstLine="480"/>
              <w:rPr>
                <w:rFonts w:ascii="Calibri" w:hAnsi="Calibri"/>
              </w:rPr>
            </w:pPr>
            <w:r w:rsidRPr="00514BE1">
              <w:rPr>
                <w:rFonts w:ascii="Calibri" w:hAnsi="Calibri" w:hint="eastAsia"/>
              </w:rPr>
              <w:t>（一）建筑物段（渡槽、倒虹吸、暗涵、隧洞）</w:t>
            </w:r>
          </w:p>
          <w:p w:rsidR="009100BC" w:rsidRPr="00514BE1" w:rsidRDefault="000106DB">
            <w:pPr>
              <w:pStyle w:val="00"/>
              <w:ind w:firstLine="480"/>
              <w:rPr>
                <w:rFonts w:ascii="Calibri" w:hAnsi="Calibri"/>
              </w:rPr>
            </w:pPr>
            <w:r w:rsidRPr="00514BE1">
              <w:rPr>
                <w:rFonts w:ascii="Calibri" w:hAnsi="Calibri" w:hint="eastAsia"/>
              </w:rPr>
              <w:t>一级保护区范围自总干渠管理范围边线（防护栏网）外延</w:t>
            </w:r>
            <w:r w:rsidRPr="00514BE1">
              <w:rPr>
                <w:rFonts w:ascii="Calibri" w:hAnsi="Calibri"/>
              </w:rPr>
              <w:t>50m</w:t>
            </w:r>
            <w:r w:rsidRPr="00514BE1">
              <w:rPr>
                <w:rFonts w:ascii="Calibri" w:hAnsi="Calibri" w:hint="eastAsia"/>
              </w:rPr>
              <w:t>，不设二级保护区。</w:t>
            </w:r>
          </w:p>
          <w:p w:rsidR="009100BC" w:rsidRPr="00514BE1" w:rsidRDefault="000106DB">
            <w:pPr>
              <w:pStyle w:val="00"/>
              <w:ind w:firstLine="480"/>
              <w:rPr>
                <w:rFonts w:ascii="Calibri" w:hAnsi="Calibri"/>
              </w:rPr>
            </w:pPr>
            <w:r w:rsidRPr="00514BE1">
              <w:rPr>
                <w:rFonts w:ascii="Calibri" w:hAnsi="Calibri" w:hint="eastAsia"/>
              </w:rPr>
              <w:t>（二）总干渠明渠段</w:t>
            </w:r>
          </w:p>
          <w:p w:rsidR="009100BC" w:rsidRPr="00514BE1" w:rsidRDefault="000106DB">
            <w:pPr>
              <w:pStyle w:val="00"/>
              <w:ind w:firstLine="480"/>
              <w:rPr>
                <w:rFonts w:ascii="Calibri" w:hAnsi="Calibri"/>
              </w:rPr>
            </w:pPr>
            <w:r w:rsidRPr="00514BE1">
              <w:rPr>
                <w:rFonts w:ascii="Calibri" w:hAnsi="Calibri" w:hint="eastAsia"/>
              </w:rPr>
              <w:t>根据地下水水位与总干渠渠底高程的关系，分为以下几种类型：</w:t>
            </w:r>
          </w:p>
          <w:p w:rsidR="009100BC" w:rsidRPr="00514BE1" w:rsidRDefault="000106DB">
            <w:pPr>
              <w:pStyle w:val="00"/>
              <w:ind w:firstLine="480"/>
              <w:rPr>
                <w:rFonts w:ascii="Calibri" w:hAnsi="Calibri"/>
              </w:rPr>
            </w:pPr>
            <w:r w:rsidRPr="00514BE1">
              <w:rPr>
                <w:rFonts w:ascii="Calibri" w:hAnsi="Calibri"/>
              </w:rPr>
              <w:lastRenderedPageBreak/>
              <w:t>1</w:t>
            </w:r>
            <w:r w:rsidRPr="00514BE1">
              <w:rPr>
                <w:rFonts w:ascii="Calibri" w:hAnsi="Calibri" w:hint="eastAsia"/>
              </w:rPr>
              <w:t>、地下水水位低于总干渠渠底的渠段</w:t>
            </w:r>
          </w:p>
          <w:p w:rsidR="009100BC" w:rsidRPr="00514BE1" w:rsidRDefault="000106DB">
            <w:pPr>
              <w:pStyle w:val="00"/>
              <w:ind w:firstLine="480"/>
              <w:rPr>
                <w:rFonts w:ascii="Calibri" w:hAnsi="Calibri"/>
              </w:rPr>
            </w:pPr>
            <w:r w:rsidRPr="00514BE1">
              <w:rPr>
                <w:rFonts w:ascii="Calibri" w:hAnsi="Calibri" w:hint="eastAsia"/>
              </w:rPr>
              <w:t>一级保护区范围自总干渠管理范围边线（防护栏网）外延</w:t>
            </w:r>
            <w:r w:rsidRPr="00514BE1">
              <w:rPr>
                <w:rFonts w:ascii="Calibri" w:hAnsi="Calibri"/>
              </w:rPr>
              <w:t>50m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二级保护区范围自一级保护区边线外延</w:t>
            </w:r>
            <w:r w:rsidRPr="00514BE1">
              <w:rPr>
                <w:rFonts w:ascii="Calibri" w:hAnsi="Calibri"/>
              </w:rPr>
              <w:t>150m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rPr>
              <w:t>2</w:t>
            </w:r>
            <w:r w:rsidRPr="00514BE1">
              <w:rPr>
                <w:rFonts w:ascii="Calibri" w:hAnsi="Calibri" w:hint="eastAsia"/>
              </w:rPr>
              <w:t>、地下水水位高于总干渠渠底的渠段</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1</w:t>
            </w:r>
            <w:r w:rsidRPr="00514BE1">
              <w:rPr>
                <w:rFonts w:ascii="Calibri" w:hAnsi="Calibri" w:hint="eastAsia"/>
              </w:rPr>
              <w:t>）微～弱透水性地层</w:t>
            </w:r>
          </w:p>
          <w:p w:rsidR="009100BC" w:rsidRPr="00514BE1" w:rsidRDefault="000106DB">
            <w:pPr>
              <w:pStyle w:val="00"/>
              <w:ind w:firstLine="480"/>
              <w:rPr>
                <w:rFonts w:ascii="Calibri" w:hAnsi="Calibri"/>
              </w:rPr>
            </w:pPr>
            <w:r w:rsidRPr="00514BE1">
              <w:rPr>
                <w:rFonts w:ascii="Calibri" w:hAnsi="Calibri" w:hint="eastAsia"/>
              </w:rPr>
              <w:t>一级保护区范围自总干渠管理范围边线（防护栏网）外延</w:t>
            </w:r>
            <w:r w:rsidRPr="00514BE1">
              <w:rPr>
                <w:rFonts w:ascii="Calibri" w:hAnsi="Calibri"/>
              </w:rPr>
              <w:t>50m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二级保护区范围自一级保护区边线外延</w:t>
            </w:r>
            <w:r w:rsidRPr="00514BE1">
              <w:rPr>
                <w:rFonts w:ascii="Calibri" w:hAnsi="Calibri"/>
              </w:rPr>
              <w:t>500m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2</w:t>
            </w:r>
            <w:r w:rsidRPr="00514BE1">
              <w:rPr>
                <w:rFonts w:ascii="Calibri" w:hAnsi="Calibri" w:hint="eastAsia"/>
              </w:rPr>
              <w:t>）弱～中透水性地层</w:t>
            </w:r>
          </w:p>
          <w:p w:rsidR="009100BC" w:rsidRPr="00514BE1" w:rsidRDefault="000106DB">
            <w:pPr>
              <w:pStyle w:val="00"/>
              <w:ind w:firstLine="480"/>
              <w:rPr>
                <w:rFonts w:ascii="Calibri" w:hAnsi="Calibri"/>
              </w:rPr>
            </w:pPr>
            <w:r w:rsidRPr="00514BE1">
              <w:rPr>
                <w:rFonts w:ascii="Calibri" w:hAnsi="Calibri" w:hint="eastAsia"/>
              </w:rPr>
              <w:t>一级保护区范围自总干渠管理范围边线（防护栏网）外延</w:t>
            </w:r>
            <w:r w:rsidRPr="00514BE1">
              <w:rPr>
                <w:rFonts w:ascii="Calibri" w:hAnsi="Calibri"/>
              </w:rPr>
              <w:t>100m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二级保护区范围自一级保护区边线外延</w:t>
            </w:r>
            <w:r w:rsidRPr="00514BE1">
              <w:rPr>
                <w:rFonts w:ascii="Calibri" w:hAnsi="Calibri"/>
              </w:rPr>
              <w:t>1000m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3</w:t>
            </w:r>
            <w:r w:rsidRPr="00514BE1">
              <w:rPr>
                <w:rFonts w:ascii="Calibri" w:hAnsi="Calibri" w:hint="eastAsia"/>
              </w:rPr>
              <w:t>）强透水性地层</w:t>
            </w:r>
          </w:p>
          <w:p w:rsidR="009100BC" w:rsidRPr="00514BE1" w:rsidRDefault="000106DB">
            <w:pPr>
              <w:pStyle w:val="00"/>
              <w:ind w:firstLine="480"/>
              <w:rPr>
                <w:rFonts w:ascii="Calibri" w:hAnsi="Calibri"/>
              </w:rPr>
            </w:pPr>
            <w:r w:rsidRPr="00514BE1">
              <w:rPr>
                <w:rFonts w:ascii="Calibri" w:hAnsi="Calibri" w:hint="eastAsia"/>
              </w:rPr>
              <w:t>一级保护区范围自总干渠管理范围边线（防护栏网）外延</w:t>
            </w:r>
            <w:r w:rsidRPr="00514BE1">
              <w:rPr>
                <w:rFonts w:ascii="Calibri" w:hAnsi="Calibri"/>
              </w:rPr>
              <w:t>200m</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二级保护区范围自一级保护区边线外延</w:t>
            </w:r>
            <w:r w:rsidRPr="00514BE1">
              <w:rPr>
                <w:rFonts w:ascii="Calibri" w:hAnsi="Calibri"/>
              </w:rPr>
              <w:t>2000m</w:t>
            </w:r>
            <w:r w:rsidRPr="00514BE1">
              <w:rPr>
                <w:rFonts w:ascii="Calibri" w:hAnsi="Calibri" w:hint="eastAsia"/>
              </w:rPr>
              <w:t>、</w:t>
            </w:r>
            <w:r w:rsidRPr="00514BE1">
              <w:rPr>
                <w:rFonts w:ascii="Calibri" w:hAnsi="Calibri"/>
              </w:rPr>
              <w:t>1500m</w:t>
            </w:r>
            <w:r w:rsidRPr="00514BE1">
              <w:rPr>
                <w:rFonts w:ascii="Calibri" w:hAnsi="Calibri" w:hint="eastAsia"/>
              </w:rPr>
              <w:t>。</w:t>
            </w:r>
          </w:p>
          <w:p w:rsidR="009100BC" w:rsidRPr="00514BE1" w:rsidRDefault="000106DB">
            <w:pPr>
              <w:pStyle w:val="00"/>
              <w:ind w:firstLine="480"/>
              <w:rPr>
                <w:rFonts w:ascii="Calibri" w:hAnsi="Calibri"/>
                <w:bCs/>
              </w:rPr>
            </w:pPr>
            <w:r w:rsidRPr="00514BE1">
              <w:rPr>
                <w:rFonts w:ascii="Calibri" w:hAnsi="Calibri"/>
              </w:rPr>
              <w:t>根据现场踏勘，本项目距离</w:t>
            </w:r>
            <w:r w:rsidRPr="00514BE1">
              <w:rPr>
                <w:rFonts w:ascii="Calibri" w:hAnsi="Calibri" w:hint="eastAsia"/>
              </w:rPr>
              <w:t>西侧</w:t>
            </w:r>
            <w:r w:rsidRPr="00514BE1">
              <w:rPr>
                <w:rFonts w:ascii="Calibri" w:hAnsi="Calibri"/>
              </w:rPr>
              <w:t>南水北调干渠最近距离约</w:t>
            </w:r>
            <w:r w:rsidRPr="00514BE1">
              <w:rPr>
                <w:rFonts w:ascii="Calibri" w:hAnsi="Calibri" w:hint="eastAsia"/>
              </w:rPr>
              <w:t>37.3k</w:t>
            </w:r>
            <w:r w:rsidRPr="00514BE1">
              <w:rPr>
                <w:rFonts w:ascii="Calibri" w:hAnsi="Calibri"/>
              </w:rPr>
              <w:t>m</w:t>
            </w:r>
            <w:r w:rsidRPr="00514BE1">
              <w:rPr>
                <w:rFonts w:ascii="Calibri" w:hAnsi="Calibri"/>
              </w:rPr>
              <w:t>，</w:t>
            </w:r>
            <w:r w:rsidRPr="00514BE1">
              <w:rPr>
                <w:rFonts w:ascii="Calibri" w:hAnsi="Calibri" w:hint="eastAsia"/>
              </w:rPr>
              <w:t>距离南水北调较远，</w:t>
            </w:r>
            <w:r w:rsidRPr="00514BE1">
              <w:rPr>
                <w:rFonts w:ascii="Calibri" w:hAnsi="Calibri"/>
              </w:rPr>
              <w:t>不在南水北调干渠一、二级保护区范围内，故本项目建设不会对干渠水质造成影响</w:t>
            </w:r>
            <w:r w:rsidRPr="00514BE1">
              <w:rPr>
                <w:rFonts w:ascii="Calibri" w:hAnsi="Calibri" w:hint="eastAsia"/>
              </w:rPr>
              <w:t>，</w:t>
            </w:r>
            <w:r w:rsidRPr="00514BE1">
              <w:rPr>
                <w:rFonts w:ascii="Calibri" w:hAnsi="Calibri" w:hint="eastAsia"/>
                <w:bCs/>
              </w:rPr>
              <w:t>符合南水北调规划要求。</w:t>
            </w:r>
          </w:p>
          <w:p w:rsidR="009100BC" w:rsidRPr="00514BE1" w:rsidRDefault="000106DB">
            <w:pPr>
              <w:pStyle w:val="00"/>
              <w:ind w:firstLine="482"/>
              <w:rPr>
                <w:rFonts w:ascii="Calibri" w:hAnsi="Calibri"/>
                <w:b/>
                <w:bCs/>
              </w:rPr>
            </w:pPr>
            <w:r w:rsidRPr="00514BE1">
              <w:rPr>
                <w:rFonts w:ascii="Calibri" w:hAnsi="Calibri" w:cs="Times New Roman" w:hint="eastAsia"/>
                <w:b/>
                <w:bCs/>
                <w:szCs w:val="24"/>
              </w:rPr>
              <w:t>10</w:t>
            </w:r>
            <w:r w:rsidRPr="00514BE1">
              <w:rPr>
                <w:rFonts w:ascii="Calibri" w:hAnsi="Calibri" w:cs="Times New Roman"/>
                <w:b/>
                <w:bCs/>
                <w:szCs w:val="24"/>
              </w:rPr>
              <w:t>、</w:t>
            </w:r>
            <w:r w:rsidRPr="00514BE1">
              <w:rPr>
                <w:rFonts w:ascii="Calibri" w:hAnsi="Calibri" w:cs="Times New Roman" w:hint="eastAsia"/>
                <w:b/>
                <w:bCs/>
                <w:szCs w:val="24"/>
              </w:rPr>
              <w:t>与叶县城市总</w:t>
            </w:r>
            <w:r w:rsidRPr="00514BE1">
              <w:rPr>
                <w:rFonts w:ascii="Calibri" w:hAnsi="Calibri" w:hint="eastAsia"/>
                <w:b/>
                <w:bCs/>
              </w:rPr>
              <w:t>体规划相符性分析</w:t>
            </w:r>
          </w:p>
          <w:p w:rsidR="009100BC" w:rsidRPr="00514BE1" w:rsidRDefault="000106DB">
            <w:pPr>
              <w:pStyle w:val="00"/>
              <w:ind w:firstLine="480"/>
              <w:rPr>
                <w:rFonts w:ascii="Calibri" w:hAnsi="Calibri"/>
                <w:bCs/>
              </w:rPr>
            </w:pPr>
            <w:r w:rsidRPr="00514BE1">
              <w:rPr>
                <w:rFonts w:ascii="Calibri" w:hAnsi="Calibri"/>
                <w:bCs/>
              </w:rPr>
              <w:t>将叶县建设成为具有相当区域经济地位和较强吸引力的卫星城市，具有鲜明特色产业，较高知名度和较强实力的中国盐城，具有合理的城市结构功能，良好的城市空间形态的可持续协调发展的新型城市，具有高度完善的社会服务设施和基础设施的现代化中等城市，经济繁荣、产业发达的平顶山市经济强县。</w:t>
            </w:r>
          </w:p>
          <w:p w:rsidR="009100BC" w:rsidRPr="00514BE1" w:rsidRDefault="000106DB">
            <w:pPr>
              <w:pStyle w:val="00"/>
              <w:ind w:firstLine="480"/>
              <w:rPr>
                <w:rFonts w:ascii="Calibri" w:hAnsi="Calibri"/>
                <w:bCs/>
              </w:rPr>
            </w:pPr>
            <w:r w:rsidRPr="00514BE1">
              <w:rPr>
                <w:rFonts w:ascii="Calibri" w:hAnsi="Calibri"/>
                <w:bCs/>
              </w:rPr>
              <w:t>（</w:t>
            </w:r>
            <w:r w:rsidRPr="00514BE1">
              <w:rPr>
                <w:rFonts w:ascii="Calibri" w:hAnsi="Calibri"/>
                <w:bCs/>
              </w:rPr>
              <w:t>1</w:t>
            </w:r>
            <w:r w:rsidRPr="00514BE1">
              <w:rPr>
                <w:rFonts w:ascii="Calibri" w:hAnsi="Calibri"/>
                <w:bCs/>
              </w:rPr>
              <w:t>）城市性质</w:t>
            </w:r>
          </w:p>
          <w:p w:rsidR="009100BC" w:rsidRPr="00514BE1" w:rsidRDefault="000106DB">
            <w:pPr>
              <w:pStyle w:val="00"/>
              <w:ind w:firstLine="480"/>
              <w:rPr>
                <w:rFonts w:ascii="Calibri" w:hAnsi="Calibri"/>
                <w:bCs/>
              </w:rPr>
            </w:pPr>
            <w:r w:rsidRPr="00514BE1">
              <w:rPr>
                <w:rFonts w:ascii="Calibri" w:hAnsi="Calibri"/>
                <w:bCs/>
              </w:rPr>
              <w:t>平顶山市卫星城市；以煤、盐联合化工生产为主的综合城。</w:t>
            </w:r>
          </w:p>
          <w:p w:rsidR="009100BC" w:rsidRPr="00514BE1" w:rsidRDefault="000106DB">
            <w:pPr>
              <w:pStyle w:val="00"/>
              <w:ind w:firstLine="480"/>
              <w:rPr>
                <w:rFonts w:ascii="Calibri" w:hAnsi="Calibri"/>
                <w:bCs/>
              </w:rPr>
            </w:pPr>
            <w:r w:rsidRPr="00514BE1">
              <w:rPr>
                <w:rFonts w:ascii="Calibri" w:hAnsi="Calibri"/>
                <w:bCs/>
              </w:rPr>
              <w:t>（</w:t>
            </w:r>
            <w:r w:rsidRPr="00514BE1">
              <w:rPr>
                <w:rFonts w:ascii="Calibri" w:hAnsi="Calibri"/>
                <w:bCs/>
              </w:rPr>
              <w:t>2</w:t>
            </w:r>
            <w:r w:rsidRPr="00514BE1">
              <w:rPr>
                <w:rFonts w:ascii="Calibri" w:hAnsi="Calibri"/>
                <w:bCs/>
              </w:rPr>
              <w:t>）城市规模</w:t>
            </w:r>
          </w:p>
          <w:p w:rsidR="009100BC" w:rsidRPr="00514BE1" w:rsidRDefault="000106DB">
            <w:pPr>
              <w:pStyle w:val="00"/>
              <w:ind w:firstLine="480"/>
              <w:rPr>
                <w:rFonts w:ascii="Calibri" w:hAnsi="Calibri"/>
                <w:bCs/>
              </w:rPr>
            </w:pPr>
            <w:r w:rsidRPr="00514BE1">
              <w:rPr>
                <w:rFonts w:ascii="Calibri" w:hAnsi="Calibri"/>
                <w:bCs/>
              </w:rPr>
              <w:t>近期人口</w:t>
            </w:r>
            <w:r w:rsidRPr="00514BE1">
              <w:rPr>
                <w:rFonts w:ascii="Calibri" w:hAnsi="Calibri"/>
                <w:bCs/>
              </w:rPr>
              <w:t>13</w:t>
            </w:r>
            <w:r w:rsidRPr="00514BE1">
              <w:rPr>
                <w:rFonts w:ascii="Calibri" w:hAnsi="Calibri"/>
                <w:bCs/>
              </w:rPr>
              <w:t>万人，城市规模为</w:t>
            </w:r>
            <w:r w:rsidRPr="00514BE1">
              <w:rPr>
                <w:rFonts w:ascii="Calibri" w:hAnsi="Calibri"/>
                <w:bCs/>
              </w:rPr>
              <w:t>20.2</w:t>
            </w:r>
            <w:r w:rsidRPr="00514BE1">
              <w:rPr>
                <w:rFonts w:ascii="Calibri" w:hAnsi="Calibri"/>
                <w:bCs/>
              </w:rPr>
              <w:t>万</w:t>
            </w:r>
            <w:r w:rsidRPr="00514BE1">
              <w:rPr>
                <w:rFonts w:ascii="Calibri" w:hAnsi="Calibri"/>
                <w:bCs/>
              </w:rPr>
              <w:t>km</w:t>
            </w:r>
            <w:r w:rsidRPr="00514BE1">
              <w:rPr>
                <w:rFonts w:ascii="Calibri" w:hAnsi="Calibri" w:hint="eastAsia"/>
                <w:bCs/>
                <w:vertAlign w:val="superscript"/>
              </w:rPr>
              <w:t>2</w:t>
            </w:r>
            <w:r w:rsidRPr="00514BE1">
              <w:rPr>
                <w:rFonts w:ascii="Calibri" w:hAnsi="Calibri"/>
                <w:bCs/>
              </w:rPr>
              <w:t>，其中中心城区为</w:t>
            </w:r>
            <w:r w:rsidRPr="00514BE1">
              <w:rPr>
                <w:rFonts w:ascii="Calibri" w:hAnsi="Calibri"/>
                <w:bCs/>
              </w:rPr>
              <w:t>14.6km</w:t>
            </w:r>
            <w:r w:rsidRPr="00514BE1">
              <w:rPr>
                <w:rFonts w:ascii="Calibri" w:hAnsi="Calibri" w:hint="eastAsia"/>
                <w:bCs/>
                <w:vertAlign w:val="superscript"/>
              </w:rPr>
              <w:t>2</w:t>
            </w:r>
            <w:r w:rsidRPr="00514BE1">
              <w:rPr>
                <w:rFonts w:ascii="Calibri" w:hAnsi="Calibri"/>
                <w:bCs/>
              </w:rPr>
              <w:t>，工园区建设用地为</w:t>
            </w:r>
            <w:r w:rsidRPr="00514BE1">
              <w:rPr>
                <w:rFonts w:ascii="Calibri" w:hAnsi="Calibri"/>
                <w:bCs/>
              </w:rPr>
              <w:t>5.6km</w:t>
            </w:r>
            <w:r w:rsidRPr="00514BE1">
              <w:rPr>
                <w:rFonts w:ascii="Calibri" w:hAnsi="Calibri" w:hint="eastAsia"/>
                <w:bCs/>
                <w:vertAlign w:val="superscript"/>
              </w:rPr>
              <w:t>2</w:t>
            </w:r>
            <w:r w:rsidRPr="00514BE1">
              <w:rPr>
                <w:rFonts w:ascii="Calibri" w:hAnsi="Calibri"/>
                <w:bCs/>
              </w:rPr>
              <w:t>。</w:t>
            </w:r>
          </w:p>
          <w:p w:rsidR="009100BC" w:rsidRPr="00514BE1" w:rsidRDefault="000106DB">
            <w:pPr>
              <w:pStyle w:val="00"/>
              <w:ind w:firstLine="480"/>
              <w:rPr>
                <w:rFonts w:ascii="Calibri" w:hAnsi="Calibri"/>
                <w:bCs/>
              </w:rPr>
            </w:pPr>
            <w:r w:rsidRPr="00514BE1">
              <w:rPr>
                <w:rFonts w:ascii="Calibri" w:hAnsi="Calibri"/>
                <w:bCs/>
              </w:rPr>
              <w:lastRenderedPageBreak/>
              <w:t>（</w:t>
            </w:r>
            <w:r w:rsidRPr="00514BE1">
              <w:rPr>
                <w:rFonts w:ascii="Calibri" w:hAnsi="Calibri"/>
                <w:bCs/>
              </w:rPr>
              <w:t>3</w:t>
            </w:r>
            <w:r w:rsidRPr="00514BE1">
              <w:rPr>
                <w:rFonts w:ascii="Calibri" w:hAnsi="Calibri"/>
                <w:bCs/>
              </w:rPr>
              <w:t>）城市空间布局</w:t>
            </w:r>
          </w:p>
          <w:p w:rsidR="009100BC" w:rsidRPr="00514BE1" w:rsidRDefault="000106DB">
            <w:pPr>
              <w:pStyle w:val="00"/>
              <w:ind w:firstLine="480"/>
              <w:rPr>
                <w:rFonts w:ascii="Calibri" w:hAnsi="Calibri"/>
                <w:bCs/>
              </w:rPr>
            </w:pPr>
            <w:r w:rsidRPr="00514BE1">
              <w:rPr>
                <w:rFonts w:ascii="Calibri" w:hAnsi="Calibri"/>
                <w:bCs/>
              </w:rPr>
              <w:t>规划生活用地依据现状向东圈推进，向西不跨平舞铁路；生产用地依托现状、省道</w:t>
            </w:r>
            <w:r w:rsidRPr="00514BE1">
              <w:rPr>
                <w:rFonts w:ascii="Calibri" w:hAnsi="Calibri"/>
                <w:bCs/>
              </w:rPr>
              <w:t>S01</w:t>
            </w:r>
            <w:r w:rsidRPr="00514BE1">
              <w:rPr>
                <w:rFonts w:ascii="Calibri" w:hAnsi="Calibri"/>
                <w:bCs/>
              </w:rPr>
              <w:t>和灰河向东方向发展。</w:t>
            </w:r>
          </w:p>
          <w:p w:rsidR="009100BC" w:rsidRPr="00514BE1" w:rsidRDefault="000106DB">
            <w:pPr>
              <w:pStyle w:val="00"/>
              <w:ind w:firstLine="480"/>
              <w:rPr>
                <w:rFonts w:ascii="Calibri" w:hAnsi="Calibri"/>
                <w:bCs/>
              </w:rPr>
            </w:pPr>
            <w:r w:rsidRPr="00514BE1">
              <w:rPr>
                <w:rFonts w:ascii="Calibri" w:hAnsi="Calibri"/>
                <w:bCs/>
              </w:rPr>
              <w:t>规划采用了</w:t>
            </w:r>
            <w:r w:rsidRPr="00514BE1">
              <w:rPr>
                <w:rFonts w:ascii="Calibri" w:hAnsi="Calibri"/>
                <w:bCs/>
              </w:rPr>
              <w:t>“</w:t>
            </w:r>
            <w:r w:rsidRPr="00514BE1">
              <w:rPr>
                <w:rFonts w:ascii="Calibri" w:hAnsi="Calibri"/>
                <w:bCs/>
              </w:rPr>
              <w:t>中心</w:t>
            </w:r>
            <w:r w:rsidRPr="00514BE1">
              <w:rPr>
                <w:rFonts w:ascii="Calibri" w:hAnsi="Calibri"/>
                <w:bCs/>
              </w:rPr>
              <w:t>+</w:t>
            </w:r>
            <w:r w:rsidRPr="00514BE1">
              <w:rPr>
                <w:rFonts w:ascii="Calibri" w:hAnsi="Calibri"/>
                <w:bCs/>
              </w:rPr>
              <w:t>组团</w:t>
            </w:r>
            <w:r w:rsidRPr="00514BE1">
              <w:rPr>
                <w:rFonts w:ascii="Calibri" w:hAnsi="Calibri"/>
                <w:bCs/>
              </w:rPr>
              <w:t>”</w:t>
            </w:r>
            <w:r w:rsidRPr="00514BE1">
              <w:rPr>
                <w:rFonts w:ascii="Calibri" w:hAnsi="Calibri"/>
                <w:bCs/>
              </w:rPr>
              <w:t>的结构布局形式，布局采用</w:t>
            </w:r>
            <w:r w:rsidRPr="00514BE1">
              <w:rPr>
                <w:rFonts w:ascii="Calibri" w:hAnsi="Calibri"/>
                <w:bCs/>
              </w:rPr>
              <w:t>“</w:t>
            </w:r>
            <w:r w:rsidRPr="00514BE1">
              <w:rPr>
                <w:rFonts w:ascii="Calibri" w:hAnsi="Calibri"/>
                <w:bCs/>
              </w:rPr>
              <w:t>一心两团加一廊</w:t>
            </w:r>
            <w:r w:rsidRPr="00514BE1">
              <w:rPr>
                <w:rFonts w:ascii="Calibri" w:hAnsi="Calibri"/>
                <w:bCs/>
              </w:rPr>
              <w:t>”</w:t>
            </w:r>
            <w:r w:rsidRPr="00514BE1">
              <w:rPr>
                <w:rFonts w:ascii="Calibri" w:hAnsi="Calibri"/>
                <w:bCs/>
              </w:rPr>
              <w:t>的功能结构：</w:t>
            </w:r>
          </w:p>
          <w:p w:rsidR="009100BC" w:rsidRPr="00514BE1" w:rsidRDefault="000106DB">
            <w:pPr>
              <w:pStyle w:val="00"/>
              <w:ind w:firstLine="480"/>
              <w:rPr>
                <w:rFonts w:ascii="Calibri" w:hAnsi="Calibri"/>
                <w:bCs/>
              </w:rPr>
            </w:pPr>
            <w:r w:rsidRPr="00514BE1">
              <w:rPr>
                <w:rFonts w:ascii="Calibri" w:hAnsi="Calibri"/>
                <w:bCs/>
              </w:rPr>
              <w:t>“</w:t>
            </w:r>
            <w:r w:rsidRPr="00514BE1">
              <w:rPr>
                <w:rFonts w:ascii="Calibri" w:hAnsi="Calibri"/>
                <w:bCs/>
              </w:rPr>
              <w:t>一心</w:t>
            </w:r>
            <w:r w:rsidRPr="00514BE1">
              <w:rPr>
                <w:rFonts w:ascii="Calibri" w:hAnsi="Calibri"/>
                <w:bCs/>
              </w:rPr>
              <w:t>”</w:t>
            </w:r>
            <w:r w:rsidRPr="00514BE1">
              <w:rPr>
                <w:rFonts w:ascii="Calibri" w:hAnsi="Calibri"/>
                <w:bCs/>
              </w:rPr>
              <w:t>：即一个中心城区。</w:t>
            </w:r>
            <w:r w:rsidRPr="00514BE1">
              <w:rPr>
                <w:rFonts w:ascii="Calibri" w:hAnsi="Calibri"/>
                <w:bCs/>
              </w:rPr>
              <w:t xml:space="preserve"> “</w:t>
            </w:r>
            <w:r w:rsidRPr="00514BE1">
              <w:rPr>
                <w:rFonts w:ascii="Calibri" w:hAnsi="Calibri"/>
                <w:bCs/>
              </w:rPr>
              <w:t>两团</w:t>
            </w:r>
            <w:r w:rsidRPr="00514BE1">
              <w:rPr>
                <w:rFonts w:ascii="Calibri" w:hAnsi="Calibri"/>
                <w:bCs/>
              </w:rPr>
              <w:t>”</w:t>
            </w:r>
            <w:r w:rsidRPr="00514BE1">
              <w:rPr>
                <w:rFonts w:ascii="Calibri" w:hAnsi="Calibri"/>
                <w:bCs/>
              </w:rPr>
              <w:t>：即两个工业组团，一个是化工区工业组团，另一个是中心城区工业组团；</w:t>
            </w:r>
            <w:r w:rsidRPr="00514BE1">
              <w:rPr>
                <w:rFonts w:ascii="Calibri" w:hAnsi="Calibri"/>
                <w:bCs/>
              </w:rPr>
              <w:t>“</w:t>
            </w:r>
            <w:r w:rsidRPr="00514BE1">
              <w:rPr>
                <w:rFonts w:ascii="Calibri" w:hAnsi="Calibri"/>
                <w:bCs/>
              </w:rPr>
              <w:t>一廊</w:t>
            </w:r>
            <w:r w:rsidRPr="00514BE1">
              <w:rPr>
                <w:rFonts w:ascii="Calibri" w:hAnsi="Calibri"/>
                <w:bCs/>
              </w:rPr>
              <w:t>”</w:t>
            </w:r>
            <w:r w:rsidRPr="00514BE1">
              <w:rPr>
                <w:rFonts w:ascii="Calibri" w:hAnsi="Calibri"/>
                <w:bCs/>
              </w:rPr>
              <w:t>：结合平顶山市区</w:t>
            </w:r>
            <w:r w:rsidRPr="00514BE1">
              <w:rPr>
                <w:rFonts w:ascii="Calibri" w:hAnsi="Calibri"/>
                <w:bCs/>
              </w:rPr>
              <w:t>+</w:t>
            </w:r>
            <w:r w:rsidRPr="00514BE1">
              <w:rPr>
                <w:rFonts w:ascii="Calibri" w:hAnsi="Calibri"/>
                <w:bCs/>
              </w:rPr>
              <w:t>叶县中心城区</w:t>
            </w:r>
            <w:r w:rsidRPr="00514BE1">
              <w:rPr>
                <w:rFonts w:ascii="Calibri" w:hAnsi="Calibri"/>
                <w:bCs/>
              </w:rPr>
              <w:t>+</w:t>
            </w:r>
            <w:r w:rsidRPr="00514BE1">
              <w:rPr>
                <w:rFonts w:ascii="Calibri" w:hAnsi="Calibri"/>
                <w:bCs/>
              </w:rPr>
              <w:t>工业城的机构布局特点，充分利用沙河生态基础设施，沿沙河两岸规划一较宽的生态廊道。</w:t>
            </w:r>
          </w:p>
          <w:p w:rsidR="009100BC" w:rsidRPr="00514BE1" w:rsidRDefault="000106DB">
            <w:pPr>
              <w:pStyle w:val="00"/>
              <w:ind w:firstLine="480"/>
              <w:rPr>
                <w:rFonts w:ascii="Calibri" w:hAnsi="Calibri"/>
                <w:bCs/>
              </w:rPr>
            </w:pPr>
            <w:r w:rsidRPr="00514BE1">
              <w:rPr>
                <w:rFonts w:ascii="Calibri" w:hAnsi="Calibri"/>
                <w:bCs/>
              </w:rPr>
              <w:t>（</w:t>
            </w:r>
            <w:r w:rsidRPr="00514BE1">
              <w:rPr>
                <w:rFonts w:ascii="Calibri" w:hAnsi="Calibri"/>
                <w:bCs/>
              </w:rPr>
              <w:t>4</w:t>
            </w:r>
            <w:r w:rsidRPr="00514BE1">
              <w:rPr>
                <w:rFonts w:ascii="Calibri" w:hAnsi="Calibri"/>
                <w:bCs/>
              </w:rPr>
              <w:t>）工业用地规划</w:t>
            </w:r>
          </w:p>
          <w:p w:rsidR="009100BC" w:rsidRPr="00514BE1" w:rsidRDefault="000106DB">
            <w:pPr>
              <w:pStyle w:val="00"/>
              <w:ind w:firstLine="480"/>
              <w:rPr>
                <w:rFonts w:ascii="Calibri" w:hAnsi="Calibri"/>
                <w:bCs/>
              </w:rPr>
            </w:pPr>
            <w:r w:rsidRPr="00514BE1">
              <w:rPr>
                <w:rFonts w:ascii="Calibri" w:hAnsi="Calibri"/>
                <w:bCs/>
              </w:rPr>
              <w:t>工业用地主要由中心城区工业组团和化工园区工业组团两部分组成，其中中心城区工业组团沿</w:t>
            </w:r>
            <w:r w:rsidRPr="00514BE1">
              <w:rPr>
                <w:rFonts w:ascii="Calibri" w:hAnsi="Calibri"/>
                <w:bCs/>
              </w:rPr>
              <w:t>S01</w:t>
            </w:r>
            <w:r w:rsidRPr="00514BE1">
              <w:rPr>
                <w:rFonts w:ascii="Calibri" w:hAnsi="Calibri"/>
                <w:bCs/>
              </w:rPr>
              <w:t>两侧分布和灰河两岸；化工区组团以煤、盐资源为基础，结合周边地区相关资源延伸发展新材料和精细化工，建设副产品综合利用建材工业，形成完善的工业共生网路。</w:t>
            </w:r>
          </w:p>
          <w:p w:rsidR="009100BC" w:rsidRPr="00514BE1" w:rsidRDefault="000106DB">
            <w:pPr>
              <w:pStyle w:val="00"/>
              <w:ind w:firstLine="480"/>
              <w:rPr>
                <w:rFonts w:ascii="Calibri" w:hAnsi="Calibri"/>
                <w:bCs/>
              </w:rPr>
            </w:pPr>
            <w:r w:rsidRPr="00514BE1">
              <w:rPr>
                <w:rFonts w:ascii="Calibri" w:hAnsi="Calibri"/>
                <w:bCs/>
              </w:rPr>
              <w:t>本项目位于</w:t>
            </w:r>
            <w:r w:rsidRPr="00514BE1">
              <w:rPr>
                <w:rFonts w:ascii="Calibri" w:hAnsi="Calibri" w:hint="eastAsia"/>
              </w:rPr>
              <w:t>平顶山市叶县龚店乡汝坟店村南许南路西</w:t>
            </w:r>
            <w:r w:rsidRPr="00514BE1">
              <w:rPr>
                <w:rFonts w:ascii="Calibri" w:hAnsi="Calibri"/>
                <w:bCs/>
              </w:rPr>
              <w:t>，不在叶县城市总体规划范围内。</w:t>
            </w:r>
          </w:p>
          <w:p w:rsidR="009100BC" w:rsidRPr="00514BE1" w:rsidRDefault="000106DB">
            <w:pPr>
              <w:widowControl/>
              <w:spacing w:line="520" w:lineRule="exact"/>
              <w:ind w:firstLineChars="200" w:firstLine="482"/>
              <w:rPr>
                <w:rFonts w:asciiTheme="minorHAnsi" w:hAnsiTheme="minorHAnsi"/>
                <w:b/>
                <w:bCs/>
                <w:sz w:val="24"/>
              </w:rPr>
            </w:pPr>
            <w:r w:rsidRPr="00514BE1">
              <w:rPr>
                <w:rFonts w:asciiTheme="minorHAnsi" w:hAnsiTheme="minorHAnsi" w:hint="eastAsia"/>
                <w:b/>
                <w:bCs/>
                <w:sz w:val="24"/>
              </w:rPr>
              <w:t>11</w:t>
            </w:r>
            <w:r w:rsidRPr="00514BE1">
              <w:rPr>
                <w:rFonts w:asciiTheme="minorHAnsi" w:hAnsiTheme="minorHAnsi" w:hint="eastAsia"/>
                <w:b/>
                <w:bCs/>
                <w:sz w:val="24"/>
              </w:rPr>
              <w:t>、河南省污染防治攻坚战领导小组办公室文件</w:t>
            </w:r>
            <w:r w:rsidRPr="00514BE1">
              <w:rPr>
                <w:rFonts w:asciiTheme="minorHAnsi" w:hAnsiTheme="minorHAnsi"/>
                <w:b/>
                <w:bCs/>
                <w:sz w:val="24"/>
              </w:rPr>
              <w:t>《</w:t>
            </w:r>
            <w:r w:rsidRPr="00514BE1">
              <w:rPr>
                <w:rFonts w:asciiTheme="minorHAnsi" w:hAnsiTheme="minorHAnsi" w:hint="eastAsia"/>
                <w:b/>
                <w:bCs/>
                <w:sz w:val="24"/>
              </w:rPr>
              <w:t>关于印发河南省</w:t>
            </w:r>
            <w:r w:rsidRPr="00514BE1">
              <w:rPr>
                <w:rFonts w:asciiTheme="minorHAnsi" w:hAnsiTheme="minorHAnsi" w:hint="eastAsia"/>
                <w:b/>
                <w:bCs/>
                <w:sz w:val="24"/>
              </w:rPr>
              <w:t>2020</w:t>
            </w:r>
            <w:r w:rsidRPr="00514BE1">
              <w:rPr>
                <w:rFonts w:asciiTheme="minorHAnsi" w:hAnsiTheme="minorHAnsi" w:hint="eastAsia"/>
                <w:b/>
                <w:bCs/>
                <w:sz w:val="24"/>
              </w:rPr>
              <w:t>年大气、水、土壤污染防治攻坚战实施方案的通知</w:t>
            </w:r>
            <w:r w:rsidRPr="00514BE1">
              <w:rPr>
                <w:rFonts w:asciiTheme="minorHAnsi" w:hAnsiTheme="minorHAnsi"/>
                <w:b/>
                <w:bCs/>
                <w:sz w:val="24"/>
              </w:rPr>
              <w:t>》</w:t>
            </w:r>
            <w:r w:rsidRPr="00514BE1">
              <w:rPr>
                <w:rFonts w:asciiTheme="minorHAnsi" w:hAnsiTheme="minorHAnsi" w:hint="eastAsia"/>
                <w:b/>
                <w:bCs/>
                <w:sz w:val="24"/>
              </w:rPr>
              <w:t>（豫环攻坚办</w:t>
            </w:r>
            <w:r w:rsidRPr="00514BE1">
              <w:rPr>
                <w:rFonts w:asciiTheme="minorHAnsi" w:hAnsiTheme="minorHAnsi"/>
                <w:b/>
                <w:bCs/>
                <w:sz w:val="24"/>
              </w:rPr>
              <w:t>【</w:t>
            </w:r>
            <w:r w:rsidRPr="00514BE1">
              <w:rPr>
                <w:rFonts w:asciiTheme="minorHAnsi" w:hAnsiTheme="minorHAnsi" w:hint="eastAsia"/>
                <w:b/>
                <w:bCs/>
                <w:sz w:val="24"/>
              </w:rPr>
              <w:t>2020</w:t>
            </w:r>
            <w:r w:rsidRPr="00514BE1">
              <w:rPr>
                <w:rFonts w:asciiTheme="minorHAnsi" w:hAnsiTheme="minorHAnsi"/>
                <w:b/>
                <w:bCs/>
                <w:sz w:val="24"/>
              </w:rPr>
              <w:t>】</w:t>
            </w:r>
            <w:r w:rsidRPr="00514BE1">
              <w:rPr>
                <w:rFonts w:asciiTheme="minorHAnsi" w:hAnsiTheme="minorHAnsi" w:hint="eastAsia"/>
                <w:b/>
                <w:bCs/>
                <w:sz w:val="24"/>
              </w:rPr>
              <w:t>7</w:t>
            </w:r>
            <w:r w:rsidRPr="00514BE1">
              <w:rPr>
                <w:rFonts w:asciiTheme="minorHAnsi" w:hAnsiTheme="minorHAnsi"/>
                <w:b/>
                <w:bCs/>
                <w:sz w:val="24"/>
              </w:rPr>
              <w:t>号</w:t>
            </w:r>
            <w:r w:rsidRPr="00514BE1">
              <w:rPr>
                <w:rFonts w:asciiTheme="minorHAnsi" w:hAnsiTheme="minorHAnsi" w:hint="eastAsia"/>
                <w:b/>
                <w:bCs/>
                <w:sz w:val="24"/>
              </w:rPr>
              <w:t>）</w:t>
            </w:r>
          </w:p>
          <w:p w:rsidR="009100BC" w:rsidRPr="00514BE1" w:rsidRDefault="000106DB">
            <w:pPr>
              <w:widowControl/>
              <w:spacing w:line="520" w:lineRule="exact"/>
              <w:ind w:firstLineChars="200" w:firstLine="482"/>
              <w:rPr>
                <w:rFonts w:asciiTheme="minorHAnsi" w:hAnsiTheme="minorHAnsi"/>
                <w:b/>
                <w:sz w:val="24"/>
              </w:rPr>
            </w:pPr>
            <w:r w:rsidRPr="00514BE1">
              <w:rPr>
                <w:rFonts w:asciiTheme="minorHAnsi" w:hAnsiTheme="minorHAnsi" w:hint="eastAsia"/>
                <w:b/>
                <w:sz w:val="24"/>
              </w:rPr>
              <w:t>河南省</w:t>
            </w:r>
            <w:r w:rsidRPr="00514BE1">
              <w:rPr>
                <w:rFonts w:asciiTheme="minorHAnsi" w:hAnsiTheme="minorHAnsi" w:hint="eastAsia"/>
                <w:b/>
                <w:sz w:val="24"/>
              </w:rPr>
              <w:t>2020</w:t>
            </w:r>
            <w:r w:rsidRPr="00514BE1">
              <w:rPr>
                <w:rFonts w:asciiTheme="minorHAnsi" w:hAnsiTheme="minorHAnsi" w:hint="eastAsia"/>
                <w:b/>
                <w:sz w:val="24"/>
              </w:rPr>
              <w:t>年大气污染防治攻坚战实施方案</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hint="eastAsia"/>
                <w:sz w:val="24"/>
              </w:rPr>
              <w:t>为贯彻落实《国务院关于印发打赢蓝天保卫战三年行动计划的通知》（国发【</w:t>
            </w:r>
            <w:r w:rsidRPr="00514BE1">
              <w:rPr>
                <w:rFonts w:asciiTheme="minorHAnsi" w:hAnsiTheme="minorHAnsi" w:hint="eastAsia"/>
                <w:sz w:val="24"/>
              </w:rPr>
              <w:t>2018</w:t>
            </w:r>
            <w:r w:rsidRPr="00514BE1">
              <w:rPr>
                <w:rFonts w:asciiTheme="minorHAnsi" w:hAnsiTheme="minorHAnsi" w:hint="eastAsia"/>
                <w:sz w:val="24"/>
              </w:rPr>
              <w:t>】</w:t>
            </w:r>
            <w:r w:rsidRPr="00514BE1">
              <w:rPr>
                <w:rFonts w:asciiTheme="minorHAnsi" w:hAnsiTheme="minorHAnsi" w:hint="eastAsia"/>
                <w:sz w:val="24"/>
              </w:rPr>
              <w:t>22</w:t>
            </w:r>
            <w:r w:rsidRPr="00514BE1">
              <w:rPr>
                <w:rFonts w:asciiTheme="minorHAnsi" w:hAnsiTheme="minorHAnsi" w:hint="eastAsia"/>
                <w:sz w:val="24"/>
              </w:rPr>
              <w:t>号）和《河南省人民政府关于印发河南省污染防治攻坚战三年行动计划（</w:t>
            </w:r>
            <w:r w:rsidRPr="00514BE1">
              <w:rPr>
                <w:rFonts w:asciiTheme="minorHAnsi" w:hAnsiTheme="minorHAnsi" w:hint="eastAsia"/>
                <w:sz w:val="24"/>
              </w:rPr>
              <w:t>2018-2020</w:t>
            </w:r>
            <w:r w:rsidRPr="00514BE1">
              <w:rPr>
                <w:rFonts w:asciiTheme="minorHAnsi" w:hAnsiTheme="minorHAnsi" w:hint="eastAsia"/>
                <w:sz w:val="24"/>
              </w:rPr>
              <w:t>）的通知》（豫政【</w:t>
            </w:r>
            <w:r w:rsidRPr="00514BE1">
              <w:rPr>
                <w:rFonts w:asciiTheme="minorHAnsi" w:hAnsiTheme="minorHAnsi" w:hint="eastAsia"/>
                <w:sz w:val="24"/>
              </w:rPr>
              <w:t>2018</w:t>
            </w:r>
            <w:r w:rsidRPr="00514BE1">
              <w:rPr>
                <w:rFonts w:asciiTheme="minorHAnsi" w:hAnsiTheme="minorHAnsi" w:hint="eastAsia"/>
                <w:sz w:val="24"/>
              </w:rPr>
              <w:t>】</w:t>
            </w:r>
            <w:r w:rsidRPr="00514BE1">
              <w:rPr>
                <w:rFonts w:asciiTheme="minorHAnsi" w:hAnsiTheme="minorHAnsi" w:hint="eastAsia"/>
                <w:sz w:val="24"/>
              </w:rPr>
              <w:t>30</w:t>
            </w:r>
            <w:r w:rsidRPr="00514BE1">
              <w:rPr>
                <w:rFonts w:asciiTheme="minorHAnsi" w:hAnsiTheme="minorHAnsi" w:hint="eastAsia"/>
                <w:sz w:val="24"/>
              </w:rPr>
              <w:t>号），持续改善全省环境空气质量，坚决打赢蓝天保卫战，制定本方案。</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sz w:val="24"/>
              </w:rPr>
              <w:t>······</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hint="eastAsia"/>
                <w:sz w:val="24"/>
              </w:rPr>
              <w:t>三、主要任务</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hint="eastAsia"/>
                <w:sz w:val="24"/>
              </w:rPr>
              <w:t>28</w:t>
            </w:r>
            <w:r w:rsidRPr="00514BE1">
              <w:rPr>
                <w:rFonts w:asciiTheme="minorHAnsi" w:hAnsiTheme="minorHAnsi" w:hint="eastAsia"/>
                <w:sz w:val="24"/>
              </w:rPr>
              <w:t>、全面提升“扬尘”污染治理水平</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hint="eastAsia"/>
                <w:sz w:val="24"/>
              </w:rPr>
              <w:t>加强施工扬尘控制。建立施工工地动态管理清单，全面开展标准化施工，按照“谁施工、谁负责、谁主管、谁监督”原则，严格落实“六个百分之百”、开复工验收、“三</w:t>
            </w:r>
            <w:r w:rsidRPr="00514BE1">
              <w:rPr>
                <w:rFonts w:asciiTheme="minorHAnsi" w:hAnsiTheme="minorHAnsi" w:hint="eastAsia"/>
                <w:sz w:val="24"/>
              </w:rPr>
              <w:lastRenderedPageBreak/>
              <w:t>员”管理等制度。实施扬尘污染防治守信联合激励、失信联合惩戒，将扬尘管理不到位的不良信息纳入建筑市场信用管理体系，情节严重的，列入建筑市场“黑名单”。严格渣土运输车辆规范化管理，实行建筑垃圾从产生、清运到消纳处置的全过程监督。严格落实城市建成区内“两个禁止”（禁止现场搅拌混凝土和禁止现场配置砂浆）要求，加快“两个禁止”综合信息监管平台建设，实施动态监管。</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hint="eastAsia"/>
                <w:sz w:val="24"/>
              </w:rPr>
              <w:t>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sz w:val="24"/>
              </w:rPr>
              <w:t>······</w:t>
            </w:r>
          </w:p>
          <w:p w:rsidR="009100BC" w:rsidRPr="00514BE1" w:rsidRDefault="009100BC">
            <w:pPr>
              <w:widowControl/>
              <w:spacing w:line="520" w:lineRule="exact"/>
              <w:ind w:firstLineChars="200" w:firstLine="480"/>
              <w:rPr>
                <w:rFonts w:asciiTheme="minorHAnsi" w:hAnsiTheme="minorHAnsi"/>
                <w:sz w:val="24"/>
              </w:rPr>
            </w:pPr>
          </w:p>
          <w:p w:rsidR="009100BC" w:rsidRPr="00514BE1" w:rsidRDefault="000106DB">
            <w:pPr>
              <w:spacing w:line="520" w:lineRule="exact"/>
              <w:ind w:firstLineChars="200" w:firstLine="480"/>
              <w:textAlignment w:val="baseline"/>
              <w:rPr>
                <w:rFonts w:asciiTheme="minorHAnsi" w:hAnsiTheme="minorHAnsi"/>
                <w:sz w:val="24"/>
              </w:rPr>
            </w:pPr>
            <w:r w:rsidRPr="00514BE1">
              <w:rPr>
                <w:rFonts w:asciiTheme="minorHAnsi" w:hAnsiTheme="minorHAnsi"/>
                <w:sz w:val="24"/>
              </w:rPr>
              <w:t>环评要求建设项目在施工间及运营期间严格按照</w:t>
            </w:r>
            <w:r w:rsidRPr="00514BE1">
              <w:rPr>
                <w:rFonts w:asciiTheme="minorHAnsi" w:hAnsiTheme="minorHAnsi" w:hint="eastAsia"/>
                <w:sz w:val="24"/>
              </w:rPr>
              <w:t>豫环攻坚办</w:t>
            </w:r>
            <w:r w:rsidRPr="00514BE1">
              <w:rPr>
                <w:rFonts w:asciiTheme="minorHAnsi" w:hAnsiTheme="minorHAnsi"/>
                <w:sz w:val="24"/>
              </w:rPr>
              <w:t>【</w:t>
            </w:r>
            <w:r w:rsidRPr="00514BE1">
              <w:rPr>
                <w:rFonts w:asciiTheme="minorHAnsi" w:hAnsiTheme="minorHAnsi" w:hint="eastAsia"/>
                <w:sz w:val="24"/>
              </w:rPr>
              <w:t>2020</w:t>
            </w:r>
            <w:r w:rsidRPr="00514BE1">
              <w:rPr>
                <w:rFonts w:asciiTheme="minorHAnsi" w:hAnsiTheme="minorHAnsi"/>
                <w:sz w:val="24"/>
              </w:rPr>
              <w:t>】</w:t>
            </w:r>
            <w:r w:rsidRPr="00514BE1">
              <w:rPr>
                <w:rFonts w:asciiTheme="minorHAnsi" w:hAnsiTheme="minorHAnsi" w:hint="eastAsia"/>
                <w:sz w:val="24"/>
              </w:rPr>
              <w:t>7</w:t>
            </w:r>
            <w:r w:rsidRPr="00514BE1">
              <w:rPr>
                <w:rFonts w:asciiTheme="minorHAnsi" w:hAnsiTheme="minorHAnsi"/>
                <w:sz w:val="24"/>
              </w:rPr>
              <w:t>号的要求进行</w:t>
            </w:r>
            <w:r w:rsidRPr="00514BE1">
              <w:rPr>
                <w:rFonts w:asciiTheme="minorHAnsi" w:hAnsiTheme="minorHAnsi" w:hint="eastAsia"/>
                <w:sz w:val="24"/>
              </w:rPr>
              <w:t>建设。项目施工期做好扬尘防治工作，将施工扬尘对周围的环境影响降至最低。</w:t>
            </w:r>
          </w:p>
          <w:p w:rsidR="009100BC" w:rsidRPr="00514BE1" w:rsidRDefault="000106DB">
            <w:pPr>
              <w:pStyle w:val="00"/>
              <w:ind w:firstLine="482"/>
              <w:rPr>
                <w:rFonts w:ascii="Calibri" w:hAnsi="Calibri"/>
                <w:bCs/>
              </w:rPr>
            </w:pPr>
            <w:r w:rsidRPr="00514BE1">
              <w:rPr>
                <w:rFonts w:ascii="Calibri" w:hAnsi="Calibri" w:hint="eastAsia"/>
                <w:b/>
                <w:bCs/>
              </w:rPr>
              <w:t>12</w:t>
            </w:r>
            <w:r w:rsidRPr="00514BE1">
              <w:rPr>
                <w:rFonts w:ascii="Calibri" w:hAnsi="Calibri" w:hint="eastAsia"/>
                <w:b/>
                <w:bCs/>
              </w:rPr>
              <w:t>、关于印发平顶山市</w:t>
            </w:r>
            <w:r w:rsidRPr="00514BE1">
              <w:rPr>
                <w:rFonts w:ascii="Calibri" w:hAnsi="Calibri" w:hint="eastAsia"/>
                <w:b/>
                <w:bCs/>
              </w:rPr>
              <w:t>2020</w:t>
            </w:r>
            <w:r w:rsidRPr="00514BE1">
              <w:rPr>
                <w:rFonts w:ascii="Calibri" w:hAnsi="Calibri" w:hint="eastAsia"/>
                <w:b/>
                <w:bCs/>
              </w:rPr>
              <w:t>年大气、水、土壤污染防治攻坚战实施方案的通知（平攻坚办【</w:t>
            </w:r>
            <w:r w:rsidRPr="00514BE1">
              <w:rPr>
                <w:rFonts w:ascii="Calibri" w:hAnsi="Calibri" w:hint="eastAsia"/>
                <w:b/>
                <w:bCs/>
              </w:rPr>
              <w:t>2020</w:t>
            </w:r>
            <w:r w:rsidRPr="00514BE1">
              <w:rPr>
                <w:rFonts w:ascii="Calibri" w:hAnsi="Calibri" w:hint="eastAsia"/>
                <w:b/>
                <w:bCs/>
              </w:rPr>
              <w:t>】</w:t>
            </w:r>
            <w:r w:rsidRPr="00514BE1">
              <w:rPr>
                <w:rFonts w:ascii="Calibri" w:hAnsi="Calibri" w:hint="eastAsia"/>
                <w:b/>
                <w:bCs/>
              </w:rPr>
              <w:t>16</w:t>
            </w:r>
            <w:r w:rsidRPr="00514BE1">
              <w:rPr>
                <w:rFonts w:ascii="Calibri" w:hAnsi="Calibri" w:hint="eastAsia"/>
                <w:b/>
                <w:bCs/>
              </w:rPr>
              <w:t>号）</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cs="宋体"/>
                <w:bCs/>
                <w:sz w:val="24"/>
                <w:szCs w:val="20"/>
              </w:rPr>
            </w:pPr>
            <w:r w:rsidRPr="00514BE1">
              <w:rPr>
                <w:rFonts w:asciiTheme="minorHAnsi" w:hAnsiTheme="minorHAnsi" w:cs="宋体"/>
                <w:bCs/>
                <w:sz w:val="24"/>
                <w:szCs w:val="20"/>
              </w:rPr>
              <w:t>28.</w:t>
            </w:r>
            <w:r w:rsidRPr="00514BE1">
              <w:rPr>
                <w:rFonts w:asciiTheme="minorHAnsi" w:cs="宋体"/>
                <w:bCs/>
                <w:sz w:val="24"/>
                <w:szCs w:val="20"/>
              </w:rPr>
              <w:t>全面提升</w:t>
            </w:r>
            <w:r w:rsidRPr="00514BE1">
              <w:rPr>
                <w:rFonts w:asciiTheme="minorHAnsi" w:hAnsiTheme="minorHAnsi" w:cs="宋体"/>
                <w:bCs/>
                <w:sz w:val="24"/>
                <w:szCs w:val="20"/>
              </w:rPr>
              <w:t>“</w:t>
            </w:r>
            <w:r w:rsidRPr="00514BE1">
              <w:rPr>
                <w:rFonts w:asciiTheme="minorHAnsi" w:cs="宋体"/>
                <w:bCs/>
                <w:sz w:val="24"/>
                <w:szCs w:val="20"/>
              </w:rPr>
              <w:t>扬尘</w:t>
            </w:r>
            <w:r w:rsidRPr="00514BE1">
              <w:rPr>
                <w:rFonts w:asciiTheme="minorHAnsi" w:hAnsiTheme="minorHAnsi" w:cs="宋体"/>
                <w:bCs/>
                <w:sz w:val="24"/>
                <w:szCs w:val="20"/>
              </w:rPr>
              <w:t>”</w:t>
            </w:r>
            <w:r w:rsidRPr="00514BE1">
              <w:rPr>
                <w:rFonts w:asciiTheme="minorHAnsi" w:cs="宋体"/>
                <w:bCs/>
                <w:sz w:val="24"/>
                <w:szCs w:val="20"/>
              </w:rPr>
              <w:t>污染治理水平。加强施工扬尘控制。全面排查施工工地数量、分布、</w:t>
            </w:r>
            <w:r w:rsidRPr="00514BE1">
              <w:rPr>
                <w:rFonts w:asciiTheme="minorHAnsi" w:hAnsiTheme="minorHAnsi" w:cs="宋体"/>
                <w:bCs/>
                <w:sz w:val="24"/>
                <w:szCs w:val="20"/>
              </w:rPr>
              <w:t>“</w:t>
            </w:r>
            <w:r w:rsidRPr="00514BE1">
              <w:rPr>
                <w:rFonts w:asciiTheme="minorHAnsi" w:cs="宋体"/>
                <w:bCs/>
                <w:sz w:val="24"/>
                <w:szCs w:val="20"/>
              </w:rPr>
              <w:t>六个百分之百</w:t>
            </w:r>
            <w:r w:rsidRPr="00514BE1">
              <w:rPr>
                <w:rFonts w:asciiTheme="minorHAnsi" w:hAnsiTheme="minorHAnsi" w:cs="宋体"/>
                <w:bCs/>
                <w:sz w:val="24"/>
                <w:szCs w:val="20"/>
              </w:rPr>
              <w:t>”</w:t>
            </w:r>
            <w:r w:rsidRPr="00514BE1">
              <w:rPr>
                <w:rFonts w:asciiTheme="minorHAnsi" w:cs="宋体"/>
                <w:bCs/>
                <w:sz w:val="24"/>
                <w:szCs w:val="20"/>
              </w:rPr>
              <w:t>措施落实情况，建立施工工地动态管理清单，全面开展标准化施工，按照</w:t>
            </w:r>
            <w:r w:rsidRPr="00514BE1">
              <w:rPr>
                <w:rFonts w:asciiTheme="minorHAnsi" w:hAnsiTheme="minorHAnsi" w:cs="宋体"/>
                <w:bCs/>
                <w:sz w:val="24"/>
                <w:szCs w:val="20"/>
              </w:rPr>
              <w:t>“</w:t>
            </w:r>
            <w:r w:rsidRPr="00514BE1">
              <w:rPr>
                <w:rFonts w:asciiTheme="minorHAnsi" w:cs="宋体"/>
                <w:bCs/>
                <w:sz w:val="24"/>
                <w:szCs w:val="20"/>
              </w:rPr>
              <w:t>谁施工、谁负责，谁主管、谁监督</w:t>
            </w:r>
            <w:r w:rsidRPr="00514BE1">
              <w:rPr>
                <w:rFonts w:asciiTheme="minorHAnsi" w:hAnsiTheme="minorHAnsi" w:cs="宋体"/>
                <w:bCs/>
                <w:sz w:val="24"/>
                <w:szCs w:val="20"/>
              </w:rPr>
              <w:t>”</w:t>
            </w:r>
            <w:r w:rsidRPr="00514BE1">
              <w:rPr>
                <w:rFonts w:asciiTheme="minorHAnsi" w:cs="宋体"/>
                <w:bCs/>
                <w:sz w:val="24"/>
                <w:szCs w:val="20"/>
              </w:rPr>
              <w:t>原则，严格落实开复工验收、</w:t>
            </w:r>
            <w:r w:rsidRPr="00514BE1">
              <w:rPr>
                <w:rFonts w:asciiTheme="minorHAnsi" w:hAnsiTheme="minorHAnsi" w:cs="宋体"/>
                <w:bCs/>
                <w:sz w:val="24"/>
                <w:szCs w:val="20"/>
              </w:rPr>
              <w:t>“</w:t>
            </w:r>
            <w:r w:rsidRPr="00514BE1">
              <w:rPr>
                <w:rFonts w:asciiTheme="minorHAnsi" w:cs="宋体"/>
                <w:bCs/>
                <w:sz w:val="24"/>
                <w:szCs w:val="20"/>
              </w:rPr>
              <w:t>三员</w:t>
            </w:r>
            <w:r w:rsidRPr="00514BE1">
              <w:rPr>
                <w:rFonts w:asciiTheme="minorHAnsi" w:hAnsiTheme="minorHAnsi" w:cs="宋体"/>
                <w:bCs/>
                <w:sz w:val="24"/>
                <w:szCs w:val="20"/>
              </w:rPr>
              <w:t>”</w:t>
            </w:r>
            <w:r w:rsidRPr="00514BE1">
              <w:rPr>
                <w:rFonts w:asciiTheme="minorHAnsi" w:cs="宋体"/>
                <w:bCs/>
                <w:sz w:val="24"/>
                <w:szCs w:val="20"/>
              </w:rPr>
              <w:t>管理等制度。市城市管理局牵头组织开展</w:t>
            </w:r>
            <w:r w:rsidRPr="00514BE1">
              <w:rPr>
                <w:rFonts w:asciiTheme="minorHAnsi" w:hAnsiTheme="minorHAnsi" w:cs="宋体"/>
                <w:bCs/>
                <w:sz w:val="24"/>
                <w:szCs w:val="20"/>
              </w:rPr>
              <w:t>“</w:t>
            </w:r>
            <w:r w:rsidRPr="00514BE1">
              <w:rPr>
                <w:rFonts w:asciiTheme="minorHAnsi" w:cs="宋体"/>
                <w:bCs/>
                <w:sz w:val="24"/>
                <w:szCs w:val="20"/>
              </w:rPr>
              <w:t>平顶山市扬尘污染物防治专项行动</w:t>
            </w:r>
            <w:r w:rsidRPr="00514BE1">
              <w:rPr>
                <w:rFonts w:asciiTheme="minorHAnsi" w:hAnsiTheme="minorHAnsi" w:cs="宋体"/>
                <w:bCs/>
                <w:sz w:val="24"/>
                <w:szCs w:val="20"/>
              </w:rPr>
              <w:t>”</w:t>
            </w:r>
            <w:r w:rsidRPr="00514BE1">
              <w:rPr>
                <w:rFonts w:asciiTheme="minorHAnsi" w:cs="宋体"/>
                <w:bCs/>
                <w:sz w:val="24"/>
                <w:szCs w:val="20"/>
              </w:rPr>
              <w:t>，深化扬尘防治</w:t>
            </w:r>
            <w:r w:rsidRPr="00514BE1">
              <w:rPr>
                <w:rFonts w:asciiTheme="minorHAnsi" w:hAnsiTheme="minorHAnsi" w:cs="宋体"/>
                <w:bCs/>
                <w:sz w:val="24"/>
                <w:szCs w:val="20"/>
              </w:rPr>
              <w:t>“</w:t>
            </w:r>
            <w:r w:rsidRPr="00514BE1">
              <w:rPr>
                <w:rFonts w:asciiTheme="minorHAnsi" w:cs="宋体"/>
                <w:bCs/>
                <w:sz w:val="24"/>
                <w:szCs w:val="20"/>
              </w:rPr>
              <w:t>六个百分百</w:t>
            </w:r>
            <w:r w:rsidRPr="00514BE1">
              <w:rPr>
                <w:rFonts w:asciiTheme="minorHAnsi" w:hAnsiTheme="minorHAnsi" w:cs="宋体"/>
                <w:bCs/>
                <w:sz w:val="24"/>
                <w:szCs w:val="20"/>
              </w:rPr>
              <w:t>”“</w:t>
            </w:r>
            <w:r w:rsidRPr="00514BE1">
              <w:rPr>
                <w:rFonts w:asciiTheme="minorHAnsi" w:cs="宋体"/>
                <w:bCs/>
                <w:sz w:val="24"/>
                <w:szCs w:val="20"/>
              </w:rPr>
              <w:t>两监控、一喷淋</w:t>
            </w:r>
            <w:r w:rsidRPr="00514BE1">
              <w:rPr>
                <w:rFonts w:asciiTheme="minorHAnsi" w:hAnsiTheme="minorHAnsi" w:cs="宋体"/>
                <w:bCs/>
                <w:sz w:val="24"/>
                <w:szCs w:val="20"/>
              </w:rPr>
              <w:t>”</w:t>
            </w:r>
            <w:r w:rsidRPr="00514BE1">
              <w:rPr>
                <w:rFonts w:asciiTheme="minorHAnsi" w:cs="宋体"/>
                <w:bCs/>
                <w:sz w:val="24"/>
                <w:szCs w:val="20"/>
              </w:rPr>
              <w:t>措施落实。推动扬尘污染防治守信联合激励、失信联合惩戒信用体系建设，将扬尘管理纳入建筑市场信用管理体系，情节严重的，列入建筑市场主体</w:t>
            </w:r>
            <w:r w:rsidRPr="00514BE1">
              <w:rPr>
                <w:rFonts w:asciiTheme="minorHAnsi" w:hAnsiTheme="minorHAnsi" w:cs="宋体"/>
                <w:bCs/>
                <w:sz w:val="24"/>
                <w:szCs w:val="20"/>
              </w:rPr>
              <w:t>“</w:t>
            </w:r>
            <w:r w:rsidRPr="00514BE1">
              <w:rPr>
                <w:rFonts w:asciiTheme="minorHAnsi" w:cs="宋体"/>
                <w:bCs/>
                <w:sz w:val="24"/>
                <w:szCs w:val="20"/>
              </w:rPr>
              <w:t>黑名单</w:t>
            </w:r>
            <w:r w:rsidRPr="00514BE1">
              <w:rPr>
                <w:rFonts w:asciiTheme="minorHAnsi" w:hAnsiTheme="minorHAnsi" w:cs="宋体"/>
                <w:bCs/>
                <w:sz w:val="24"/>
                <w:szCs w:val="20"/>
              </w:rPr>
              <w:t>”</w:t>
            </w:r>
            <w:r w:rsidRPr="00514BE1">
              <w:rPr>
                <w:rFonts w:asciiTheme="minorHAnsi" w:cs="宋体"/>
                <w:bCs/>
                <w:sz w:val="24"/>
                <w:szCs w:val="20"/>
              </w:rPr>
              <w:t>。严格渣土运输车辆规范化管理，建筑垃圾实行产、运、消全过程处置监管。严格落实城市建成区内</w:t>
            </w:r>
            <w:r w:rsidRPr="00514BE1">
              <w:rPr>
                <w:rFonts w:asciiTheme="minorHAnsi" w:hAnsiTheme="minorHAnsi" w:cs="宋体"/>
                <w:bCs/>
                <w:sz w:val="24"/>
                <w:szCs w:val="20"/>
              </w:rPr>
              <w:t>“</w:t>
            </w:r>
            <w:r w:rsidRPr="00514BE1">
              <w:rPr>
                <w:rFonts w:asciiTheme="minorHAnsi" w:cs="宋体"/>
                <w:bCs/>
                <w:sz w:val="24"/>
                <w:szCs w:val="20"/>
              </w:rPr>
              <w:t>两禁止</w:t>
            </w:r>
            <w:r w:rsidRPr="00514BE1">
              <w:rPr>
                <w:rFonts w:asciiTheme="minorHAnsi" w:hAnsiTheme="minorHAnsi" w:cs="宋体"/>
                <w:bCs/>
                <w:sz w:val="24"/>
                <w:szCs w:val="20"/>
              </w:rPr>
              <w:t>”</w:t>
            </w:r>
            <w:r w:rsidRPr="00514BE1">
              <w:rPr>
                <w:rFonts w:asciiTheme="minorHAnsi" w:cs="宋体"/>
                <w:bCs/>
                <w:sz w:val="24"/>
                <w:szCs w:val="20"/>
              </w:rPr>
              <w:t>（禁止现场搅拌混凝土和禁止现场配置砂浆）要求，加快</w:t>
            </w:r>
            <w:r w:rsidRPr="00514BE1">
              <w:rPr>
                <w:rFonts w:asciiTheme="minorHAnsi" w:hAnsiTheme="minorHAnsi" w:cs="宋体"/>
                <w:bCs/>
                <w:sz w:val="24"/>
                <w:szCs w:val="20"/>
              </w:rPr>
              <w:t>“</w:t>
            </w:r>
            <w:r w:rsidRPr="00514BE1">
              <w:rPr>
                <w:rFonts w:asciiTheme="minorHAnsi" w:cs="宋体"/>
                <w:bCs/>
                <w:sz w:val="24"/>
                <w:szCs w:val="20"/>
              </w:rPr>
              <w:t>两个禁止综合信息监管平台</w:t>
            </w:r>
            <w:r w:rsidRPr="00514BE1">
              <w:rPr>
                <w:rFonts w:asciiTheme="minorHAnsi" w:hAnsiTheme="minorHAnsi" w:cs="宋体"/>
                <w:bCs/>
                <w:sz w:val="24"/>
                <w:szCs w:val="20"/>
              </w:rPr>
              <w:t>”</w:t>
            </w:r>
            <w:r w:rsidRPr="00514BE1">
              <w:rPr>
                <w:rFonts w:asciiTheme="minorHAnsi" w:cs="宋体"/>
                <w:bCs/>
                <w:sz w:val="24"/>
                <w:szCs w:val="20"/>
              </w:rPr>
              <w:t>建设，实施动态监管。</w:t>
            </w:r>
          </w:p>
          <w:p w:rsidR="009100BC" w:rsidRPr="00514BE1" w:rsidRDefault="000106DB">
            <w:pPr>
              <w:widowControl/>
              <w:spacing w:line="520" w:lineRule="exact"/>
              <w:ind w:firstLineChars="200" w:firstLine="480"/>
              <w:rPr>
                <w:rFonts w:asciiTheme="minorHAnsi" w:hAnsiTheme="minorHAnsi"/>
                <w:sz w:val="24"/>
              </w:rPr>
            </w:pPr>
            <w:r w:rsidRPr="00514BE1">
              <w:rPr>
                <w:rFonts w:asciiTheme="minorHAnsi" w:hAnsiTheme="minorHAnsi"/>
                <w:sz w:val="24"/>
              </w:rPr>
              <w:t>······</w:t>
            </w:r>
          </w:p>
          <w:p w:rsidR="009100BC" w:rsidRPr="00514BE1" w:rsidRDefault="000106DB">
            <w:pPr>
              <w:spacing w:line="520" w:lineRule="exact"/>
              <w:ind w:firstLineChars="200" w:firstLine="480"/>
              <w:textAlignment w:val="baseline"/>
              <w:rPr>
                <w:rFonts w:asciiTheme="minorHAnsi" w:hAnsiTheme="minorHAnsi"/>
                <w:sz w:val="24"/>
              </w:rPr>
            </w:pPr>
            <w:r w:rsidRPr="00514BE1">
              <w:rPr>
                <w:rFonts w:asciiTheme="minorHAnsi" w:hAnsiTheme="minorHAnsi"/>
                <w:sz w:val="24"/>
              </w:rPr>
              <w:lastRenderedPageBreak/>
              <w:t>环评要求建设项目在施工间及运营期间严格按照</w:t>
            </w:r>
            <w:r w:rsidRPr="00514BE1">
              <w:rPr>
                <w:rFonts w:asciiTheme="minorHAnsi" w:hAnsiTheme="minorHAnsi" w:hint="eastAsia"/>
                <w:sz w:val="24"/>
              </w:rPr>
              <w:t>平攻坚办【</w:t>
            </w:r>
            <w:r w:rsidRPr="00514BE1">
              <w:rPr>
                <w:rFonts w:asciiTheme="minorHAnsi" w:hAnsiTheme="minorHAnsi" w:hint="eastAsia"/>
                <w:sz w:val="24"/>
              </w:rPr>
              <w:t>2020</w:t>
            </w:r>
            <w:r w:rsidRPr="00514BE1">
              <w:rPr>
                <w:rFonts w:asciiTheme="minorHAnsi" w:hAnsiTheme="minorHAnsi" w:hint="eastAsia"/>
                <w:sz w:val="24"/>
              </w:rPr>
              <w:t>】</w:t>
            </w:r>
            <w:r w:rsidRPr="00514BE1">
              <w:rPr>
                <w:rFonts w:asciiTheme="minorHAnsi" w:hAnsiTheme="minorHAnsi" w:hint="eastAsia"/>
                <w:sz w:val="24"/>
              </w:rPr>
              <w:t>16</w:t>
            </w:r>
            <w:r w:rsidRPr="00514BE1">
              <w:rPr>
                <w:rFonts w:asciiTheme="minorHAnsi" w:hAnsiTheme="minorHAnsi" w:hint="eastAsia"/>
                <w:sz w:val="24"/>
              </w:rPr>
              <w:t>号</w:t>
            </w:r>
            <w:r w:rsidRPr="00514BE1">
              <w:rPr>
                <w:rFonts w:asciiTheme="minorHAnsi" w:hAnsiTheme="minorHAnsi"/>
                <w:sz w:val="24"/>
              </w:rPr>
              <w:t>的要求进行</w:t>
            </w:r>
            <w:r w:rsidRPr="00514BE1">
              <w:rPr>
                <w:rFonts w:asciiTheme="minorHAnsi" w:hAnsiTheme="minorHAnsi" w:hint="eastAsia"/>
                <w:sz w:val="24"/>
              </w:rPr>
              <w:t>建设。项目施工期做好扬尘防治工作，将施工扬尘对周围的环境影响降至最低。</w:t>
            </w:r>
          </w:p>
          <w:p w:rsidR="009100BC" w:rsidRPr="00514BE1" w:rsidRDefault="009100BC">
            <w:pPr>
              <w:pStyle w:val="00"/>
              <w:ind w:firstLine="480"/>
              <w:rPr>
                <w:rFonts w:ascii="Calibri" w:hAnsi="Calibri"/>
                <w:bCs/>
              </w:rPr>
            </w:pPr>
          </w:p>
          <w:p w:rsidR="009100BC" w:rsidRPr="00514BE1" w:rsidRDefault="009100BC">
            <w:pPr>
              <w:pStyle w:val="00"/>
              <w:ind w:firstLine="480"/>
              <w:rPr>
                <w:rFonts w:ascii="Calibri" w:hAnsi="Calibri"/>
                <w:bCs/>
              </w:rPr>
            </w:pPr>
          </w:p>
          <w:p w:rsidR="009100BC" w:rsidRPr="00514BE1" w:rsidRDefault="009100BC">
            <w:pPr>
              <w:widowControl/>
              <w:spacing w:line="520" w:lineRule="exact"/>
              <w:ind w:firstLineChars="200" w:firstLine="482"/>
              <w:rPr>
                <w:rFonts w:asciiTheme="minorHAnsi" w:hAnsiTheme="minorHAnsi"/>
                <w:b/>
                <w:sz w:val="24"/>
              </w:rPr>
            </w:pPr>
          </w:p>
          <w:p w:rsidR="009100BC" w:rsidRPr="00514BE1" w:rsidRDefault="009100BC">
            <w:pPr>
              <w:widowControl/>
              <w:spacing w:line="520" w:lineRule="exact"/>
              <w:ind w:firstLineChars="200" w:firstLine="482"/>
              <w:rPr>
                <w:rFonts w:asciiTheme="minorHAnsi" w:hAnsiTheme="minorHAnsi"/>
                <w:b/>
                <w:sz w:val="24"/>
              </w:rPr>
            </w:pPr>
          </w:p>
          <w:p w:rsidR="009100BC" w:rsidRPr="00514BE1" w:rsidRDefault="009100BC">
            <w:pPr>
              <w:pStyle w:val="afe"/>
              <w:ind w:firstLineChars="200" w:firstLine="480"/>
              <w:rPr>
                <w:rFonts w:ascii="Calibri" w:eastAsia="宋体" w:hAnsi="Calibri"/>
                <w:b w:val="0"/>
                <w:sz w:val="24"/>
              </w:rPr>
            </w:pPr>
          </w:p>
          <w:p w:rsidR="009100BC" w:rsidRPr="00514BE1" w:rsidRDefault="009100BC">
            <w:pPr>
              <w:widowControl/>
              <w:spacing w:line="520" w:lineRule="exact"/>
              <w:ind w:firstLineChars="200" w:firstLine="480"/>
              <w:rPr>
                <w:rFonts w:asciiTheme="minorHAnsi" w:cstheme="minorHAnsi"/>
                <w:bCs/>
                <w:sz w:val="24"/>
              </w:rPr>
            </w:pPr>
          </w:p>
          <w:p w:rsidR="009100BC" w:rsidRPr="00514BE1" w:rsidRDefault="009100BC">
            <w:pPr>
              <w:widowControl/>
              <w:spacing w:line="520" w:lineRule="exact"/>
              <w:ind w:firstLineChars="200" w:firstLine="480"/>
              <w:rPr>
                <w:rFonts w:asciiTheme="minorHAnsi" w:cstheme="minorHAnsi"/>
                <w:bCs/>
                <w:sz w:val="24"/>
              </w:rPr>
            </w:pPr>
          </w:p>
          <w:p w:rsidR="009100BC" w:rsidRPr="00514BE1" w:rsidRDefault="009100BC">
            <w:pPr>
              <w:widowControl/>
              <w:spacing w:line="520" w:lineRule="exact"/>
              <w:ind w:firstLineChars="200" w:firstLine="480"/>
              <w:rPr>
                <w:rFonts w:ascii="Calibri" w:hAnsi="Calibri"/>
                <w:bCs/>
                <w:sz w:val="24"/>
              </w:rPr>
            </w:pPr>
          </w:p>
          <w:p w:rsidR="009100BC" w:rsidRPr="00514BE1" w:rsidRDefault="009100BC">
            <w:pPr>
              <w:spacing w:line="360" w:lineRule="auto"/>
              <w:ind w:firstLineChars="200" w:firstLine="482"/>
              <w:rPr>
                <w:rFonts w:asciiTheme="minorHAnsi" w:hAnsiTheme="minorHAnsi"/>
                <w:b/>
                <w:sz w:val="24"/>
              </w:rPr>
            </w:pPr>
          </w:p>
          <w:p w:rsidR="009100BC" w:rsidRPr="00514BE1" w:rsidRDefault="009100BC">
            <w:pPr>
              <w:spacing w:line="360" w:lineRule="auto"/>
              <w:ind w:firstLineChars="200" w:firstLine="482"/>
              <w:rPr>
                <w:rFonts w:asciiTheme="minorHAnsi" w:hAnsiTheme="minorHAnsi"/>
                <w:b/>
                <w:sz w:val="24"/>
              </w:rPr>
            </w:pPr>
          </w:p>
          <w:p w:rsidR="009100BC" w:rsidRPr="00514BE1" w:rsidRDefault="009100BC">
            <w:pPr>
              <w:spacing w:line="360" w:lineRule="auto"/>
              <w:ind w:firstLineChars="200" w:firstLine="482"/>
              <w:rPr>
                <w:rFonts w:asciiTheme="minorHAnsi" w:hAnsiTheme="minorHAnsi"/>
                <w:b/>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p w:rsidR="009100BC" w:rsidRPr="00514BE1" w:rsidRDefault="009100BC">
            <w:pPr>
              <w:spacing w:line="520" w:lineRule="exact"/>
              <w:textAlignment w:val="baseline"/>
              <w:rPr>
                <w:rFonts w:asciiTheme="minorHAnsi" w:hAnsiTheme="minorHAnsi"/>
                <w:bCs/>
                <w:sz w:val="24"/>
              </w:rPr>
            </w:pPr>
          </w:p>
        </w:tc>
      </w:tr>
    </w:tbl>
    <w:p w:rsidR="009100BC" w:rsidRPr="00514BE1" w:rsidRDefault="000106DB">
      <w:pPr>
        <w:spacing w:line="360" w:lineRule="auto"/>
        <w:rPr>
          <w:rFonts w:asciiTheme="minorHAnsi" w:eastAsia="黑体" w:hAnsiTheme="minorHAnsi"/>
          <w:b/>
          <w:sz w:val="30"/>
        </w:rPr>
      </w:pPr>
      <w:r w:rsidRPr="00514BE1">
        <w:rPr>
          <w:rFonts w:asciiTheme="minorHAnsi" w:eastAsia="黑体" w:hAnsiTheme="minorHAnsi"/>
          <w:b/>
          <w:sz w:val="30"/>
        </w:rPr>
        <w:lastRenderedPageBreak/>
        <w:t>环境质量状况</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9286"/>
      </w:tblGrid>
      <w:tr w:rsidR="009100BC" w:rsidRPr="00514BE1">
        <w:trPr>
          <w:trHeight w:val="1672"/>
        </w:trPr>
        <w:tc>
          <w:tcPr>
            <w:tcW w:w="5000" w:type="pct"/>
          </w:tcPr>
          <w:p w:rsidR="009100BC" w:rsidRPr="00514BE1" w:rsidRDefault="005B749B" w:rsidP="00CE12EF">
            <w:pPr>
              <w:adjustRightInd w:val="0"/>
              <w:snapToGrid w:val="0"/>
              <w:spacing w:beforeLines="50" w:line="360" w:lineRule="auto"/>
              <w:rPr>
                <w:rFonts w:asciiTheme="minorHAnsi" w:hAnsiTheme="minorHAnsi"/>
                <w:b/>
                <w:sz w:val="28"/>
                <w:szCs w:val="28"/>
              </w:rPr>
            </w:pPr>
            <w:r>
              <w:rPr>
                <w:rFonts w:asciiTheme="minorHAnsi" w:hAnsiTheme="minorHAnsi"/>
                <w:b/>
                <w:sz w:val="28"/>
                <w:szCs w:val="28"/>
              </w:rPr>
              <w:pict>
                <v:line id="直线 46" o:spid="_x0000_s1041" style="position:absolute;left:0;text-align:left;z-index:251660288" from="-5.25pt,445.25pt" to="456.75pt,445.25pt" stroked="f"/>
              </w:pict>
            </w:r>
            <w:r w:rsidR="000106DB" w:rsidRPr="00514BE1">
              <w:rPr>
                <w:rFonts w:asciiTheme="minorHAnsi" w:hAnsiTheme="minorHAnsi"/>
                <w:b/>
                <w:sz w:val="28"/>
                <w:szCs w:val="28"/>
              </w:rPr>
              <w:t>建设项目所在地区域环境质量现状及主要环境问题（环境空气、地面水、地下水、声环境、生态环境等）</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1</w:t>
            </w:r>
            <w:r w:rsidRPr="00514BE1">
              <w:rPr>
                <w:rFonts w:asciiTheme="minorHAnsi" w:hAnsiTheme="minorHAnsi"/>
                <w:b/>
                <w:sz w:val="24"/>
              </w:rPr>
              <w:t>、环境空气质量现状</w:t>
            </w:r>
          </w:p>
          <w:p w:rsidR="009100BC" w:rsidRPr="00514BE1" w:rsidRDefault="000106DB">
            <w:pPr>
              <w:pStyle w:val="00"/>
              <w:ind w:firstLine="480"/>
              <w:rPr>
                <w:rFonts w:ascii="Calibri"/>
              </w:rPr>
            </w:pPr>
            <w:r w:rsidRPr="00514BE1">
              <w:rPr>
                <w:rFonts w:asciiTheme="minorHAnsi" w:hAnsiTheme="minorHAnsi"/>
              </w:rPr>
              <w:t>本项目位于</w:t>
            </w:r>
            <w:r w:rsidRPr="00514BE1">
              <w:rPr>
                <w:rFonts w:asciiTheme="minorHAnsi"/>
              </w:rPr>
              <w:t>平顶山市叶县平顶山尼龙新材料产业集聚区</w:t>
            </w:r>
            <w:r w:rsidRPr="00514BE1">
              <w:rPr>
                <w:rFonts w:asciiTheme="minorHAnsi" w:hAnsiTheme="minorHAnsi"/>
              </w:rPr>
              <w:t>，</w:t>
            </w:r>
            <w:r w:rsidRPr="00514BE1">
              <w:rPr>
                <w:rFonts w:ascii="Calibri" w:hAnsi="Calibri" w:hint="eastAsia"/>
              </w:rPr>
              <w:t>项目所在区域为环境空气质量二类区，执行《环境空气质量标准》（</w:t>
            </w:r>
            <w:r w:rsidRPr="00514BE1">
              <w:rPr>
                <w:rFonts w:ascii="Calibri" w:hAnsi="Calibri" w:hint="eastAsia"/>
              </w:rPr>
              <w:t>GB3095-2012</w:t>
            </w:r>
            <w:r w:rsidRPr="00514BE1">
              <w:rPr>
                <w:rFonts w:ascii="Calibri" w:hAnsi="Calibri" w:hint="eastAsia"/>
              </w:rPr>
              <w:t>）二级标准。</w:t>
            </w:r>
            <w:r w:rsidRPr="00514BE1">
              <w:rPr>
                <w:rFonts w:ascii="Calibri" w:hint="eastAsia"/>
              </w:rPr>
              <w:t>根据</w:t>
            </w:r>
            <w:r w:rsidRPr="00514BE1">
              <w:rPr>
                <w:rFonts w:ascii="Calibri"/>
              </w:rPr>
              <w:t>201</w:t>
            </w:r>
            <w:r w:rsidRPr="00514BE1">
              <w:rPr>
                <w:rFonts w:ascii="Calibri" w:hint="eastAsia"/>
              </w:rPr>
              <w:t>8</w:t>
            </w:r>
            <w:r w:rsidRPr="00514BE1">
              <w:rPr>
                <w:rFonts w:ascii="Calibri" w:hint="eastAsia"/>
              </w:rPr>
              <w:t>年度叶县环境空气质量监测网中评价基准年的监测数据，分析区域环境空气质量达标情况，详见表</w:t>
            </w:r>
            <w:r w:rsidRPr="00514BE1">
              <w:rPr>
                <w:rFonts w:ascii="Calibri" w:hint="eastAsia"/>
              </w:rPr>
              <w:t>7</w:t>
            </w:r>
            <w:r w:rsidRPr="00514BE1">
              <w:rPr>
                <w:rFonts w:ascii="Calibri" w:hint="eastAsia"/>
              </w:rPr>
              <w:t>。</w:t>
            </w:r>
          </w:p>
          <w:p w:rsidR="009100BC" w:rsidRPr="00514BE1" w:rsidRDefault="000106DB">
            <w:pPr>
              <w:spacing w:line="520" w:lineRule="exact"/>
              <w:ind w:firstLineChars="196" w:firstLine="470"/>
              <w:rPr>
                <w:rFonts w:ascii="Calibri" w:eastAsia="黑体" w:hAnsi="Calibri"/>
                <w:bCs/>
                <w:sz w:val="24"/>
              </w:rPr>
            </w:pPr>
            <w:r w:rsidRPr="00514BE1">
              <w:rPr>
                <w:rFonts w:ascii="Calibri" w:eastAsia="黑体" w:hAnsi="黑体"/>
                <w:sz w:val="24"/>
              </w:rPr>
              <w:t>表</w:t>
            </w:r>
            <w:r w:rsidRPr="00514BE1">
              <w:rPr>
                <w:rFonts w:ascii="Calibri" w:eastAsia="黑体" w:hAnsi="Calibri" w:hint="eastAsia"/>
                <w:sz w:val="24"/>
              </w:rPr>
              <w:t xml:space="preserve">7               </w:t>
            </w:r>
            <w:r w:rsidRPr="00514BE1">
              <w:rPr>
                <w:rFonts w:ascii="Calibri" w:eastAsia="黑体" w:hAnsi="Calibri" w:hint="eastAsia"/>
                <w:bCs/>
                <w:sz w:val="24"/>
              </w:rPr>
              <w:t>叶县环境空气质量达标情况一览表</w:t>
            </w:r>
          </w:p>
          <w:tbl>
            <w:tblPr>
              <w:tblW w:w="5000" w:type="pct"/>
              <w:tblBorders>
                <w:top w:val="single" w:sz="12" w:space="0" w:color="000000"/>
                <w:bottom w:val="single" w:sz="12" w:space="0" w:color="000000"/>
                <w:insideH w:val="single" w:sz="8" w:space="0" w:color="000000"/>
                <w:insideV w:val="single" w:sz="8" w:space="0" w:color="000000"/>
              </w:tblBorders>
              <w:tblLook w:val="04A0"/>
            </w:tblPr>
            <w:tblGrid>
              <w:gridCol w:w="1189"/>
              <w:gridCol w:w="1093"/>
              <w:gridCol w:w="3116"/>
              <w:gridCol w:w="1159"/>
              <w:gridCol w:w="1145"/>
              <w:gridCol w:w="1368"/>
            </w:tblGrid>
            <w:tr w:rsidR="009100BC" w:rsidRPr="00514BE1">
              <w:trPr>
                <w:trHeight w:val="467"/>
              </w:trPr>
              <w:tc>
                <w:tcPr>
                  <w:tcW w:w="655" w:type="pct"/>
                  <w:vAlign w:val="center"/>
                </w:tcPr>
                <w:p w:rsidR="009100BC" w:rsidRPr="00514BE1" w:rsidRDefault="000106DB">
                  <w:pPr>
                    <w:jc w:val="center"/>
                    <w:rPr>
                      <w:rFonts w:ascii="Calibri"/>
                      <w:szCs w:val="21"/>
                    </w:rPr>
                  </w:pPr>
                  <w:r w:rsidRPr="00514BE1">
                    <w:rPr>
                      <w:rFonts w:ascii="Calibri" w:hint="eastAsia"/>
                      <w:szCs w:val="21"/>
                    </w:rPr>
                    <w:t>监测</w:t>
                  </w:r>
                </w:p>
                <w:p w:rsidR="009100BC" w:rsidRPr="00514BE1" w:rsidRDefault="000106DB">
                  <w:pPr>
                    <w:jc w:val="center"/>
                    <w:rPr>
                      <w:rFonts w:ascii="Calibri"/>
                      <w:szCs w:val="21"/>
                    </w:rPr>
                  </w:pPr>
                  <w:r w:rsidRPr="00514BE1">
                    <w:rPr>
                      <w:rFonts w:ascii="Calibri" w:hint="eastAsia"/>
                      <w:szCs w:val="21"/>
                    </w:rPr>
                    <w:t>点位</w:t>
                  </w:r>
                </w:p>
              </w:tc>
              <w:tc>
                <w:tcPr>
                  <w:tcW w:w="602" w:type="pct"/>
                  <w:vAlign w:val="center"/>
                </w:tcPr>
                <w:p w:rsidR="009100BC" w:rsidRPr="00514BE1" w:rsidRDefault="000106DB">
                  <w:pPr>
                    <w:jc w:val="center"/>
                    <w:rPr>
                      <w:rFonts w:ascii="Calibri"/>
                      <w:szCs w:val="21"/>
                    </w:rPr>
                  </w:pPr>
                  <w:r w:rsidRPr="00514BE1">
                    <w:rPr>
                      <w:rFonts w:ascii="Calibri" w:hint="eastAsia"/>
                      <w:szCs w:val="21"/>
                    </w:rPr>
                    <w:t>污染物</w:t>
                  </w:r>
                </w:p>
              </w:tc>
              <w:tc>
                <w:tcPr>
                  <w:tcW w:w="1718" w:type="pct"/>
                  <w:vAlign w:val="center"/>
                </w:tcPr>
                <w:p w:rsidR="009100BC" w:rsidRPr="00514BE1" w:rsidRDefault="000106DB">
                  <w:pPr>
                    <w:jc w:val="center"/>
                    <w:rPr>
                      <w:rFonts w:ascii="Calibri"/>
                      <w:szCs w:val="21"/>
                    </w:rPr>
                  </w:pPr>
                  <w:r w:rsidRPr="00514BE1">
                    <w:rPr>
                      <w:rFonts w:ascii="Calibri" w:hint="eastAsia"/>
                      <w:szCs w:val="21"/>
                    </w:rPr>
                    <w:t>年评价指标</w:t>
                  </w:r>
                </w:p>
              </w:tc>
              <w:tc>
                <w:tcPr>
                  <w:tcW w:w="639" w:type="pct"/>
                  <w:vAlign w:val="center"/>
                </w:tcPr>
                <w:p w:rsidR="009100BC" w:rsidRPr="00514BE1" w:rsidRDefault="000106DB">
                  <w:pPr>
                    <w:jc w:val="center"/>
                    <w:rPr>
                      <w:rFonts w:ascii="Calibri"/>
                      <w:szCs w:val="21"/>
                    </w:rPr>
                  </w:pPr>
                  <w:r w:rsidRPr="00514BE1">
                    <w:rPr>
                      <w:rFonts w:ascii="Calibri" w:hint="eastAsia"/>
                      <w:szCs w:val="21"/>
                    </w:rPr>
                    <w:t>现状浓度</w:t>
                  </w:r>
                </w:p>
              </w:tc>
              <w:tc>
                <w:tcPr>
                  <w:tcW w:w="631" w:type="pct"/>
                  <w:vAlign w:val="center"/>
                </w:tcPr>
                <w:p w:rsidR="009100BC" w:rsidRPr="00514BE1" w:rsidRDefault="000106DB">
                  <w:pPr>
                    <w:jc w:val="center"/>
                    <w:rPr>
                      <w:rFonts w:ascii="Calibri"/>
                      <w:szCs w:val="21"/>
                    </w:rPr>
                  </w:pPr>
                  <w:r w:rsidRPr="00514BE1">
                    <w:rPr>
                      <w:rFonts w:ascii="Calibri" w:hint="eastAsia"/>
                      <w:szCs w:val="21"/>
                    </w:rPr>
                    <w:t>标准值</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达标情况</w:t>
                  </w:r>
                </w:p>
              </w:tc>
            </w:tr>
            <w:tr w:rsidR="009100BC" w:rsidRPr="00514BE1">
              <w:trPr>
                <w:trHeight w:val="361"/>
              </w:trPr>
              <w:tc>
                <w:tcPr>
                  <w:tcW w:w="655" w:type="pct"/>
                  <w:vMerge w:val="restart"/>
                  <w:vAlign w:val="center"/>
                </w:tcPr>
                <w:p w:rsidR="009100BC" w:rsidRPr="00514BE1" w:rsidRDefault="000106DB">
                  <w:pPr>
                    <w:jc w:val="center"/>
                    <w:rPr>
                      <w:rFonts w:ascii="Calibri"/>
                      <w:szCs w:val="21"/>
                    </w:rPr>
                  </w:pPr>
                  <w:r w:rsidRPr="00514BE1">
                    <w:rPr>
                      <w:rFonts w:ascii="Calibri" w:hint="eastAsia"/>
                      <w:szCs w:val="21"/>
                    </w:rPr>
                    <w:t>叶县（</w:t>
                  </w:r>
                  <w:r w:rsidRPr="00514BE1">
                    <w:rPr>
                      <w:rFonts w:ascii="Calibri" w:hint="eastAsia"/>
                      <w:szCs w:val="21"/>
                    </w:rPr>
                    <w:t>E</w:t>
                  </w:r>
                </w:p>
                <w:p w:rsidR="009100BC" w:rsidRPr="00514BE1" w:rsidRDefault="000106DB">
                  <w:pPr>
                    <w:jc w:val="center"/>
                    <w:rPr>
                      <w:rFonts w:ascii="Calibri"/>
                      <w:szCs w:val="21"/>
                    </w:rPr>
                  </w:pPr>
                  <w:r w:rsidRPr="00514BE1">
                    <w:rPr>
                      <w:rFonts w:ascii="Calibri" w:hint="eastAsia"/>
                      <w:szCs w:val="21"/>
                    </w:rPr>
                    <w:t>113.525</w:t>
                  </w:r>
                  <w:r w:rsidRPr="00514BE1">
                    <w:rPr>
                      <w:rFonts w:ascii="Calibri" w:hint="eastAsia"/>
                      <w:szCs w:val="21"/>
                    </w:rPr>
                    <w:t>，</w:t>
                  </w:r>
                  <w:r w:rsidRPr="00514BE1">
                    <w:rPr>
                      <w:rFonts w:ascii="Calibri" w:hint="eastAsia"/>
                      <w:szCs w:val="21"/>
                    </w:rPr>
                    <w:t>N</w:t>
                  </w:r>
                </w:p>
                <w:p w:rsidR="009100BC" w:rsidRPr="00514BE1" w:rsidRDefault="000106DB">
                  <w:pPr>
                    <w:jc w:val="center"/>
                    <w:rPr>
                      <w:rFonts w:ascii="Calibri"/>
                      <w:szCs w:val="21"/>
                    </w:rPr>
                  </w:pPr>
                  <w:r w:rsidRPr="00514BE1">
                    <w:rPr>
                      <w:rFonts w:ascii="Calibri" w:hint="eastAsia"/>
                      <w:szCs w:val="21"/>
                    </w:rPr>
                    <w:t>33.307</w:t>
                  </w:r>
                  <w:r w:rsidRPr="00514BE1">
                    <w:rPr>
                      <w:rFonts w:ascii="Calibri" w:hint="eastAsia"/>
                      <w:szCs w:val="21"/>
                    </w:rPr>
                    <w:t>）</w:t>
                  </w:r>
                </w:p>
              </w:tc>
              <w:tc>
                <w:tcPr>
                  <w:tcW w:w="602" w:type="pct"/>
                  <w:vMerge w:val="restart"/>
                  <w:vAlign w:val="center"/>
                </w:tcPr>
                <w:p w:rsidR="009100BC" w:rsidRPr="00514BE1" w:rsidRDefault="000106DB">
                  <w:pPr>
                    <w:jc w:val="center"/>
                    <w:rPr>
                      <w:rFonts w:ascii="Calibri"/>
                      <w:szCs w:val="21"/>
                    </w:rPr>
                  </w:pPr>
                  <w:r w:rsidRPr="00514BE1">
                    <w:rPr>
                      <w:rFonts w:ascii="Calibri" w:hint="eastAsia"/>
                      <w:szCs w:val="21"/>
                    </w:rPr>
                    <w:t>PM</w:t>
                  </w:r>
                  <w:r w:rsidRPr="00514BE1">
                    <w:rPr>
                      <w:rFonts w:ascii="Calibri" w:hint="eastAsia"/>
                      <w:szCs w:val="21"/>
                      <w:vertAlign w:val="subscript"/>
                    </w:rPr>
                    <w:t>2.5</w:t>
                  </w:r>
                </w:p>
              </w:tc>
              <w:tc>
                <w:tcPr>
                  <w:tcW w:w="1718" w:type="pct"/>
                  <w:vAlign w:val="center"/>
                </w:tcPr>
                <w:p w:rsidR="009100BC" w:rsidRPr="00514BE1" w:rsidRDefault="000106DB">
                  <w:pPr>
                    <w:jc w:val="center"/>
                    <w:rPr>
                      <w:rFonts w:ascii="Calibri"/>
                      <w:szCs w:val="21"/>
                    </w:rPr>
                  </w:pPr>
                  <w:r w:rsidRPr="00514BE1">
                    <w:rPr>
                      <w:rFonts w:ascii="Calibri" w:hint="eastAsia"/>
                      <w:szCs w:val="21"/>
                    </w:rPr>
                    <w:t>年均值</w:t>
                  </w:r>
                </w:p>
              </w:tc>
              <w:tc>
                <w:tcPr>
                  <w:tcW w:w="639" w:type="pct"/>
                  <w:vAlign w:val="center"/>
                </w:tcPr>
                <w:p w:rsidR="009100BC" w:rsidRPr="00514BE1" w:rsidRDefault="000106DB">
                  <w:pPr>
                    <w:jc w:val="center"/>
                    <w:rPr>
                      <w:rFonts w:ascii="Calibri"/>
                      <w:szCs w:val="21"/>
                    </w:rPr>
                  </w:pPr>
                  <w:r w:rsidRPr="00514BE1">
                    <w:rPr>
                      <w:rFonts w:ascii="Calibri" w:hint="eastAsia"/>
                      <w:szCs w:val="21"/>
                    </w:rPr>
                    <w:t>57.67</w:t>
                  </w:r>
                </w:p>
              </w:tc>
              <w:tc>
                <w:tcPr>
                  <w:tcW w:w="631" w:type="pct"/>
                  <w:vAlign w:val="center"/>
                </w:tcPr>
                <w:p w:rsidR="009100BC" w:rsidRPr="00514BE1" w:rsidRDefault="000106DB">
                  <w:pPr>
                    <w:jc w:val="center"/>
                    <w:rPr>
                      <w:rFonts w:ascii="Calibri"/>
                      <w:szCs w:val="21"/>
                    </w:rPr>
                  </w:pPr>
                  <w:r w:rsidRPr="00514BE1">
                    <w:rPr>
                      <w:rFonts w:ascii="Calibri" w:hint="eastAsia"/>
                      <w:szCs w:val="21"/>
                    </w:rPr>
                    <w:t>35</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超标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ign w:val="center"/>
                </w:tcPr>
                <w:p w:rsidR="009100BC" w:rsidRPr="00514BE1" w:rsidRDefault="009100BC">
                  <w:pPr>
                    <w:jc w:val="center"/>
                    <w:rPr>
                      <w:rFonts w:ascii="Calibri"/>
                      <w:szCs w:val="21"/>
                    </w:rPr>
                  </w:pPr>
                </w:p>
              </w:tc>
              <w:tc>
                <w:tcPr>
                  <w:tcW w:w="1718" w:type="pct"/>
                  <w:vAlign w:val="center"/>
                </w:tcPr>
                <w:p w:rsidR="009100BC" w:rsidRPr="00514BE1" w:rsidRDefault="000106DB">
                  <w:pPr>
                    <w:jc w:val="center"/>
                    <w:rPr>
                      <w:rFonts w:ascii="Calibri"/>
                      <w:szCs w:val="21"/>
                    </w:rPr>
                  </w:pPr>
                  <w:r w:rsidRPr="00514BE1">
                    <w:rPr>
                      <w:rFonts w:ascii="Calibri" w:hint="eastAsia"/>
                      <w:szCs w:val="21"/>
                    </w:rPr>
                    <w:t>24</w:t>
                  </w:r>
                  <w:r w:rsidRPr="00514BE1">
                    <w:rPr>
                      <w:rFonts w:ascii="Calibri" w:hint="eastAsia"/>
                      <w:szCs w:val="21"/>
                    </w:rPr>
                    <w:t>小时平均第</w:t>
                  </w:r>
                  <w:r w:rsidRPr="00514BE1">
                    <w:rPr>
                      <w:rFonts w:ascii="Calibri" w:hint="eastAsia"/>
                      <w:szCs w:val="21"/>
                    </w:rPr>
                    <w:t>95%</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158</w:t>
                  </w:r>
                </w:p>
              </w:tc>
              <w:tc>
                <w:tcPr>
                  <w:tcW w:w="631" w:type="pct"/>
                  <w:vAlign w:val="center"/>
                </w:tcPr>
                <w:p w:rsidR="009100BC" w:rsidRPr="00514BE1" w:rsidRDefault="000106DB">
                  <w:pPr>
                    <w:jc w:val="center"/>
                    <w:rPr>
                      <w:rFonts w:ascii="Calibri"/>
                      <w:szCs w:val="21"/>
                    </w:rPr>
                  </w:pPr>
                  <w:r w:rsidRPr="00514BE1">
                    <w:rPr>
                      <w:rFonts w:ascii="Calibri" w:hint="eastAsia"/>
                      <w:szCs w:val="21"/>
                    </w:rPr>
                    <w:t>75</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超标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restart"/>
                  <w:vAlign w:val="center"/>
                </w:tcPr>
                <w:p w:rsidR="009100BC" w:rsidRPr="00514BE1" w:rsidRDefault="000106DB">
                  <w:pPr>
                    <w:jc w:val="center"/>
                    <w:rPr>
                      <w:rFonts w:ascii="Calibri"/>
                      <w:szCs w:val="21"/>
                    </w:rPr>
                  </w:pPr>
                  <w:r w:rsidRPr="00514BE1">
                    <w:rPr>
                      <w:rFonts w:ascii="Calibri" w:hint="eastAsia"/>
                      <w:szCs w:val="21"/>
                    </w:rPr>
                    <w:t>PM</w:t>
                  </w:r>
                  <w:r w:rsidRPr="00514BE1">
                    <w:rPr>
                      <w:rFonts w:ascii="Calibri" w:hint="eastAsia"/>
                      <w:szCs w:val="21"/>
                      <w:vertAlign w:val="subscript"/>
                    </w:rPr>
                    <w:t>10</w:t>
                  </w:r>
                </w:p>
              </w:tc>
              <w:tc>
                <w:tcPr>
                  <w:tcW w:w="1718" w:type="pct"/>
                  <w:vAlign w:val="center"/>
                </w:tcPr>
                <w:p w:rsidR="009100BC" w:rsidRPr="00514BE1" w:rsidRDefault="000106DB">
                  <w:pPr>
                    <w:jc w:val="center"/>
                    <w:rPr>
                      <w:rFonts w:ascii="Calibri"/>
                      <w:szCs w:val="21"/>
                    </w:rPr>
                  </w:pPr>
                  <w:r w:rsidRPr="00514BE1">
                    <w:rPr>
                      <w:rFonts w:ascii="Calibri" w:hint="eastAsia"/>
                      <w:szCs w:val="21"/>
                    </w:rPr>
                    <w:t>年均值</w:t>
                  </w:r>
                </w:p>
              </w:tc>
              <w:tc>
                <w:tcPr>
                  <w:tcW w:w="639" w:type="pct"/>
                  <w:vAlign w:val="center"/>
                </w:tcPr>
                <w:p w:rsidR="009100BC" w:rsidRPr="00514BE1" w:rsidRDefault="000106DB">
                  <w:pPr>
                    <w:jc w:val="center"/>
                    <w:rPr>
                      <w:rFonts w:ascii="Calibri"/>
                      <w:szCs w:val="21"/>
                    </w:rPr>
                  </w:pPr>
                  <w:r w:rsidRPr="00514BE1">
                    <w:rPr>
                      <w:rFonts w:ascii="Calibri" w:hint="eastAsia"/>
                      <w:szCs w:val="21"/>
                    </w:rPr>
                    <w:t>110.38</w:t>
                  </w:r>
                </w:p>
              </w:tc>
              <w:tc>
                <w:tcPr>
                  <w:tcW w:w="631" w:type="pct"/>
                  <w:vAlign w:val="center"/>
                </w:tcPr>
                <w:p w:rsidR="009100BC" w:rsidRPr="00514BE1" w:rsidRDefault="000106DB">
                  <w:pPr>
                    <w:jc w:val="center"/>
                    <w:rPr>
                      <w:rFonts w:ascii="Calibri"/>
                      <w:szCs w:val="21"/>
                    </w:rPr>
                  </w:pPr>
                  <w:r w:rsidRPr="00514BE1">
                    <w:rPr>
                      <w:rFonts w:ascii="Calibri" w:hint="eastAsia"/>
                      <w:szCs w:val="21"/>
                    </w:rPr>
                    <w:t>70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超标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ign w:val="center"/>
                </w:tcPr>
                <w:p w:rsidR="009100BC" w:rsidRPr="00514BE1" w:rsidRDefault="009100BC">
                  <w:pPr>
                    <w:jc w:val="center"/>
                    <w:rPr>
                      <w:rFonts w:ascii="Calibri"/>
                      <w:szCs w:val="21"/>
                    </w:rPr>
                  </w:pPr>
                </w:p>
              </w:tc>
              <w:tc>
                <w:tcPr>
                  <w:tcW w:w="1718" w:type="pct"/>
                  <w:vAlign w:val="center"/>
                </w:tcPr>
                <w:p w:rsidR="009100BC" w:rsidRPr="00514BE1" w:rsidRDefault="000106DB">
                  <w:pPr>
                    <w:jc w:val="center"/>
                    <w:rPr>
                      <w:rFonts w:ascii="Calibri"/>
                      <w:szCs w:val="21"/>
                    </w:rPr>
                  </w:pPr>
                  <w:r w:rsidRPr="00514BE1">
                    <w:rPr>
                      <w:rFonts w:ascii="Calibri" w:hint="eastAsia"/>
                      <w:szCs w:val="21"/>
                    </w:rPr>
                    <w:t>24</w:t>
                  </w:r>
                  <w:r w:rsidRPr="00514BE1">
                    <w:rPr>
                      <w:rFonts w:ascii="Calibri" w:hint="eastAsia"/>
                      <w:szCs w:val="21"/>
                    </w:rPr>
                    <w:t>小时平均第</w:t>
                  </w:r>
                  <w:r w:rsidRPr="00514BE1">
                    <w:rPr>
                      <w:rFonts w:ascii="Calibri" w:hint="eastAsia"/>
                      <w:szCs w:val="21"/>
                    </w:rPr>
                    <w:t>95%</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268</w:t>
                  </w:r>
                </w:p>
              </w:tc>
              <w:tc>
                <w:tcPr>
                  <w:tcW w:w="631" w:type="pct"/>
                  <w:vAlign w:val="center"/>
                </w:tcPr>
                <w:p w:rsidR="009100BC" w:rsidRPr="00514BE1" w:rsidRDefault="000106DB">
                  <w:pPr>
                    <w:jc w:val="center"/>
                    <w:rPr>
                      <w:rFonts w:ascii="Calibri"/>
                      <w:szCs w:val="21"/>
                    </w:rPr>
                  </w:pPr>
                  <w:r w:rsidRPr="00514BE1">
                    <w:rPr>
                      <w:rFonts w:ascii="Calibri" w:hint="eastAsia"/>
                      <w:szCs w:val="21"/>
                    </w:rPr>
                    <w:t>150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超标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restart"/>
                  <w:vAlign w:val="center"/>
                </w:tcPr>
                <w:p w:rsidR="009100BC" w:rsidRPr="00514BE1" w:rsidRDefault="000106DB">
                  <w:pPr>
                    <w:jc w:val="center"/>
                    <w:rPr>
                      <w:rFonts w:ascii="Calibri"/>
                      <w:szCs w:val="21"/>
                    </w:rPr>
                  </w:pPr>
                  <w:r w:rsidRPr="00514BE1">
                    <w:rPr>
                      <w:rFonts w:ascii="Calibri" w:hint="eastAsia"/>
                      <w:szCs w:val="21"/>
                    </w:rPr>
                    <w:t>SO</w:t>
                  </w:r>
                  <w:r w:rsidRPr="00514BE1">
                    <w:rPr>
                      <w:rFonts w:ascii="Calibri" w:hint="eastAsia"/>
                      <w:szCs w:val="21"/>
                      <w:vertAlign w:val="subscript"/>
                    </w:rPr>
                    <w:t>2</w:t>
                  </w:r>
                </w:p>
              </w:tc>
              <w:tc>
                <w:tcPr>
                  <w:tcW w:w="1718" w:type="pct"/>
                  <w:vAlign w:val="center"/>
                </w:tcPr>
                <w:p w:rsidR="009100BC" w:rsidRPr="00514BE1" w:rsidRDefault="000106DB">
                  <w:pPr>
                    <w:jc w:val="center"/>
                    <w:rPr>
                      <w:rFonts w:ascii="Calibri"/>
                      <w:szCs w:val="21"/>
                    </w:rPr>
                  </w:pPr>
                  <w:r w:rsidRPr="00514BE1">
                    <w:rPr>
                      <w:rFonts w:ascii="Calibri" w:hint="eastAsia"/>
                      <w:szCs w:val="21"/>
                    </w:rPr>
                    <w:t>年均值</w:t>
                  </w:r>
                </w:p>
              </w:tc>
              <w:tc>
                <w:tcPr>
                  <w:tcW w:w="639" w:type="pct"/>
                  <w:vAlign w:val="center"/>
                </w:tcPr>
                <w:p w:rsidR="009100BC" w:rsidRPr="00514BE1" w:rsidRDefault="000106DB">
                  <w:pPr>
                    <w:jc w:val="center"/>
                    <w:rPr>
                      <w:rFonts w:ascii="Calibri"/>
                      <w:szCs w:val="21"/>
                    </w:rPr>
                  </w:pPr>
                  <w:r w:rsidRPr="00514BE1">
                    <w:rPr>
                      <w:rFonts w:ascii="Calibri" w:hint="eastAsia"/>
                      <w:szCs w:val="21"/>
                    </w:rPr>
                    <w:t>13.54</w:t>
                  </w:r>
                </w:p>
              </w:tc>
              <w:tc>
                <w:tcPr>
                  <w:tcW w:w="631" w:type="pct"/>
                  <w:vAlign w:val="center"/>
                </w:tcPr>
                <w:p w:rsidR="009100BC" w:rsidRPr="00514BE1" w:rsidRDefault="000106DB">
                  <w:pPr>
                    <w:jc w:val="center"/>
                    <w:rPr>
                      <w:rFonts w:ascii="Calibri"/>
                      <w:szCs w:val="21"/>
                    </w:rPr>
                  </w:pPr>
                  <w:r w:rsidRPr="00514BE1">
                    <w:rPr>
                      <w:rFonts w:ascii="Calibri" w:hint="eastAsia"/>
                      <w:szCs w:val="21"/>
                    </w:rPr>
                    <w:t>60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ign w:val="center"/>
                </w:tcPr>
                <w:p w:rsidR="009100BC" w:rsidRPr="00514BE1" w:rsidRDefault="009100BC">
                  <w:pPr>
                    <w:jc w:val="center"/>
                    <w:rPr>
                      <w:rFonts w:ascii="Calibri"/>
                      <w:szCs w:val="21"/>
                    </w:rPr>
                  </w:pPr>
                </w:p>
              </w:tc>
              <w:tc>
                <w:tcPr>
                  <w:tcW w:w="1718" w:type="pct"/>
                  <w:vAlign w:val="center"/>
                </w:tcPr>
                <w:p w:rsidR="009100BC" w:rsidRPr="00514BE1" w:rsidRDefault="000106DB">
                  <w:pPr>
                    <w:jc w:val="center"/>
                    <w:rPr>
                      <w:rFonts w:ascii="Calibri"/>
                      <w:szCs w:val="21"/>
                    </w:rPr>
                  </w:pPr>
                  <w:r w:rsidRPr="00514BE1">
                    <w:rPr>
                      <w:rFonts w:ascii="Calibri" w:hint="eastAsia"/>
                      <w:szCs w:val="21"/>
                    </w:rPr>
                    <w:t>24</w:t>
                  </w:r>
                  <w:r w:rsidRPr="00514BE1">
                    <w:rPr>
                      <w:rFonts w:ascii="Calibri" w:hint="eastAsia"/>
                      <w:szCs w:val="21"/>
                    </w:rPr>
                    <w:t>小时平均第</w:t>
                  </w:r>
                  <w:r w:rsidRPr="00514BE1">
                    <w:rPr>
                      <w:rFonts w:ascii="Calibri" w:hint="eastAsia"/>
                      <w:szCs w:val="21"/>
                    </w:rPr>
                    <w:t>98%</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32</w:t>
                  </w:r>
                </w:p>
              </w:tc>
              <w:tc>
                <w:tcPr>
                  <w:tcW w:w="631" w:type="pct"/>
                  <w:vAlign w:val="center"/>
                </w:tcPr>
                <w:p w:rsidR="009100BC" w:rsidRPr="00514BE1" w:rsidRDefault="000106DB">
                  <w:pPr>
                    <w:jc w:val="center"/>
                    <w:rPr>
                      <w:rFonts w:ascii="Calibri"/>
                      <w:szCs w:val="21"/>
                    </w:rPr>
                  </w:pPr>
                  <w:r w:rsidRPr="00514BE1">
                    <w:rPr>
                      <w:rFonts w:ascii="Calibri" w:hint="eastAsia"/>
                      <w:szCs w:val="21"/>
                    </w:rPr>
                    <w:t>150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w:t>
                  </w:r>
                </w:p>
              </w:tc>
            </w:tr>
            <w:tr w:rsidR="009100BC" w:rsidRPr="00514BE1">
              <w:trPr>
                <w:trHeight w:val="90"/>
              </w:trPr>
              <w:tc>
                <w:tcPr>
                  <w:tcW w:w="655" w:type="pct"/>
                  <w:vMerge/>
                  <w:vAlign w:val="center"/>
                </w:tcPr>
                <w:p w:rsidR="009100BC" w:rsidRPr="00514BE1" w:rsidRDefault="009100BC">
                  <w:pPr>
                    <w:jc w:val="center"/>
                    <w:rPr>
                      <w:rFonts w:ascii="Calibri"/>
                      <w:szCs w:val="21"/>
                    </w:rPr>
                  </w:pPr>
                </w:p>
              </w:tc>
              <w:tc>
                <w:tcPr>
                  <w:tcW w:w="602" w:type="pct"/>
                  <w:vMerge w:val="restart"/>
                  <w:vAlign w:val="center"/>
                </w:tcPr>
                <w:p w:rsidR="009100BC" w:rsidRPr="00514BE1" w:rsidRDefault="000106DB">
                  <w:pPr>
                    <w:jc w:val="center"/>
                    <w:rPr>
                      <w:rFonts w:ascii="Calibri"/>
                      <w:szCs w:val="21"/>
                    </w:rPr>
                  </w:pPr>
                  <w:r w:rsidRPr="00514BE1">
                    <w:rPr>
                      <w:rFonts w:ascii="Calibri" w:hint="eastAsia"/>
                      <w:szCs w:val="21"/>
                    </w:rPr>
                    <w:t>NO</w:t>
                  </w:r>
                  <w:r w:rsidRPr="00514BE1">
                    <w:rPr>
                      <w:rFonts w:ascii="Calibri" w:hint="eastAsia"/>
                      <w:szCs w:val="21"/>
                      <w:vertAlign w:val="subscript"/>
                    </w:rPr>
                    <w:t>2</w:t>
                  </w:r>
                </w:p>
              </w:tc>
              <w:tc>
                <w:tcPr>
                  <w:tcW w:w="1718" w:type="pct"/>
                  <w:vAlign w:val="center"/>
                </w:tcPr>
                <w:p w:rsidR="009100BC" w:rsidRPr="00514BE1" w:rsidRDefault="000106DB">
                  <w:pPr>
                    <w:jc w:val="center"/>
                    <w:rPr>
                      <w:rFonts w:ascii="Calibri"/>
                      <w:szCs w:val="21"/>
                    </w:rPr>
                  </w:pPr>
                  <w:r w:rsidRPr="00514BE1">
                    <w:rPr>
                      <w:rFonts w:ascii="Calibri" w:hint="eastAsia"/>
                      <w:szCs w:val="21"/>
                    </w:rPr>
                    <w:t>年均值</w:t>
                  </w:r>
                </w:p>
              </w:tc>
              <w:tc>
                <w:tcPr>
                  <w:tcW w:w="639" w:type="pct"/>
                  <w:vAlign w:val="center"/>
                </w:tcPr>
                <w:p w:rsidR="009100BC" w:rsidRPr="00514BE1" w:rsidRDefault="000106DB">
                  <w:pPr>
                    <w:jc w:val="center"/>
                    <w:rPr>
                      <w:rFonts w:ascii="Calibri"/>
                      <w:szCs w:val="21"/>
                    </w:rPr>
                  </w:pPr>
                  <w:r w:rsidRPr="00514BE1">
                    <w:rPr>
                      <w:rFonts w:ascii="Calibri" w:hint="eastAsia"/>
                      <w:szCs w:val="21"/>
                    </w:rPr>
                    <w:t>36.32</w:t>
                  </w:r>
                </w:p>
              </w:tc>
              <w:tc>
                <w:tcPr>
                  <w:tcW w:w="631" w:type="pct"/>
                  <w:vAlign w:val="center"/>
                </w:tcPr>
                <w:p w:rsidR="009100BC" w:rsidRPr="00514BE1" w:rsidRDefault="000106DB">
                  <w:pPr>
                    <w:jc w:val="center"/>
                    <w:rPr>
                      <w:rFonts w:ascii="Calibri"/>
                      <w:szCs w:val="21"/>
                    </w:rPr>
                  </w:pPr>
                  <w:r w:rsidRPr="00514BE1">
                    <w:rPr>
                      <w:rFonts w:ascii="Calibri" w:hint="eastAsia"/>
                      <w:szCs w:val="21"/>
                    </w:rPr>
                    <w:t>40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Merge/>
                  <w:vAlign w:val="center"/>
                </w:tcPr>
                <w:p w:rsidR="009100BC" w:rsidRPr="00514BE1" w:rsidRDefault="009100BC">
                  <w:pPr>
                    <w:jc w:val="center"/>
                    <w:rPr>
                      <w:rFonts w:ascii="Calibri"/>
                      <w:szCs w:val="21"/>
                    </w:rPr>
                  </w:pPr>
                </w:p>
              </w:tc>
              <w:tc>
                <w:tcPr>
                  <w:tcW w:w="1718" w:type="pct"/>
                  <w:vAlign w:val="center"/>
                </w:tcPr>
                <w:p w:rsidR="009100BC" w:rsidRPr="00514BE1" w:rsidRDefault="000106DB">
                  <w:pPr>
                    <w:jc w:val="center"/>
                    <w:rPr>
                      <w:rFonts w:ascii="Calibri"/>
                      <w:szCs w:val="21"/>
                    </w:rPr>
                  </w:pPr>
                  <w:r w:rsidRPr="00514BE1">
                    <w:rPr>
                      <w:rFonts w:ascii="Calibri" w:hint="eastAsia"/>
                      <w:szCs w:val="21"/>
                    </w:rPr>
                    <w:t>24</w:t>
                  </w:r>
                  <w:r w:rsidRPr="00514BE1">
                    <w:rPr>
                      <w:rFonts w:ascii="Calibri" w:hint="eastAsia"/>
                      <w:szCs w:val="21"/>
                    </w:rPr>
                    <w:t>小时平均第</w:t>
                  </w:r>
                  <w:r w:rsidRPr="00514BE1">
                    <w:rPr>
                      <w:rFonts w:ascii="Calibri" w:hint="eastAsia"/>
                      <w:szCs w:val="21"/>
                    </w:rPr>
                    <w:t>98%</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79</w:t>
                  </w:r>
                </w:p>
              </w:tc>
              <w:tc>
                <w:tcPr>
                  <w:tcW w:w="631" w:type="pct"/>
                  <w:vAlign w:val="center"/>
                </w:tcPr>
                <w:p w:rsidR="009100BC" w:rsidRPr="00514BE1" w:rsidRDefault="000106DB">
                  <w:pPr>
                    <w:jc w:val="center"/>
                    <w:rPr>
                      <w:rFonts w:ascii="Calibri"/>
                      <w:szCs w:val="21"/>
                    </w:rPr>
                  </w:pPr>
                  <w:r w:rsidRPr="00514BE1">
                    <w:rPr>
                      <w:rFonts w:ascii="Calibri" w:hint="eastAsia"/>
                      <w:szCs w:val="21"/>
                    </w:rPr>
                    <w:t>80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Align w:val="center"/>
                </w:tcPr>
                <w:p w:rsidR="009100BC" w:rsidRPr="00514BE1" w:rsidRDefault="000106DB">
                  <w:pPr>
                    <w:jc w:val="center"/>
                    <w:rPr>
                      <w:rFonts w:ascii="Calibri"/>
                      <w:szCs w:val="21"/>
                    </w:rPr>
                  </w:pPr>
                  <w:r w:rsidRPr="00514BE1">
                    <w:rPr>
                      <w:rFonts w:ascii="Calibri" w:hint="eastAsia"/>
                      <w:szCs w:val="21"/>
                    </w:rPr>
                    <w:t>CO</w:t>
                  </w:r>
                </w:p>
              </w:tc>
              <w:tc>
                <w:tcPr>
                  <w:tcW w:w="1718" w:type="pct"/>
                  <w:vAlign w:val="center"/>
                </w:tcPr>
                <w:p w:rsidR="009100BC" w:rsidRPr="00514BE1" w:rsidRDefault="000106DB">
                  <w:pPr>
                    <w:jc w:val="center"/>
                    <w:rPr>
                      <w:rFonts w:ascii="Calibri"/>
                      <w:szCs w:val="21"/>
                    </w:rPr>
                  </w:pPr>
                  <w:r w:rsidRPr="00514BE1">
                    <w:rPr>
                      <w:rFonts w:ascii="Calibri" w:hint="eastAsia"/>
                      <w:szCs w:val="21"/>
                    </w:rPr>
                    <w:t>24</w:t>
                  </w:r>
                  <w:r w:rsidRPr="00514BE1">
                    <w:rPr>
                      <w:rFonts w:ascii="Calibri" w:hint="eastAsia"/>
                      <w:szCs w:val="21"/>
                    </w:rPr>
                    <w:t>小时平均第</w:t>
                  </w:r>
                  <w:r w:rsidRPr="00514BE1">
                    <w:rPr>
                      <w:rFonts w:ascii="Calibri" w:hint="eastAsia"/>
                      <w:szCs w:val="21"/>
                    </w:rPr>
                    <w:t>95%</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2.142</w:t>
                  </w:r>
                </w:p>
              </w:tc>
              <w:tc>
                <w:tcPr>
                  <w:tcW w:w="631" w:type="pct"/>
                  <w:vAlign w:val="center"/>
                </w:tcPr>
                <w:p w:rsidR="009100BC" w:rsidRPr="00514BE1" w:rsidRDefault="000106DB">
                  <w:pPr>
                    <w:jc w:val="center"/>
                    <w:rPr>
                      <w:rFonts w:ascii="Calibri"/>
                      <w:szCs w:val="21"/>
                    </w:rPr>
                  </w:pPr>
                  <w:r w:rsidRPr="00514BE1">
                    <w:rPr>
                      <w:rFonts w:ascii="Calibri" w:hint="eastAsia"/>
                      <w:szCs w:val="21"/>
                    </w:rPr>
                    <w:t>4</w:t>
                  </w:r>
                  <w:r w:rsidRPr="00514BE1">
                    <w:rPr>
                      <w:rFonts w:ascii="Calibri" w:hAnsi="Calibri" w:hint="eastAsia"/>
                      <w:szCs w:val="21"/>
                    </w:rPr>
                    <w:t>m</w:t>
                  </w:r>
                  <w:r w:rsidRPr="00514BE1">
                    <w:rPr>
                      <w:rFonts w:ascii="Calibri" w:hAnsi="Calibri"/>
                      <w:szCs w:val="21"/>
                    </w:rPr>
                    <w:t>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达标</w:t>
                  </w:r>
                </w:p>
              </w:tc>
            </w:tr>
            <w:tr w:rsidR="009100BC" w:rsidRPr="00514BE1">
              <w:trPr>
                <w:trHeight w:val="361"/>
              </w:trPr>
              <w:tc>
                <w:tcPr>
                  <w:tcW w:w="655" w:type="pct"/>
                  <w:vMerge/>
                  <w:vAlign w:val="center"/>
                </w:tcPr>
                <w:p w:rsidR="009100BC" w:rsidRPr="00514BE1" w:rsidRDefault="009100BC">
                  <w:pPr>
                    <w:jc w:val="center"/>
                    <w:rPr>
                      <w:rFonts w:ascii="Calibri"/>
                      <w:szCs w:val="21"/>
                    </w:rPr>
                  </w:pPr>
                </w:p>
              </w:tc>
              <w:tc>
                <w:tcPr>
                  <w:tcW w:w="602" w:type="pct"/>
                  <w:vAlign w:val="center"/>
                </w:tcPr>
                <w:p w:rsidR="009100BC" w:rsidRPr="00514BE1" w:rsidRDefault="000106DB">
                  <w:pPr>
                    <w:jc w:val="center"/>
                    <w:rPr>
                      <w:rFonts w:ascii="Calibri"/>
                      <w:szCs w:val="21"/>
                    </w:rPr>
                  </w:pPr>
                  <w:r w:rsidRPr="00514BE1">
                    <w:rPr>
                      <w:rFonts w:ascii="Calibri" w:hint="eastAsia"/>
                      <w:szCs w:val="21"/>
                    </w:rPr>
                    <w:t>O</w:t>
                  </w:r>
                  <w:r w:rsidRPr="00514BE1">
                    <w:rPr>
                      <w:rFonts w:ascii="Calibri" w:hint="eastAsia"/>
                      <w:szCs w:val="21"/>
                      <w:vertAlign w:val="subscript"/>
                    </w:rPr>
                    <w:t>3</w:t>
                  </w:r>
                </w:p>
              </w:tc>
              <w:tc>
                <w:tcPr>
                  <w:tcW w:w="1718" w:type="pct"/>
                  <w:vAlign w:val="center"/>
                </w:tcPr>
                <w:p w:rsidR="009100BC" w:rsidRPr="00514BE1" w:rsidRDefault="000106DB">
                  <w:pPr>
                    <w:jc w:val="center"/>
                    <w:rPr>
                      <w:rFonts w:ascii="Calibri"/>
                      <w:szCs w:val="21"/>
                    </w:rPr>
                  </w:pPr>
                  <w:r w:rsidRPr="00514BE1">
                    <w:rPr>
                      <w:rFonts w:ascii="Calibri" w:hint="eastAsia"/>
                      <w:szCs w:val="21"/>
                    </w:rPr>
                    <w:t>8</w:t>
                  </w:r>
                  <w:r w:rsidRPr="00514BE1">
                    <w:rPr>
                      <w:rFonts w:ascii="Calibri" w:hint="eastAsia"/>
                      <w:szCs w:val="21"/>
                    </w:rPr>
                    <w:t>小时平均第</w:t>
                  </w:r>
                  <w:r w:rsidRPr="00514BE1">
                    <w:rPr>
                      <w:rFonts w:ascii="Calibri" w:hint="eastAsia"/>
                      <w:szCs w:val="21"/>
                    </w:rPr>
                    <w:t>90%</w:t>
                  </w:r>
                  <w:r w:rsidRPr="00514BE1">
                    <w:rPr>
                      <w:rFonts w:ascii="Calibri" w:hint="eastAsia"/>
                      <w:szCs w:val="21"/>
                    </w:rPr>
                    <w:t>百分位数</w:t>
                  </w:r>
                </w:p>
              </w:tc>
              <w:tc>
                <w:tcPr>
                  <w:tcW w:w="639" w:type="pct"/>
                  <w:vAlign w:val="center"/>
                </w:tcPr>
                <w:p w:rsidR="009100BC" w:rsidRPr="00514BE1" w:rsidRDefault="000106DB">
                  <w:pPr>
                    <w:jc w:val="center"/>
                    <w:rPr>
                      <w:rFonts w:ascii="Calibri"/>
                      <w:szCs w:val="21"/>
                    </w:rPr>
                  </w:pPr>
                  <w:r w:rsidRPr="00514BE1">
                    <w:rPr>
                      <w:rFonts w:ascii="Calibri" w:hint="eastAsia"/>
                      <w:szCs w:val="21"/>
                    </w:rPr>
                    <w:t>163</w:t>
                  </w:r>
                </w:p>
              </w:tc>
              <w:tc>
                <w:tcPr>
                  <w:tcW w:w="631" w:type="pct"/>
                  <w:vAlign w:val="center"/>
                </w:tcPr>
                <w:p w:rsidR="009100BC" w:rsidRPr="00514BE1" w:rsidRDefault="000106DB">
                  <w:pPr>
                    <w:jc w:val="center"/>
                    <w:rPr>
                      <w:rFonts w:ascii="Calibri"/>
                      <w:szCs w:val="21"/>
                    </w:rPr>
                  </w:pPr>
                  <w:r w:rsidRPr="00514BE1">
                    <w:rPr>
                      <w:rFonts w:ascii="Calibri" w:hint="eastAsia"/>
                      <w:szCs w:val="21"/>
                    </w:rPr>
                    <w:t>160</w:t>
                  </w:r>
                  <w:r w:rsidRPr="00514BE1">
                    <w:rPr>
                      <w:rFonts w:ascii="Calibri" w:hAnsi="Calibri"/>
                      <w:szCs w:val="21"/>
                    </w:rPr>
                    <w:t>μg/m³</w:t>
                  </w:r>
                </w:p>
              </w:tc>
              <w:tc>
                <w:tcPr>
                  <w:tcW w:w="754" w:type="pct"/>
                  <w:vAlign w:val="center"/>
                </w:tcPr>
                <w:p w:rsidR="009100BC" w:rsidRPr="00514BE1" w:rsidRDefault="000106DB">
                  <w:pPr>
                    <w:jc w:val="center"/>
                    <w:rPr>
                      <w:rFonts w:ascii="Calibri"/>
                      <w:szCs w:val="21"/>
                    </w:rPr>
                  </w:pPr>
                  <w:r w:rsidRPr="00514BE1">
                    <w:rPr>
                      <w:rFonts w:ascii="Calibri" w:hint="eastAsia"/>
                      <w:szCs w:val="21"/>
                    </w:rPr>
                    <w:t>超标</w:t>
                  </w:r>
                </w:p>
              </w:tc>
            </w:tr>
          </w:tbl>
          <w:p w:rsidR="009100BC" w:rsidRPr="00514BE1" w:rsidRDefault="000106DB">
            <w:pPr>
              <w:pStyle w:val="00"/>
              <w:ind w:firstLine="480"/>
              <w:rPr>
                <w:rFonts w:ascii="Calibri" w:hAnsi="Calibri"/>
              </w:rPr>
            </w:pPr>
            <w:r w:rsidRPr="00514BE1">
              <w:rPr>
                <w:rFonts w:ascii="Calibri" w:hAnsi="Calibri" w:hint="eastAsia"/>
              </w:rPr>
              <w:t>由上表可知，区域环境空气质量除</w:t>
            </w:r>
            <w:r w:rsidR="00CE12EF" w:rsidRPr="00514BE1">
              <w:rPr>
                <w:rFonts w:ascii="Calibri" w:hint="eastAsia"/>
                <w:szCs w:val="21"/>
              </w:rPr>
              <w:t>O</w:t>
            </w:r>
            <w:r w:rsidR="00CE12EF" w:rsidRPr="00514BE1">
              <w:rPr>
                <w:rFonts w:ascii="Calibri" w:hint="eastAsia"/>
                <w:szCs w:val="21"/>
                <w:vertAlign w:val="subscript"/>
              </w:rPr>
              <w:t>3</w:t>
            </w:r>
            <w:r w:rsidRPr="00514BE1">
              <w:rPr>
                <w:rFonts w:ascii="Calibri" w:hAnsi="Calibri" w:hint="eastAsia"/>
              </w:rPr>
              <w:t>、</w:t>
            </w:r>
            <w:r w:rsidRPr="00514BE1">
              <w:rPr>
                <w:rFonts w:ascii="Calibri" w:hAnsi="Calibri"/>
              </w:rPr>
              <w:t>PM</w:t>
            </w:r>
            <w:r w:rsidRPr="00514BE1">
              <w:rPr>
                <w:rFonts w:ascii="Calibri" w:hAnsi="Calibri"/>
                <w:vertAlign w:val="subscript"/>
              </w:rPr>
              <w:t>10</w:t>
            </w:r>
            <w:r w:rsidRPr="00514BE1">
              <w:rPr>
                <w:rFonts w:ascii="Calibri" w:hAnsi="Calibri" w:hint="eastAsia"/>
              </w:rPr>
              <w:t>、</w:t>
            </w:r>
            <w:r w:rsidRPr="00514BE1">
              <w:rPr>
                <w:rFonts w:ascii="Calibri" w:hAnsi="Calibri"/>
              </w:rPr>
              <w:t>PM</w:t>
            </w:r>
            <w:r w:rsidRPr="00514BE1">
              <w:rPr>
                <w:rFonts w:ascii="Calibri" w:hAnsi="Calibri"/>
                <w:vertAlign w:val="subscript"/>
              </w:rPr>
              <w:t>2.5</w:t>
            </w:r>
            <w:r w:rsidRPr="00514BE1">
              <w:rPr>
                <w:rFonts w:ascii="Calibri" w:hAnsi="Calibri" w:hint="eastAsia"/>
              </w:rPr>
              <w:t>超标外，其余各监测因子均达标。根据</w:t>
            </w:r>
            <w:r w:rsidRPr="00514BE1">
              <w:rPr>
                <w:rFonts w:ascii="Calibri" w:hAnsi="Calibri" w:hint="eastAsia"/>
              </w:rPr>
              <w:t xml:space="preserve"> HJ2.2-2018 </w:t>
            </w:r>
            <w:r w:rsidRPr="00514BE1">
              <w:rPr>
                <w:rFonts w:ascii="Calibri" w:hAnsi="Calibri" w:hint="eastAsia"/>
              </w:rPr>
              <w:t>项目所在区域达标判断，城市环境空气质量达标情况评价指标为</w:t>
            </w:r>
            <w:r w:rsidRPr="00514BE1">
              <w:rPr>
                <w:rFonts w:ascii="Calibri" w:hAnsi="Calibri" w:hint="eastAsia"/>
              </w:rPr>
              <w:t>SO</w:t>
            </w:r>
            <w:r w:rsidRPr="00514BE1">
              <w:rPr>
                <w:rFonts w:ascii="Calibri" w:hAnsi="Calibri" w:hint="eastAsia"/>
                <w:vertAlign w:val="subscript"/>
              </w:rPr>
              <w:t>2</w:t>
            </w:r>
            <w:r w:rsidRPr="00514BE1">
              <w:rPr>
                <w:rFonts w:ascii="Calibri" w:hAnsi="Calibri" w:hint="eastAsia"/>
              </w:rPr>
              <w:t>、</w:t>
            </w:r>
            <w:r w:rsidRPr="00514BE1">
              <w:rPr>
                <w:rFonts w:ascii="Calibri" w:hAnsi="Calibri" w:hint="eastAsia"/>
              </w:rPr>
              <w:t>NO</w:t>
            </w:r>
            <w:r w:rsidRPr="00514BE1">
              <w:rPr>
                <w:rFonts w:ascii="Calibri" w:hAnsi="Calibri" w:hint="eastAsia"/>
                <w:vertAlign w:val="subscript"/>
              </w:rPr>
              <w:t>2</w:t>
            </w:r>
            <w:r w:rsidRPr="00514BE1">
              <w:rPr>
                <w:rFonts w:ascii="Calibri" w:hAnsi="Calibri" w:hint="eastAsia"/>
              </w:rPr>
              <w:t>、</w:t>
            </w:r>
            <w:r w:rsidRPr="00514BE1">
              <w:rPr>
                <w:rFonts w:ascii="Calibri" w:hAnsi="Calibri" w:hint="eastAsia"/>
              </w:rPr>
              <w:t>PM</w:t>
            </w:r>
            <w:r w:rsidRPr="00514BE1">
              <w:rPr>
                <w:rFonts w:ascii="Calibri" w:hAnsi="Calibri" w:hint="eastAsia"/>
                <w:vertAlign w:val="subscript"/>
              </w:rPr>
              <w:t>10</w:t>
            </w:r>
            <w:r w:rsidRPr="00514BE1">
              <w:rPr>
                <w:rFonts w:ascii="Calibri" w:hAnsi="Calibri" w:hint="eastAsia"/>
              </w:rPr>
              <w:t>、</w:t>
            </w:r>
            <w:r w:rsidRPr="00514BE1">
              <w:rPr>
                <w:rFonts w:ascii="Calibri" w:hAnsi="Calibri" w:hint="eastAsia"/>
              </w:rPr>
              <w:t>PM</w:t>
            </w:r>
            <w:r w:rsidRPr="00514BE1">
              <w:rPr>
                <w:rFonts w:ascii="Calibri" w:hAnsi="Calibri" w:hint="eastAsia"/>
                <w:vertAlign w:val="subscript"/>
              </w:rPr>
              <w:t>2.5</w:t>
            </w:r>
            <w:r w:rsidRPr="00514BE1">
              <w:rPr>
                <w:rFonts w:ascii="Calibri" w:hAnsi="Calibri" w:hint="eastAsia"/>
              </w:rPr>
              <w:t>、</w:t>
            </w:r>
            <w:r w:rsidRPr="00514BE1">
              <w:rPr>
                <w:rFonts w:ascii="Calibri" w:hAnsi="Calibri" w:hint="eastAsia"/>
              </w:rPr>
              <w:t>CO</w:t>
            </w:r>
            <w:r w:rsidRPr="00514BE1">
              <w:rPr>
                <w:rFonts w:ascii="Calibri" w:hAnsi="Calibri" w:hint="eastAsia"/>
              </w:rPr>
              <w:t>和</w:t>
            </w:r>
            <w:r w:rsidRPr="00514BE1">
              <w:rPr>
                <w:rFonts w:ascii="Calibri" w:hAnsi="Calibri" w:hint="eastAsia"/>
              </w:rPr>
              <w:t>O</w:t>
            </w:r>
            <w:r w:rsidRPr="00514BE1">
              <w:rPr>
                <w:rFonts w:ascii="Calibri" w:hAnsi="Calibri" w:hint="eastAsia"/>
                <w:vertAlign w:val="subscript"/>
              </w:rPr>
              <w:t>3</w:t>
            </w:r>
            <w:r w:rsidRPr="00514BE1">
              <w:rPr>
                <w:rFonts w:ascii="Calibri" w:hAnsi="Calibri" w:hint="eastAsia"/>
              </w:rPr>
              <w:t>，六项污染物全部达标即为城市环境空气质量达标。由此可知叶县区域环境</w:t>
            </w:r>
            <w:r w:rsidRPr="00514BE1">
              <w:rPr>
                <w:rFonts w:ascii="Calibri" w:hAnsi="Calibri" w:hint="eastAsia"/>
              </w:rPr>
              <w:t>PM</w:t>
            </w:r>
            <w:r w:rsidRPr="00514BE1">
              <w:rPr>
                <w:rFonts w:ascii="Calibri" w:hAnsi="Calibri" w:hint="eastAsia"/>
                <w:vertAlign w:val="subscript"/>
              </w:rPr>
              <w:t>10</w:t>
            </w:r>
            <w:r w:rsidRPr="00514BE1">
              <w:rPr>
                <w:rFonts w:ascii="Calibri" w:hAnsi="Calibri" w:hint="eastAsia"/>
              </w:rPr>
              <w:t>、</w:t>
            </w:r>
            <w:r w:rsidRPr="00514BE1">
              <w:rPr>
                <w:rFonts w:ascii="Calibri" w:hAnsi="Calibri" w:hint="eastAsia"/>
              </w:rPr>
              <w:t>PM</w:t>
            </w:r>
            <w:r w:rsidRPr="00514BE1">
              <w:rPr>
                <w:rFonts w:ascii="Calibri" w:hAnsi="Calibri" w:hint="eastAsia"/>
                <w:vertAlign w:val="subscript"/>
              </w:rPr>
              <w:t>2.5</w:t>
            </w:r>
            <w:r w:rsidRPr="00514BE1">
              <w:rPr>
                <w:rFonts w:ascii="Calibri" w:hAnsi="Calibri" w:hint="eastAsia"/>
              </w:rPr>
              <w:t>超标，因此属于不达标区域。</w:t>
            </w:r>
          </w:p>
          <w:p w:rsidR="009100BC" w:rsidRPr="00514BE1" w:rsidRDefault="000106DB">
            <w:pPr>
              <w:pStyle w:val="00"/>
              <w:ind w:firstLine="480"/>
              <w:rPr>
                <w:rFonts w:ascii="Calibri" w:hAnsi="Calibri"/>
              </w:rPr>
            </w:pPr>
            <w:r w:rsidRPr="00514BE1">
              <w:rPr>
                <w:rFonts w:ascii="Calibri" w:hAnsi="Calibri" w:hint="eastAsia"/>
              </w:rPr>
              <w:t>为确保到</w:t>
            </w:r>
            <w:r w:rsidRPr="00514BE1">
              <w:rPr>
                <w:rFonts w:ascii="Calibri" w:hAnsi="Calibri" w:hint="eastAsia"/>
              </w:rPr>
              <w:t>2020</w:t>
            </w:r>
            <w:r w:rsidRPr="00514BE1">
              <w:rPr>
                <w:rFonts w:ascii="Calibri" w:hAnsi="Calibri" w:hint="eastAsia"/>
              </w:rPr>
              <w:t>年平顶山市主要污染物排放总量大幅减少，生态环境质量总体改善，依据国家及河南省要求，平顶山市人民政府制定了《平顶山市环境污染防治攻坚战三年行动实施方案（</w:t>
            </w:r>
            <w:r w:rsidRPr="00514BE1">
              <w:rPr>
                <w:rFonts w:ascii="Calibri" w:hAnsi="Calibri" w:hint="eastAsia"/>
              </w:rPr>
              <w:t>2018-2020</w:t>
            </w:r>
            <w:r w:rsidRPr="00514BE1">
              <w:rPr>
                <w:rFonts w:ascii="Calibri" w:hAnsi="Calibri" w:hint="eastAsia"/>
              </w:rPr>
              <w:t>年）》，坚决打赢蓝天保卫战，重点打好结构调整优化、工业企业绿色升级、柴油货车排放治理、城乡扬尘全面防控、环境质量监控全覆盖等五个标</w:t>
            </w:r>
            <w:r w:rsidRPr="00514BE1">
              <w:rPr>
                <w:rFonts w:ascii="Calibri" w:hAnsi="Calibri" w:hint="eastAsia"/>
              </w:rPr>
              <w:lastRenderedPageBreak/>
              <w:t>志性战役，持续改善区域环境空气质量</w:t>
            </w:r>
            <w:r w:rsidR="003736F0" w:rsidRPr="00514BE1">
              <w:rPr>
                <w:rFonts w:ascii="Calibri" w:hAnsi="Calibri" w:hint="eastAsia"/>
              </w:rPr>
              <w:t>。</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2</w:t>
            </w:r>
            <w:r w:rsidRPr="00514BE1">
              <w:rPr>
                <w:rFonts w:asciiTheme="minorHAnsi" w:hAnsiTheme="minorHAnsi"/>
                <w:b/>
                <w:sz w:val="24"/>
              </w:rPr>
              <w:t>、地表水</w:t>
            </w:r>
          </w:p>
          <w:p w:rsidR="009100BC" w:rsidRPr="00514BE1" w:rsidRDefault="000106DB">
            <w:pPr>
              <w:spacing w:line="520" w:lineRule="exact"/>
              <w:ind w:firstLineChars="200" w:firstLine="480"/>
              <w:rPr>
                <w:rStyle w:val="00Char"/>
                <w:rFonts w:hAnsi="Calibri"/>
              </w:rPr>
            </w:pPr>
            <w:r w:rsidRPr="00514BE1">
              <w:rPr>
                <w:rStyle w:val="00Char"/>
                <w:rFonts w:hAnsi="Calibri"/>
              </w:rPr>
              <w:t>本项目位于</w:t>
            </w:r>
            <w:r w:rsidRPr="00514BE1">
              <w:rPr>
                <w:rFonts w:ascii="Calibri" w:hAnsi="Calibri" w:hint="eastAsia"/>
                <w:sz w:val="24"/>
              </w:rPr>
              <w:t>平顶山市叶县龚店乡汝坟店村南许南路西，厂区生活污水经化粪池处理后用于周边农田施肥，综合利用不外排。项目距离西侧沙河最近距离为</w:t>
            </w:r>
            <w:r w:rsidRPr="00514BE1">
              <w:rPr>
                <w:rFonts w:ascii="Calibri" w:hAnsi="Calibri" w:hint="eastAsia"/>
                <w:sz w:val="24"/>
              </w:rPr>
              <w:t>390m</w:t>
            </w:r>
            <w:r w:rsidRPr="00514BE1">
              <w:rPr>
                <w:rFonts w:ascii="Calibri" w:hAnsi="Calibri" w:hint="eastAsia"/>
                <w:sz w:val="24"/>
              </w:rPr>
              <w:t>。</w:t>
            </w:r>
            <w:r w:rsidRPr="00514BE1">
              <w:rPr>
                <w:rStyle w:val="00Char"/>
                <w:rFonts w:asciiTheme="minorHAnsi"/>
              </w:rPr>
              <w:t>为了解项目区域地表水体的水质现状，</w:t>
            </w:r>
            <w:r w:rsidRPr="00514BE1">
              <w:rPr>
                <w:rStyle w:val="00Char"/>
                <w:rFonts w:asciiTheme="minorHAnsi" w:hAnsiTheme="minorHAnsi"/>
              </w:rPr>
              <w:t>本次地表水现状评价采用</w:t>
            </w:r>
            <w:r w:rsidRPr="00514BE1">
              <w:rPr>
                <w:rStyle w:val="00Char"/>
                <w:rFonts w:asciiTheme="minorHAnsi" w:hAnsiTheme="minorHAnsi"/>
              </w:rPr>
              <w:t>201</w:t>
            </w:r>
            <w:r w:rsidRPr="00514BE1">
              <w:rPr>
                <w:rStyle w:val="00Char"/>
                <w:rFonts w:asciiTheme="minorHAnsi" w:hAnsiTheme="minorHAnsi" w:hint="eastAsia"/>
              </w:rPr>
              <w:t>9</w:t>
            </w:r>
            <w:r w:rsidRPr="00514BE1">
              <w:rPr>
                <w:rStyle w:val="00Char"/>
                <w:rFonts w:asciiTheme="minorHAnsi" w:hAnsiTheme="minorHAnsi"/>
              </w:rPr>
              <w:t>年度平顶山市环境监测中心站对</w:t>
            </w:r>
            <w:r w:rsidRPr="00514BE1">
              <w:rPr>
                <w:rStyle w:val="00Char"/>
                <w:rFonts w:asciiTheme="minorHAnsi" w:hAnsiTheme="minorHAnsi" w:hint="eastAsia"/>
              </w:rPr>
              <w:t>沙河舞阳马湾</w:t>
            </w:r>
            <w:r w:rsidRPr="00514BE1">
              <w:rPr>
                <w:rStyle w:val="00Char"/>
                <w:rFonts w:asciiTheme="minorHAnsi" w:hAnsiTheme="minorHAnsi"/>
              </w:rPr>
              <w:t>的监测数据。</w:t>
            </w:r>
            <w:r w:rsidRPr="00514BE1">
              <w:rPr>
                <w:rStyle w:val="00Char"/>
                <w:rFonts w:asciiTheme="minorHAnsi"/>
              </w:rPr>
              <w:t>地表水环境质量现状监测因子为</w:t>
            </w:r>
            <w:r w:rsidRPr="00514BE1">
              <w:rPr>
                <w:rStyle w:val="00Char"/>
                <w:rFonts w:asciiTheme="minorHAnsi" w:hAnsiTheme="minorHAnsi"/>
              </w:rPr>
              <w:t>pH</w:t>
            </w:r>
            <w:r w:rsidRPr="00514BE1">
              <w:rPr>
                <w:rStyle w:val="00Char"/>
                <w:rFonts w:asciiTheme="minorHAnsi"/>
              </w:rPr>
              <w:t>、高锰酸盐指数、</w:t>
            </w:r>
            <w:r w:rsidRPr="00514BE1">
              <w:rPr>
                <w:rStyle w:val="00Char"/>
                <w:rFonts w:asciiTheme="minorHAnsi" w:hAnsiTheme="minorHAnsi"/>
              </w:rPr>
              <w:t>COD</w:t>
            </w:r>
            <w:r w:rsidRPr="00514BE1">
              <w:rPr>
                <w:rStyle w:val="00Char"/>
                <w:rFonts w:asciiTheme="minorHAnsi"/>
              </w:rPr>
              <w:t>、</w:t>
            </w:r>
            <w:r w:rsidRPr="00514BE1">
              <w:rPr>
                <w:rStyle w:val="00Char"/>
                <w:rFonts w:asciiTheme="minorHAnsi" w:hAnsiTheme="minorHAnsi"/>
              </w:rPr>
              <w:t>BOD</w:t>
            </w:r>
            <w:r w:rsidRPr="00514BE1">
              <w:rPr>
                <w:rStyle w:val="00Char"/>
                <w:rFonts w:asciiTheme="minorHAnsi" w:hAnsiTheme="minorHAnsi"/>
                <w:vertAlign w:val="subscript"/>
              </w:rPr>
              <w:t>5</w:t>
            </w:r>
            <w:r w:rsidRPr="00514BE1">
              <w:rPr>
                <w:rStyle w:val="00Char"/>
                <w:rFonts w:asciiTheme="minorHAnsi"/>
              </w:rPr>
              <w:t>、氨氮、总磷、硫化物、氟化物、阴离子表面活性剂、石油类、挥发酚、氰化物、六价铬</w:t>
            </w:r>
            <w:r w:rsidRPr="00514BE1">
              <w:rPr>
                <w:rStyle w:val="00Char"/>
                <w:rFonts w:asciiTheme="minorHAnsi" w:hint="eastAsia"/>
              </w:rPr>
              <w:t>等</w:t>
            </w:r>
            <w:r w:rsidRPr="00514BE1">
              <w:rPr>
                <w:rStyle w:val="00Char"/>
                <w:rFonts w:asciiTheme="minorHAnsi"/>
              </w:rPr>
              <w:t>。</w:t>
            </w:r>
          </w:p>
          <w:p w:rsidR="009100BC" w:rsidRPr="00514BE1" w:rsidRDefault="000106DB">
            <w:pPr>
              <w:spacing w:line="520" w:lineRule="exact"/>
              <w:ind w:firstLineChars="200" w:firstLine="480"/>
              <w:rPr>
                <w:rFonts w:ascii="Calibri" w:hAnsi="宋体"/>
                <w:szCs w:val="21"/>
              </w:rPr>
            </w:pPr>
            <w:r w:rsidRPr="00514BE1">
              <w:rPr>
                <w:rFonts w:ascii="Calibri" w:eastAsia="黑体" w:hAnsi="Calibri"/>
                <w:sz w:val="24"/>
              </w:rPr>
              <w:t>表</w:t>
            </w:r>
            <w:r w:rsidRPr="00514BE1">
              <w:rPr>
                <w:rFonts w:ascii="Calibri" w:eastAsia="黑体" w:hAnsi="Calibri" w:hint="eastAsia"/>
                <w:sz w:val="24"/>
              </w:rPr>
              <w:t xml:space="preserve">8         </w:t>
            </w:r>
            <w:r w:rsidR="003736F0" w:rsidRPr="00514BE1">
              <w:rPr>
                <w:rFonts w:ascii="Calibri" w:eastAsia="黑体" w:hAnsi="Calibri" w:hint="eastAsia"/>
                <w:sz w:val="24"/>
              </w:rPr>
              <w:t xml:space="preserve"> </w:t>
            </w:r>
            <w:r w:rsidRPr="00514BE1">
              <w:rPr>
                <w:rFonts w:ascii="Calibri" w:eastAsia="黑体" w:hAnsi="Calibri" w:hint="eastAsia"/>
                <w:sz w:val="24"/>
              </w:rPr>
              <w:t>沙河舞阳马湾</w:t>
            </w:r>
            <w:r w:rsidRPr="00514BE1">
              <w:rPr>
                <w:rFonts w:ascii="Calibri" w:eastAsia="黑体" w:hAnsi="Calibri"/>
                <w:sz w:val="24"/>
              </w:rPr>
              <w:t>现状监测结果统计与评价</w:t>
            </w:r>
            <w:r w:rsidR="003736F0" w:rsidRPr="00514BE1">
              <w:rPr>
                <w:rFonts w:ascii="Calibri" w:eastAsia="黑体" w:hAnsi="Calibri" w:hint="eastAsia"/>
                <w:sz w:val="24"/>
              </w:rPr>
              <w:t xml:space="preserve">     </w:t>
            </w:r>
            <w:r w:rsidRPr="00514BE1">
              <w:rPr>
                <w:rFonts w:ascii="Calibri"/>
                <w:szCs w:val="21"/>
              </w:rPr>
              <w:t>单位</w:t>
            </w:r>
            <w:r w:rsidRPr="00514BE1">
              <w:rPr>
                <w:rFonts w:ascii="Calibri" w:hint="eastAsia"/>
                <w:szCs w:val="21"/>
              </w:rPr>
              <w:t>：</w:t>
            </w:r>
            <w:r w:rsidRPr="00514BE1">
              <w:rPr>
                <w:rFonts w:ascii="Calibri" w:hAnsi="Calibri"/>
                <w:szCs w:val="21"/>
              </w:rPr>
              <w:t>mg/L</w:t>
            </w:r>
            <w:r w:rsidRPr="00514BE1">
              <w:rPr>
                <w:rFonts w:ascii="Calibri" w:hAnsi="宋体"/>
                <w:szCs w:val="21"/>
              </w:rPr>
              <w:t>（除</w:t>
            </w:r>
            <w:r w:rsidRPr="00514BE1">
              <w:rPr>
                <w:rFonts w:ascii="Calibri" w:hAnsi="Calibri"/>
                <w:szCs w:val="21"/>
              </w:rPr>
              <w:t>pH</w:t>
            </w:r>
            <w:r w:rsidRPr="00514BE1">
              <w:rPr>
                <w:rFonts w:ascii="Calibri" w:hAnsi="宋体"/>
                <w:szCs w:val="21"/>
              </w:rPr>
              <w:t>外）</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756"/>
              <w:gridCol w:w="1361"/>
              <w:gridCol w:w="1511"/>
              <w:gridCol w:w="1059"/>
              <w:gridCol w:w="1511"/>
              <w:gridCol w:w="907"/>
              <w:gridCol w:w="907"/>
              <w:gridCol w:w="1058"/>
            </w:tblGrid>
            <w:tr w:rsidR="009100BC" w:rsidRPr="00514BE1">
              <w:trPr>
                <w:trHeight w:val="369"/>
              </w:trPr>
              <w:tc>
                <w:tcPr>
                  <w:tcW w:w="417" w:type="pct"/>
                  <w:tcBorders>
                    <w:top w:val="single" w:sz="12" w:space="0" w:color="auto"/>
                    <w:left w:val="nil"/>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检测断面</w:t>
                  </w:r>
                </w:p>
              </w:tc>
              <w:tc>
                <w:tcPr>
                  <w:tcW w:w="750"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检测因子</w:t>
                  </w:r>
                </w:p>
              </w:tc>
              <w:tc>
                <w:tcPr>
                  <w:tcW w:w="833"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测值范围</w:t>
                  </w:r>
                </w:p>
              </w:tc>
              <w:tc>
                <w:tcPr>
                  <w:tcW w:w="584"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III</w:t>
                  </w:r>
                  <w:r w:rsidRPr="00514BE1">
                    <w:rPr>
                      <w:rFonts w:ascii="Calibri" w:hAnsi="宋体" w:cs="Calibri"/>
                      <w:szCs w:val="21"/>
                    </w:rPr>
                    <w:t>标准</w:t>
                  </w:r>
                </w:p>
                <w:p w:rsidR="009100BC" w:rsidRPr="00514BE1" w:rsidRDefault="000106DB">
                  <w:pPr>
                    <w:jc w:val="center"/>
                    <w:rPr>
                      <w:rFonts w:ascii="Calibri" w:hAnsi="Calibri" w:cs="Calibri"/>
                      <w:szCs w:val="21"/>
                    </w:rPr>
                  </w:pPr>
                  <w:r w:rsidRPr="00514BE1">
                    <w:rPr>
                      <w:rFonts w:ascii="Calibri" w:hAnsi="宋体" w:cs="Calibri"/>
                      <w:szCs w:val="21"/>
                    </w:rPr>
                    <w:t>限值</w:t>
                  </w:r>
                </w:p>
              </w:tc>
              <w:tc>
                <w:tcPr>
                  <w:tcW w:w="833"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标准指标</w:t>
                  </w:r>
                </w:p>
              </w:tc>
              <w:tc>
                <w:tcPr>
                  <w:tcW w:w="500"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超标率（</w:t>
                  </w:r>
                  <w:r w:rsidRPr="00514BE1">
                    <w:rPr>
                      <w:rFonts w:ascii="Calibri" w:hAnsi="Calibri" w:cs="Calibri"/>
                      <w:szCs w:val="21"/>
                    </w:rPr>
                    <w:t>%</w:t>
                  </w:r>
                  <w:r w:rsidRPr="00514BE1">
                    <w:rPr>
                      <w:rFonts w:ascii="Calibri" w:hAnsi="宋体" w:cs="Calibri"/>
                      <w:szCs w:val="21"/>
                    </w:rPr>
                    <w:t>）</w:t>
                  </w:r>
                </w:p>
              </w:tc>
              <w:tc>
                <w:tcPr>
                  <w:tcW w:w="500" w:type="pct"/>
                  <w:tcBorders>
                    <w:top w:val="single" w:sz="12"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最大超标倍数</w:t>
                  </w:r>
                </w:p>
              </w:tc>
              <w:tc>
                <w:tcPr>
                  <w:tcW w:w="583" w:type="pct"/>
                  <w:tcBorders>
                    <w:top w:val="single" w:sz="12"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评价</w:t>
                  </w:r>
                </w:p>
                <w:p w:rsidR="009100BC" w:rsidRPr="00514BE1" w:rsidRDefault="000106DB">
                  <w:pPr>
                    <w:jc w:val="center"/>
                    <w:rPr>
                      <w:rFonts w:ascii="Calibri" w:hAnsi="Calibri" w:cs="Calibri"/>
                      <w:szCs w:val="21"/>
                    </w:rPr>
                  </w:pPr>
                  <w:r w:rsidRPr="00514BE1">
                    <w:rPr>
                      <w:rFonts w:ascii="Calibri" w:hAnsi="宋体" w:cs="Calibri"/>
                      <w:szCs w:val="21"/>
                    </w:rPr>
                    <w:t>结果</w:t>
                  </w:r>
                </w:p>
              </w:tc>
            </w:tr>
            <w:tr w:rsidR="009100BC" w:rsidRPr="00514BE1">
              <w:trPr>
                <w:trHeight w:val="369"/>
              </w:trPr>
              <w:tc>
                <w:tcPr>
                  <w:tcW w:w="417" w:type="pct"/>
                  <w:vMerge w:val="restart"/>
                  <w:tcBorders>
                    <w:top w:val="single" w:sz="8" w:space="0" w:color="auto"/>
                    <w:left w:val="nil"/>
                    <w:bottom w:val="single" w:sz="12" w:space="0" w:color="auto"/>
                    <w:right w:val="single" w:sz="8" w:space="0" w:color="auto"/>
                  </w:tcBorders>
                  <w:vAlign w:val="center"/>
                </w:tcPr>
                <w:p w:rsidR="009100BC" w:rsidRPr="00514BE1" w:rsidRDefault="003736F0">
                  <w:pPr>
                    <w:jc w:val="center"/>
                    <w:rPr>
                      <w:rFonts w:ascii="Calibri" w:hAnsi="Calibri" w:cs="Calibri"/>
                      <w:szCs w:val="21"/>
                    </w:rPr>
                  </w:pPr>
                  <w:r w:rsidRPr="00514BE1">
                    <w:rPr>
                      <w:rFonts w:ascii="Calibri" w:hAnsi="宋体" w:cs="Calibri" w:hint="eastAsia"/>
                      <w:szCs w:val="21"/>
                    </w:rPr>
                    <w:t>沙河舞阳马湾</w:t>
                  </w: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Calibri" w:cs="Calibri"/>
                      <w:sz w:val="21"/>
                      <w:szCs w:val="21"/>
                    </w:rPr>
                    <w:t>pH</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7.32</w:t>
                  </w:r>
                  <w:r w:rsidRPr="00514BE1">
                    <w:rPr>
                      <w:rFonts w:ascii="Calibri" w:hAnsi="宋体" w:cs="Calibri"/>
                      <w:szCs w:val="21"/>
                    </w:rPr>
                    <w:t>～</w:t>
                  </w:r>
                  <w:r w:rsidRPr="00514BE1">
                    <w:rPr>
                      <w:rFonts w:ascii="Calibri" w:hAnsi="Calibri" w:cs="Calibri"/>
                      <w:szCs w:val="21"/>
                    </w:rPr>
                    <w:t>8.</w:t>
                  </w:r>
                  <w:r w:rsidRPr="00514BE1">
                    <w:rPr>
                      <w:rFonts w:ascii="Calibri" w:hAnsi="Calibri" w:cs="Calibri" w:hint="eastAsia"/>
                      <w:szCs w:val="21"/>
                    </w:rPr>
                    <w:t>81</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6</w:t>
                  </w:r>
                  <w:r w:rsidRPr="00514BE1">
                    <w:rPr>
                      <w:rFonts w:ascii="Calibri" w:hAnsi="宋体" w:cs="Calibri"/>
                      <w:szCs w:val="21"/>
                    </w:rPr>
                    <w:t>～</w:t>
                  </w:r>
                  <w:r w:rsidRPr="00514BE1">
                    <w:rPr>
                      <w:rFonts w:ascii="Calibri" w:hAnsi="Calibri" w:cs="Calibri"/>
                      <w:szCs w:val="21"/>
                    </w:rPr>
                    <w:t>9</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0.16</w:t>
                  </w:r>
                  <w:r w:rsidRPr="00514BE1">
                    <w:rPr>
                      <w:rFonts w:ascii="Calibri" w:hAnsi="宋体" w:cs="Calibri"/>
                      <w:bCs/>
                      <w:szCs w:val="21"/>
                    </w:rPr>
                    <w:t>～</w:t>
                  </w:r>
                  <w:r w:rsidRPr="00514BE1">
                    <w:rPr>
                      <w:rFonts w:ascii="Calibri" w:hAnsi="Calibri" w:cs="Calibri"/>
                      <w:bCs/>
                      <w:szCs w:val="21"/>
                    </w:rPr>
                    <w:t>0.</w:t>
                  </w:r>
                  <w:r w:rsidRPr="00514BE1">
                    <w:rPr>
                      <w:rFonts w:ascii="Calibri" w:hAnsi="Calibri" w:cs="Calibri" w:hint="eastAsia"/>
                      <w:bCs/>
                      <w:szCs w:val="21"/>
                    </w:rPr>
                    <w:t>905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高锰酸盐</w:t>
                  </w:r>
                </w:p>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指数</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3.1</w:t>
                  </w:r>
                  <w:r w:rsidRPr="00514BE1">
                    <w:rPr>
                      <w:rFonts w:ascii="Calibri" w:hAnsi="宋体" w:cs="Calibri"/>
                      <w:szCs w:val="21"/>
                    </w:rPr>
                    <w:t>～</w:t>
                  </w:r>
                  <w:r w:rsidRPr="00514BE1">
                    <w:rPr>
                      <w:rFonts w:ascii="Calibri" w:hAnsi="Calibri" w:cs="Calibri" w:hint="eastAsia"/>
                      <w:szCs w:val="21"/>
                    </w:rPr>
                    <w:t>5.0</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6</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0.517</w:t>
                  </w:r>
                  <w:r w:rsidRPr="00514BE1">
                    <w:rPr>
                      <w:rFonts w:ascii="Calibri" w:hAnsi="宋体" w:cs="Calibri"/>
                      <w:bCs/>
                      <w:szCs w:val="21"/>
                    </w:rPr>
                    <w:t>～</w:t>
                  </w:r>
                  <w:r w:rsidRPr="00514BE1">
                    <w:rPr>
                      <w:rFonts w:ascii="Calibri" w:hAnsi="Calibri" w:cs="Calibri" w:hint="eastAsia"/>
                      <w:bCs/>
                      <w:szCs w:val="21"/>
                    </w:rPr>
                    <w:t>0.833</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Calibri" w:cs="Calibri"/>
                      <w:sz w:val="21"/>
                      <w:szCs w:val="21"/>
                    </w:rPr>
                    <w:t>COD</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12</w:t>
                  </w:r>
                  <w:r w:rsidRPr="00514BE1">
                    <w:rPr>
                      <w:rFonts w:ascii="Calibri" w:hAnsi="宋体" w:cs="Calibri"/>
                      <w:szCs w:val="21"/>
                    </w:rPr>
                    <w:t>～</w:t>
                  </w:r>
                  <w:r w:rsidRPr="00514BE1">
                    <w:rPr>
                      <w:rFonts w:ascii="Calibri" w:hAnsi="Calibri" w:cs="Calibri" w:hint="eastAsia"/>
                      <w:szCs w:val="21"/>
                    </w:rPr>
                    <w:t>25</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20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0.60</w:t>
                  </w:r>
                  <w:r w:rsidRPr="00514BE1">
                    <w:rPr>
                      <w:rFonts w:ascii="Calibri" w:hAnsi="宋体" w:cs="Calibri"/>
                      <w:bCs/>
                      <w:szCs w:val="21"/>
                    </w:rPr>
                    <w:t>～</w:t>
                  </w:r>
                  <w:r w:rsidRPr="00514BE1">
                    <w:rPr>
                      <w:rFonts w:ascii="Calibri" w:hAnsi="Calibri" w:cs="Calibri" w:hint="eastAsia"/>
                      <w:bCs/>
                      <w:szCs w:val="21"/>
                    </w:rPr>
                    <w:t>1.25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41.6</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1.25</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hint="eastAsia"/>
                      <w:szCs w:val="21"/>
                    </w:rPr>
                    <w:t>超标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Calibri" w:cs="Calibri"/>
                      <w:sz w:val="21"/>
                      <w:szCs w:val="21"/>
                    </w:rPr>
                    <w:t>BOD</w:t>
                  </w:r>
                  <w:r w:rsidRPr="00514BE1">
                    <w:rPr>
                      <w:rFonts w:ascii="Calibri" w:hAnsi="Calibri" w:cs="Calibri"/>
                      <w:sz w:val="21"/>
                      <w:szCs w:val="21"/>
                      <w:vertAlign w:val="subscript"/>
                    </w:rPr>
                    <w:t>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0.9</w:t>
                  </w:r>
                  <w:r w:rsidRPr="00514BE1">
                    <w:rPr>
                      <w:rFonts w:ascii="Calibri" w:hAnsi="宋体" w:cs="Calibri"/>
                      <w:szCs w:val="21"/>
                    </w:rPr>
                    <w:t>～</w:t>
                  </w:r>
                  <w:r w:rsidRPr="00514BE1">
                    <w:rPr>
                      <w:rFonts w:ascii="Calibri" w:hAnsi="Calibri" w:cs="Calibri" w:hint="eastAsia"/>
                      <w:szCs w:val="21"/>
                    </w:rPr>
                    <w:t>2.4</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4</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0.225</w:t>
                  </w:r>
                  <w:r w:rsidRPr="00514BE1">
                    <w:rPr>
                      <w:rFonts w:ascii="Calibri" w:hAnsi="宋体" w:cs="Calibri"/>
                      <w:bCs/>
                      <w:szCs w:val="21"/>
                    </w:rPr>
                    <w:t>～</w:t>
                  </w:r>
                  <w:r w:rsidRPr="00514BE1">
                    <w:rPr>
                      <w:rFonts w:ascii="Calibri" w:hAnsi="Calibri" w:cs="Calibri" w:hint="eastAsia"/>
                      <w:bCs/>
                      <w:szCs w:val="21"/>
                    </w:rPr>
                    <w:t>0.60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氨氮</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0.04</w:t>
                  </w:r>
                  <w:r w:rsidRPr="00514BE1">
                    <w:rPr>
                      <w:rFonts w:ascii="Calibri" w:hAnsi="宋体" w:cs="Calibri"/>
                      <w:szCs w:val="21"/>
                    </w:rPr>
                    <w:t>～</w:t>
                  </w:r>
                  <w:r w:rsidRPr="00514BE1">
                    <w:rPr>
                      <w:rFonts w:ascii="Calibri" w:hAnsi="Calibri" w:cs="Calibri" w:hint="eastAsia"/>
                      <w:szCs w:val="21"/>
                    </w:rPr>
                    <w:t>0.42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1.0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szCs w:val="21"/>
                    </w:rPr>
                    <w:t>0.04</w:t>
                  </w:r>
                  <w:r w:rsidRPr="00514BE1">
                    <w:rPr>
                      <w:rFonts w:ascii="Calibri" w:hAnsi="宋体" w:cs="Calibri"/>
                      <w:szCs w:val="21"/>
                    </w:rPr>
                    <w:t>～</w:t>
                  </w:r>
                  <w:r w:rsidRPr="00514BE1">
                    <w:rPr>
                      <w:rFonts w:ascii="Calibri" w:hAnsi="Calibri" w:cs="Calibri" w:hint="eastAsia"/>
                      <w:szCs w:val="21"/>
                    </w:rPr>
                    <w:t>0.42</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总磷</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0.03</w:t>
                  </w:r>
                  <w:r w:rsidRPr="00514BE1">
                    <w:rPr>
                      <w:rFonts w:ascii="Calibri" w:hAnsi="宋体" w:cs="Calibri"/>
                      <w:szCs w:val="21"/>
                    </w:rPr>
                    <w:t>～</w:t>
                  </w:r>
                  <w:r w:rsidRPr="00514BE1">
                    <w:rPr>
                      <w:rFonts w:ascii="Calibri" w:hAnsi="Calibri" w:cs="Calibri" w:hint="eastAsia"/>
                      <w:szCs w:val="21"/>
                    </w:rPr>
                    <w:t>0.17</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0.15</w:t>
                  </w:r>
                  <w:r w:rsidRPr="00514BE1">
                    <w:rPr>
                      <w:rFonts w:ascii="Calibri" w:hAnsi="宋体" w:cs="Calibri"/>
                      <w:bCs/>
                      <w:szCs w:val="21"/>
                    </w:rPr>
                    <w:t>～</w:t>
                  </w:r>
                  <w:r w:rsidRPr="00514BE1">
                    <w:rPr>
                      <w:rFonts w:ascii="Calibri" w:hAnsi="Calibri" w:cs="Calibri" w:hint="eastAsia"/>
                      <w:bCs/>
                      <w:szCs w:val="21"/>
                    </w:rPr>
                    <w:t>0.85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硫化物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0.002</w:t>
                  </w:r>
                  <w:r w:rsidRPr="00514BE1">
                    <w:rPr>
                      <w:rFonts w:ascii="Calibri" w:hAnsi="宋体" w:cs="Calibri"/>
                      <w:szCs w:val="21"/>
                    </w:rPr>
                    <w:t>～</w:t>
                  </w:r>
                  <w:r w:rsidRPr="00514BE1">
                    <w:rPr>
                      <w:rFonts w:ascii="Calibri" w:hAnsi="宋体" w:cs="Calibri" w:hint="eastAsia"/>
                      <w:szCs w:val="21"/>
                    </w:rPr>
                    <w:t>0.0025</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0.01</w:t>
                  </w:r>
                  <w:r w:rsidRPr="00514BE1">
                    <w:rPr>
                      <w:rFonts w:ascii="Calibri" w:hAnsi="宋体" w:cs="Calibri"/>
                      <w:bCs/>
                      <w:szCs w:val="21"/>
                    </w:rPr>
                    <w:t>～</w:t>
                  </w:r>
                  <w:r w:rsidRPr="00514BE1">
                    <w:rPr>
                      <w:rFonts w:ascii="Calibri" w:hAnsi="Calibri" w:cs="Calibri" w:hint="eastAsia"/>
                      <w:bCs/>
                      <w:szCs w:val="21"/>
                    </w:rPr>
                    <w:t>0.0125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氟化物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w:t>
                  </w:r>
                  <w:r w:rsidRPr="00514BE1">
                    <w:rPr>
                      <w:rFonts w:ascii="Calibri" w:hAnsi="Calibri" w:cs="Calibri" w:hint="eastAsia"/>
                      <w:szCs w:val="21"/>
                    </w:rPr>
                    <w:t>49</w:t>
                  </w:r>
                  <w:r w:rsidRPr="00514BE1">
                    <w:rPr>
                      <w:rFonts w:ascii="Calibri" w:hAnsi="宋体" w:cs="Calibri"/>
                      <w:szCs w:val="21"/>
                    </w:rPr>
                    <w:t>～</w:t>
                  </w:r>
                  <w:r w:rsidRPr="00514BE1">
                    <w:rPr>
                      <w:rFonts w:ascii="Calibri" w:hAnsi="Calibri" w:cs="Calibri"/>
                      <w:szCs w:val="21"/>
                    </w:rPr>
                    <w:t>0.</w:t>
                  </w:r>
                  <w:r w:rsidRPr="00514BE1">
                    <w:rPr>
                      <w:rFonts w:ascii="Calibri" w:hAnsi="Calibri" w:cs="Calibri" w:hint="eastAsia"/>
                      <w:szCs w:val="21"/>
                    </w:rPr>
                    <w:t>70</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1.0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szCs w:val="21"/>
                    </w:rPr>
                    <w:t>0.</w:t>
                  </w:r>
                  <w:r w:rsidRPr="00514BE1">
                    <w:rPr>
                      <w:rFonts w:ascii="Calibri" w:hAnsi="Calibri" w:cs="Calibri" w:hint="eastAsia"/>
                      <w:szCs w:val="21"/>
                    </w:rPr>
                    <w:t>49</w:t>
                  </w:r>
                  <w:r w:rsidRPr="00514BE1">
                    <w:rPr>
                      <w:rFonts w:ascii="Calibri" w:hAnsi="宋体" w:cs="Calibri"/>
                      <w:szCs w:val="21"/>
                    </w:rPr>
                    <w:t>～</w:t>
                  </w:r>
                  <w:r w:rsidRPr="00514BE1">
                    <w:rPr>
                      <w:rFonts w:ascii="Calibri" w:hAnsi="Calibri" w:cs="Calibri"/>
                      <w:szCs w:val="21"/>
                    </w:rPr>
                    <w:t>0.</w:t>
                  </w:r>
                  <w:r w:rsidRPr="00514BE1">
                    <w:rPr>
                      <w:rFonts w:ascii="Calibri" w:hAnsi="Calibri" w:cs="Calibri" w:hint="eastAsia"/>
                      <w:szCs w:val="21"/>
                    </w:rPr>
                    <w:t>70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阴离子表面活性剂</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0.025</w:t>
                  </w:r>
                  <w:r w:rsidRPr="00514BE1">
                    <w:rPr>
                      <w:rFonts w:ascii="Calibri" w:hAnsi="宋体" w:cs="Calibri"/>
                      <w:szCs w:val="21"/>
                    </w:rPr>
                    <w:t>～</w:t>
                  </w:r>
                  <w:r w:rsidRPr="00514BE1">
                    <w:rPr>
                      <w:rFonts w:ascii="Calibri" w:hAnsi="宋体" w:cs="Calibri" w:hint="eastAsia"/>
                      <w:szCs w:val="21"/>
                    </w:rPr>
                    <w:t>0.04</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0.125</w:t>
                  </w:r>
                  <w:r w:rsidRPr="00514BE1">
                    <w:rPr>
                      <w:rFonts w:ascii="Calibri" w:hAnsi="宋体" w:cs="Calibri"/>
                      <w:szCs w:val="21"/>
                    </w:rPr>
                    <w:t>～</w:t>
                  </w:r>
                  <w:r w:rsidRPr="00514BE1">
                    <w:rPr>
                      <w:rFonts w:ascii="Calibri" w:hAnsi="宋体" w:cs="Calibri" w:hint="eastAsia"/>
                      <w:szCs w:val="21"/>
                    </w:rPr>
                    <w:t>0.2</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pStyle w:val="a3"/>
                    <w:jc w:val="center"/>
                    <w:rPr>
                      <w:rFonts w:ascii="Calibri" w:hAnsi="Calibri" w:cs="Calibri"/>
                      <w:sz w:val="21"/>
                      <w:szCs w:val="21"/>
                    </w:rPr>
                  </w:pPr>
                  <w:r w:rsidRPr="00514BE1">
                    <w:rPr>
                      <w:rFonts w:ascii="Calibri" w:hAnsi="宋体" w:cs="Calibri"/>
                      <w:sz w:val="21"/>
                      <w:szCs w:val="21"/>
                    </w:rPr>
                    <w:t>石油类</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0.005</w:t>
                  </w:r>
                  <w:r w:rsidRPr="00514BE1">
                    <w:rPr>
                      <w:rFonts w:ascii="Calibri" w:hAnsi="宋体" w:cs="Calibri"/>
                      <w:szCs w:val="21"/>
                    </w:rPr>
                    <w:t>～</w:t>
                  </w:r>
                  <w:r w:rsidRPr="00514BE1">
                    <w:rPr>
                      <w:rFonts w:ascii="Calibri" w:hAnsi="宋体" w:cs="Calibri" w:hint="eastAsia"/>
                      <w:szCs w:val="21"/>
                    </w:rPr>
                    <w:t>0.02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0.10</w:t>
                  </w:r>
                  <w:r w:rsidRPr="00514BE1">
                    <w:rPr>
                      <w:rFonts w:ascii="Calibri" w:hAnsi="宋体" w:cs="Calibri"/>
                      <w:szCs w:val="21"/>
                    </w:rPr>
                    <w:t>～</w:t>
                  </w:r>
                  <w:r w:rsidRPr="00514BE1">
                    <w:rPr>
                      <w:rFonts w:ascii="Calibri" w:hAnsi="宋体" w:cs="Calibri" w:hint="eastAsia"/>
                      <w:szCs w:val="21"/>
                    </w:rPr>
                    <w:t>0.40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挥发酚</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hint="eastAsia"/>
                      <w:szCs w:val="21"/>
                    </w:rPr>
                    <w:t>0.00015</w:t>
                  </w:r>
                  <w:r w:rsidRPr="00514BE1">
                    <w:rPr>
                      <w:rFonts w:ascii="Calibri" w:hAnsi="宋体" w:cs="Calibri"/>
                      <w:szCs w:val="21"/>
                    </w:rPr>
                    <w:t>～</w:t>
                  </w:r>
                  <w:r w:rsidRPr="00514BE1">
                    <w:rPr>
                      <w:rFonts w:ascii="Calibri" w:hAnsi="宋体" w:cs="Calibri" w:hint="eastAsia"/>
                      <w:szCs w:val="21"/>
                    </w:rPr>
                    <w:t>0.0042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0.005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0.03</w:t>
                  </w:r>
                  <w:r w:rsidRPr="00514BE1">
                    <w:rPr>
                      <w:rFonts w:ascii="Calibri" w:hAnsi="宋体" w:cs="Calibri"/>
                      <w:szCs w:val="21"/>
                    </w:rPr>
                    <w:t>～</w:t>
                  </w:r>
                  <w:r w:rsidRPr="00514BE1">
                    <w:rPr>
                      <w:rFonts w:ascii="Calibri" w:hAnsi="宋体" w:cs="Calibri" w:hint="eastAsia"/>
                      <w:szCs w:val="21"/>
                    </w:rPr>
                    <w:t>0.84</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氰化物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0.002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0.01</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r w:rsidR="009100BC" w:rsidRPr="00514BE1">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514BE1"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六价铬</w:t>
                  </w:r>
                </w:p>
              </w:tc>
              <w:tc>
                <w:tcPr>
                  <w:tcW w:w="833"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0.002</w:t>
                  </w:r>
                  <w:r w:rsidRPr="00514BE1">
                    <w:rPr>
                      <w:rFonts w:ascii="Calibri" w:hAnsi="宋体" w:cs="Calibri"/>
                      <w:szCs w:val="21"/>
                    </w:rPr>
                    <w:t>～</w:t>
                  </w:r>
                  <w:r w:rsidRPr="00514BE1">
                    <w:rPr>
                      <w:rFonts w:ascii="Calibri" w:hAnsi="宋体" w:cs="Calibri" w:hint="eastAsia"/>
                      <w:szCs w:val="21"/>
                    </w:rPr>
                    <w:t>0.009</w:t>
                  </w:r>
                </w:p>
              </w:tc>
              <w:tc>
                <w:tcPr>
                  <w:tcW w:w="584"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szCs w:val="21"/>
                    </w:rPr>
                  </w:pPr>
                  <w:r w:rsidRPr="00514BE1">
                    <w:rPr>
                      <w:rFonts w:ascii="Calibri" w:hAnsi="Calibri" w:cs="Calibri"/>
                      <w:szCs w:val="21"/>
                    </w:rPr>
                    <w:t>0.05</w:t>
                  </w:r>
                </w:p>
              </w:tc>
              <w:tc>
                <w:tcPr>
                  <w:tcW w:w="833"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hint="eastAsia"/>
                      <w:bCs/>
                      <w:szCs w:val="21"/>
                    </w:rPr>
                    <w:t>0.04</w:t>
                  </w:r>
                  <w:r w:rsidRPr="00514BE1">
                    <w:rPr>
                      <w:rFonts w:ascii="Calibri" w:hAnsi="宋体" w:cs="Calibri"/>
                      <w:szCs w:val="21"/>
                    </w:rPr>
                    <w:t>～</w:t>
                  </w:r>
                  <w:r w:rsidRPr="00514BE1">
                    <w:rPr>
                      <w:rFonts w:ascii="Calibri" w:hAnsi="宋体" w:cs="Calibri" w:hint="eastAsia"/>
                      <w:szCs w:val="21"/>
                    </w:rPr>
                    <w:t>0.18</w:t>
                  </w:r>
                </w:p>
              </w:tc>
              <w:tc>
                <w:tcPr>
                  <w:tcW w:w="500"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00" w:type="pct"/>
                  <w:tcBorders>
                    <w:top w:val="single" w:sz="8" w:space="0" w:color="auto"/>
                    <w:left w:val="single" w:sz="8" w:space="0" w:color="auto"/>
                    <w:bottom w:val="single" w:sz="12" w:space="0" w:color="auto"/>
                    <w:right w:val="single" w:sz="8" w:space="0" w:color="auto"/>
                  </w:tcBorders>
                  <w:vAlign w:val="center"/>
                </w:tcPr>
                <w:p w:rsidR="009100BC" w:rsidRPr="00514BE1" w:rsidRDefault="000106DB">
                  <w:pPr>
                    <w:jc w:val="center"/>
                    <w:rPr>
                      <w:rFonts w:ascii="Calibri" w:hAnsi="Calibri" w:cs="Calibri"/>
                      <w:bCs/>
                      <w:szCs w:val="21"/>
                    </w:rPr>
                  </w:pPr>
                  <w:r w:rsidRPr="00514BE1">
                    <w:rPr>
                      <w:rFonts w:ascii="Calibri" w:hAnsi="Calibri" w:cs="Calibri"/>
                      <w:bCs/>
                      <w:szCs w:val="21"/>
                    </w:rPr>
                    <w:t>0</w:t>
                  </w:r>
                </w:p>
              </w:tc>
              <w:tc>
                <w:tcPr>
                  <w:tcW w:w="583" w:type="pct"/>
                  <w:tcBorders>
                    <w:top w:val="single" w:sz="8" w:space="0" w:color="auto"/>
                    <w:left w:val="single" w:sz="8" w:space="0" w:color="auto"/>
                    <w:bottom w:val="single" w:sz="12" w:space="0" w:color="auto"/>
                    <w:right w:val="nil"/>
                  </w:tcBorders>
                  <w:vAlign w:val="center"/>
                </w:tcPr>
                <w:p w:rsidR="009100BC" w:rsidRPr="00514BE1" w:rsidRDefault="000106DB">
                  <w:pPr>
                    <w:jc w:val="center"/>
                    <w:rPr>
                      <w:rFonts w:ascii="Calibri" w:hAnsi="Calibri" w:cs="Calibri"/>
                      <w:szCs w:val="21"/>
                    </w:rPr>
                  </w:pPr>
                  <w:r w:rsidRPr="00514BE1">
                    <w:rPr>
                      <w:rFonts w:ascii="Calibri" w:hAnsi="宋体" w:cs="Calibri"/>
                      <w:szCs w:val="21"/>
                    </w:rPr>
                    <w:t>达标</w:t>
                  </w:r>
                </w:p>
              </w:tc>
            </w:tr>
          </w:tbl>
          <w:p w:rsidR="009100BC" w:rsidRPr="00514BE1" w:rsidRDefault="000106DB">
            <w:pPr>
              <w:tabs>
                <w:tab w:val="left" w:pos="426"/>
              </w:tabs>
              <w:spacing w:line="520" w:lineRule="exact"/>
              <w:ind w:firstLineChars="200" w:firstLine="480"/>
              <w:jc w:val="left"/>
              <w:rPr>
                <w:rFonts w:ascii="Calibri" w:hAnsi="Calibri"/>
                <w:sz w:val="24"/>
              </w:rPr>
            </w:pPr>
            <w:r w:rsidRPr="00514BE1">
              <w:rPr>
                <w:rFonts w:ascii="Calibri" w:hAnsi="Calibri" w:hint="eastAsia"/>
                <w:sz w:val="24"/>
              </w:rPr>
              <w:t>由上表检测结果可知，</w:t>
            </w:r>
            <w:r w:rsidRPr="00514BE1">
              <w:rPr>
                <w:rFonts w:ascii="Calibri" w:hAnsi="Calibri"/>
                <w:sz w:val="24"/>
              </w:rPr>
              <w:t>白龟山水库下游</w:t>
            </w:r>
            <w:r w:rsidRPr="00514BE1">
              <w:rPr>
                <w:rFonts w:ascii="Calibri" w:hAnsi="Calibri" w:hint="eastAsia"/>
                <w:sz w:val="24"/>
              </w:rPr>
              <w:t>除</w:t>
            </w:r>
            <w:r w:rsidRPr="00514BE1">
              <w:rPr>
                <w:rFonts w:ascii="Calibri" w:hAnsi="Calibri"/>
                <w:sz w:val="24"/>
              </w:rPr>
              <w:t>COD</w:t>
            </w:r>
            <w:r w:rsidRPr="00514BE1">
              <w:rPr>
                <w:rFonts w:ascii="Calibri" w:hAnsi="Calibri" w:hint="eastAsia"/>
                <w:sz w:val="24"/>
              </w:rPr>
              <w:t>外各监测因子均满足《地表水环境质量标准》（</w:t>
            </w:r>
            <w:r w:rsidRPr="00514BE1">
              <w:rPr>
                <w:rFonts w:ascii="Calibri" w:hAnsi="Calibri"/>
                <w:sz w:val="24"/>
              </w:rPr>
              <w:t>GB3838-2002</w:t>
            </w:r>
            <w:r w:rsidRPr="00514BE1">
              <w:rPr>
                <w:rFonts w:ascii="Calibri" w:hAnsi="Calibri" w:hint="eastAsia"/>
                <w:sz w:val="24"/>
              </w:rPr>
              <w:t>）</w:t>
            </w:r>
            <w:r w:rsidRPr="00514BE1">
              <w:rPr>
                <w:rFonts w:ascii="Calibri" w:hAnsi="Calibri"/>
                <w:sz w:val="24"/>
              </w:rPr>
              <w:t>III</w:t>
            </w:r>
            <w:r w:rsidRPr="00514BE1">
              <w:rPr>
                <w:rFonts w:ascii="Calibri" w:hAnsi="Calibri" w:hint="eastAsia"/>
                <w:sz w:val="24"/>
              </w:rPr>
              <w:t>类标准，</w:t>
            </w:r>
            <w:r w:rsidRPr="00514BE1">
              <w:rPr>
                <w:rFonts w:ascii="Calibri" w:hAnsi="Calibri"/>
                <w:sz w:val="24"/>
              </w:rPr>
              <w:t>COD</w:t>
            </w:r>
            <w:r w:rsidRPr="00514BE1">
              <w:rPr>
                <w:rFonts w:ascii="Calibri" w:hAnsi="Calibri" w:hint="eastAsia"/>
                <w:sz w:val="24"/>
              </w:rPr>
              <w:t>超标可能是由于河流沿途村庄部分生活污水排入水体所致，应加强管控及宣传力度，禁止乱排污行为，以免对附近水体造成污染。</w:t>
            </w:r>
          </w:p>
          <w:p w:rsidR="009100BC" w:rsidRPr="00514BE1" w:rsidRDefault="000106DB">
            <w:pPr>
              <w:adjustRightInd w:val="0"/>
              <w:snapToGrid w:val="0"/>
              <w:spacing w:line="520" w:lineRule="exact"/>
              <w:ind w:firstLineChars="200" w:firstLine="482"/>
              <w:jc w:val="left"/>
              <w:rPr>
                <w:rFonts w:asciiTheme="minorHAnsi" w:hAnsiTheme="minorHAnsi"/>
                <w:b/>
                <w:sz w:val="24"/>
              </w:rPr>
            </w:pPr>
            <w:r w:rsidRPr="00514BE1">
              <w:rPr>
                <w:rFonts w:asciiTheme="minorHAnsi" w:hAnsiTheme="minorHAnsi"/>
                <w:b/>
                <w:sz w:val="24"/>
              </w:rPr>
              <w:t>3</w:t>
            </w:r>
            <w:r w:rsidRPr="00514BE1">
              <w:rPr>
                <w:rFonts w:asciiTheme="minorHAnsi" w:hAnsiTheme="minorHAnsi"/>
                <w:b/>
                <w:sz w:val="24"/>
              </w:rPr>
              <w:t>、地下水环境现状</w:t>
            </w:r>
          </w:p>
          <w:p w:rsidR="009100BC" w:rsidRPr="00514BE1" w:rsidRDefault="000106DB">
            <w:pPr>
              <w:pStyle w:val="20"/>
              <w:spacing w:after="0" w:line="520" w:lineRule="exact"/>
              <w:ind w:leftChars="0" w:left="0" w:firstLineChars="200" w:firstLine="480"/>
              <w:rPr>
                <w:rFonts w:ascii="Calibri" w:hAnsi="Calibri"/>
                <w:sz w:val="24"/>
              </w:rPr>
            </w:pPr>
            <w:r w:rsidRPr="00514BE1">
              <w:rPr>
                <w:rFonts w:ascii="Calibri" w:hAnsi="Calibri" w:hint="eastAsia"/>
                <w:sz w:val="24"/>
              </w:rPr>
              <w:lastRenderedPageBreak/>
              <w:t>根据《环境影响评价技术导则地下水环境》（</w:t>
            </w:r>
            <w:r w:rsidRPr="00514BE1">
              <w:rPr>
                <w:rFonts w:ascii="Calibri" w:hAnsi="Calibri" w:hint="eastAsia"/>
                <w:sz w:val="24"/>
              </w:rPr>
              <w:t>HJ610-2016</w:t>
            </w:r>
            <w:r w:rsidRPr="00514BE1">
              <w:rPr>
                <w:rFonts w:ascii="Calibri" w:hAnsi="Calibri" w:hint="eastAsia"/>
                <w:sz w:val="24"/>
              </w:rPr>
              <w:t>），本项目为水泥制品制造，为Ⅳ类建设项目，可不开展地下水评价。</w:t>
            </w:r>
          </w:p>
          <w:p w:rsidR="009100BC" w:rsidRPr="00514BE1" w:rsidRDefault="000106DB">
            <w:pPr>
              <w:adjustRightInd w:val="0"/>
              <w:snapToGrid w:val="0"/>
              <w:spacing w:line="520" w:lineRule="exact"/>
              <w:ind w:firstLineChars="200" w:firstLine="482"/>
              <w:jc w:val="left"/>
              <w:rPr>
                <w:rFonts w:asciiTheme="minorHAnsi" w:hAnsiTheme="minorHAnsi"/>
                <w:b/>
                <w:sz w:val="24"/>
              </w:rPr>
            </w:pPr>
            <w:r w:rsidRPr="00514BE1">
              <w:rPr>
                <w:rFonts w:asciiTheme="minorHAnsi" w:hAnsiTheme="minorHAnsi"/>
                <w:b/>
                <w:sz w:val="24"/>
              </w:rPr>
              <w:t>4</w:t>
            </w:r>
            <w:r w:rsidRPr="00514BE1">
              <w:rPr>
                <w:rFonts w:asciiTheme="minorHAnsi" w:hAnsiTheme="minorHAnsi"/>
                <w:b/>
                <w:sz w:val="24"/>
              </w:rPr>
              <w:t>、声环境质量现状</w:t>
            </w:r>
          </w:p>
          <w:p w:rsidR="009100BC" w:rsidRPr="00514BE1" w:rsidRDefault="000106DB">
            <w:pPr>
              <w:tabs>
                <w:tab w:val="left" w:pos="465"/>
              </w:tabs>
              <w:adjustRightInd w:val="0"/>
              <w:snapToGrid w:val="0"/>
              <w:spacing w:line="520" w:lineRule="exact"/>
              <w:ind w:firstLineChars="200" w:firstLine="480"/>
              <w:rPr>
                <w:rFonts w:ascii="Calibri" w:hAnsi="Calibri" w:cs="宋体"/>
                <w:sz w:val="24"/>
              </w:rPr>
            </w:pPr>
            <w:r w:rsidRPr="00514BE1">
              <w:rPr>
                <w:rFonts w:ascii="Calibri" w:hAnsi="Calibri" w:cs="宋体" w:hint="eastAsia"/>
                <w:sz w:val="24"/>
              </w:rPr>
              <w:t>本次声环境现状由建设单位委托中析源科技有限公司进行检测，检测时间为</w:t>
            </w:r>
            <w:r w:rsidRPr="00514BE1">
              <w:rPr>
                <w:rFonts w:ascii="Calibri" w:hAnsi="Calibri" w:cs="宋体" w:hint="eastAsia"/>
                <w:sz w:val="24"/>
              </w:rPr>
              <w:t>2020</w:t>
            </w:r>
            <w:r w:rsidRPr="00514BE1">
              <w:rPr>
                <w:rFonts w:ascii="Calibri" w:hAnsi="Calibri" w:cs="宋体" w:hint="eastAsia"/>
                <w:sz w:val="24"/>
              </w:rPr>
              <w:t>年</w:t>
            </w:r>
            <w:r w:rsidRPr="00514BE1">
              <w:rPr>
                <w:rFonts w:ascii="Calibri" w:hAnsi="Calibri" w:cs="宋体" w:hint="eastAsia"/>
                <w:sz w:val="24"/>
              </w:rPr>
              <w:t>6</w:t>
            </w:r>
            <w:r w:rsidRPr="00514BE1">
              <w:rPr>
                <w:rFonts w:ascii="Calibri" w:hAnsi="Calibri" w:cs="宋体" w:hint="eastAsia"/>
                <w:sz w:val="24"/>
              </w:rPr>
              <w:t>月</w:t>
            </w:r>
            <w:r w:rsidRPr="00514BE1">
              <w:rPr>
                <w:rFonts w:ascii="Calibri" w:hAnsi="Calibri" w:cs="宋体" w:hint="eastAsia"/>
                <w:sz w:val="24"/>
              </w:rPr>
              <w:t>29</w:t>
            </w:r>
            <w:r w:rsidRPr="00514BE1">
              <w:rPr>
                <w:rFonts w:ascii="Calibri" w:hAnsi="Calibri" w:cs="宋体" w:hint="eastAsia"/>
                <w:sz w:val="24"/>
              </w:rPr>
              <w:t>日～</w:t>
            </w:r>
            <w:r w:rsidRPr="00514BE1">
              <w:rPr>
                <w:rFonts w:ascii="Calibri" w:hAnsi="Calibri" w:cs="宋体" w:hint="eastAsia"/>
                <w:sz w:val="24"/>
              </w:rPr>
              <w:t>6</w:t>
            </w:r>
            <w:r w:rsidRPr="00514BE1">
              <w:rPr>
                <w:rFonts w:ascii="Calibri" w:hAnsi="Calibri" w:cs="宋体" w:hint="eastAsia"/>
                <w:sz w:val="24"/>
              </w:rPr>
              <w:t>月</w:t>
            </w:r>
            <w:r w:rsidRPr="00514BE1">
              <w:rPr>
                <w:rFonts w:ascii="Calibri" w:hAnsi="Calibri" w:cs="宋体" w:hint="eastAsia"/>
                <w:sz w:val="24"/>
              </w:rPr>
              <w:t>30</w:t>
            </w:r>
            <w:r w:rsidRPr="00514BE1">
              <w:rPr>
                <w:rFonts w:ascii="Calibri" w:hAnsi="Calibri" w:cs="宋体" w:hint="eastAsia"/>
                <w:sz w:val="24"/>
              </w:rPr>
              <w:t>日，共两天，每天昼、夜各监测一次，</w:t>
            </w:r>
            <w:r w:rsidRPr="00514BE1">
              <w:rPr>
                <w:rFonts w:ascii="Calibri" w:hAnsi="宋体"/>
                <w:sz w:val="24"/>
              </w:rPr>
              <w:t>在东、南、西、北四个厂界</w:t>
            </w:r>
            <w:r w:rsidRPr="00514BE1">
              <w:rPr>
                <w:rFonts w:ascii="Calibri" w:hAnsi="宋体" w:hint="eastAsia"/>
                <w:sz w:val="24"/>
              </w:rPr>
              <w:t>共</w:t>
            </w:r>
            <w:r w:rsidRPr="00514BE1">
              <w:rPr>
                <w:rFonts w:ascii="Calibri" w:hAnsi="宋体"/>
                <w:sz w:val="24"/>
              </w:rPr>
              <w:t>设置</w:t>
            </w:r>
            <w:r w:rsidRPr="00514BE1">
              <w:rPr>
                <w:rFonts w:ascii="Calibri" w:hAnsi="Calibri" w:hint="eastAsia"/>
                <w:sz w:val="24"/>
              </w:rPr>
              <w:t>4</w:t>
            </w:r>
            <w:r w:rsidRPr="00514BE1">
              <w:rPr>
                <w:rFonts w:ascii="Calibri" w:hAnsi="宋体"/>
                <w:sz w:val="24"/>
              </w:rPr>
              <w:t>个</w:t>
            </w:r>
            <w:r w:rsidRPr="00514BE1">
              <w:rPr>
                <w:rFonts w:ascii="Calibri" w:hAnsi="宋体" w:hint="eastAsia"/>
                <w:sz w:val="24"/>
              </w:rPr>
              <w:t>检测</w:t>
            </w:r>
            <w:r w:rsidRPr="00514BE1">
              <w:rPr>
                <w:rFonts w:ascii="Calibri" w:hAnsi="宋体"/>
                <w:sz w:val="24"/>
              </w:rPr>
              <w:t>点</w:t>
            </w:r>
            <w:r w:rsidRPr="00514BE1">
              <w:rPr>
                <w:rFonts w:ascii="Calibri" w:hAnsi="宋体" w:hint="eastAsia"/>
                <w:sz w:val="24"/>
              </w:rPr>
              <w:t>，其检测</w:t>
            </w:r>
            <w:r w:rsidRPr="00514BE1">
              <w:rPr>
                <w:rFonts w:ascii="Calibri" w:hAnsi="宋体"/>
                <w:sz w:val="24"/>
              </w:rPr>
              <w:t>结果</w:t>
            </w:r>
            <w:r w:rsidRPr="00514BE1">
              <w:rPr>
                <w:rFonts w:ascii="Calibri" w:hAnsi="宋体" w:hint="eastAsia"/>
                <w:sz w:val="24"/>
              </w:rPr>
              <w:t>见表</w:t>
            </w:r>
            <w:r w:rsidRPr="00514BE1">
              <w:rPr>
                <w:rFonts w:ascii="Calibri" w:hAnsi="宋体" w:hint="eastAsia"/>
                <w:sz w:val="24"/>
              </w:rPr>
              <w:t>9</w:t>
            </w:r>
            <w:r w:rsidRPr="00514BE1">
              <w:rPr>
                <w:rFonts w:ascii="Calibri" w:hAnsi="宋体" w:hint="eastAsia"/>
                <w:sz w:val="24"/>
              </w:rPr>
              <w:t>。</w:t>
            </w:r>
          </w:p>
          <w:p w:rsidR="009100BC" w:rsidRPr="00514BE1" w:rsidRDefault="000106DB">
            <w:pPr>
              <w:spacing w:line="480" w:lineRule="exact"/>
              <w:ind w:firstLineChars="200" w:firstLine="480"/>
              <w:rPr>
                <w:rFonts w:ascii="Calibri" w:eastAsia="黑体" w:hAnsi="Calibri"/>
                <w:sz w:val="24"/>
              </w:rPr>
            </w:pPr>
            <w:r w:rsidRPr="00514BE1">
              <w:rPr>
                <w:rFonts w:ascii="Calibri" w:eastAsia="黑体" w:hAnsi="Calibri"/>
                <w:sz w:val="24"/>
              </w:rPr>
              <w:t>表</w:t>
            </w:r>
            <w:r w:rsidRPr="00514BE1">
              <w:rPr>
                <w:rFonts w:ascii="Calibri" w:eastAsia="黑体" w:hAnsi="Calibri" w:hint="eastAsia"/>
                <w:sz w:val="24"/>
              </w:rPr>
              <w:t xml:space="preserve">9                  </w:t>
            </w:r>
            <w:r w:rsidRPr="00514BE1">
              <w:rPr>
                <w:rFonts w:ascii="Calibri" w:eastAsia="黑体" w:hAnsi="Calibri"/>
                <w:sz w:val="24"/>
              </w:rPr>
              <w:t>声</w:t>
            </w:r>
            <w:r w:rsidRPr="00514BE1">
              <w:rPr>
                <w:rFonts w:ascii="Calibri" w:eastAsia="黑体" w:hAnsi="Calibri" w:hint="eastAsia"/>
                <w:sz w:val="24"/>
              </w:rPr>
              <w:t>环境</w:t>
            </w:r>
            <w:r w:rsidRPr="00514BE1">
              <w:rPr>
                <w:rFonts w:ascii="Calibri" w:eastAsia="黑体" w:hAnsi="Calibri"/>
                <w:sz w:val="24"/>
              </w:rPr>
              <w:t>现状监测结果</w:t>
            </w:r>
            <w:r w:rsidR="00FF54C6" w:rsidRPr="00514BE1">
              <w:rPr>
                <w:rFonts w:ascii="Calibri" w:eastAsia="黑体" w:hAnsi="Calibri" w:hint="eastAsia"/>
                <w:sz w:val="24"/>
              </w:rPr>
              <w:t xml:space="preserve">                  </w:t>
            </w:r>
            <w:r w:rsidRPr="00514BE1">
              <w:rPr>
                <w:rFonts w:ascii="Calibri" w:hAnsi="Calibri"/>
                <w:szCs w:val="21"/>
              </w:rPr>
              <w:t>单位：</w:t>
            </w:r>
            <w:r w:rsidRPr="00514BE1">
              <w:rPr>
                <w:rFonts w:ascii="Calibri" w:hAnsi="Calibri"/>
                <w:szCs w:val="21"/>
              </w:rPr>
              <w:t>dB</w:t>
            </w:r>
            <w:r w:rsidRPr="00514BE1">
              <w:rPr>
                <w:rFonts w:ascii="Calibri" w:hAnsi="Calibri"/>
                <w:szCs w:val="21"/>
              </w:rPr>
              <w:t>（</w:t>
            </w:r>
            <w:r w:rsidRPr="00514BE1">
              <w:rPr>
                <w:rFonts w:ascii="Calibri" w:hAnsi="Calibri"/>
                <w:szCs w:val="21"/>
              </w:rPr>
              <w:t>A</w:t>
            </w:r>
            <w:r w:rsidRPr="00514BE1">
              <w:rPr>
                <w:rFonts w:ascii="Calibri" w:hAnsi="Calibri"/>
                <w:szCs w:val="21"/>
              </w:rPr>
              <w:t>）</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1416"/>
              <w:gridCol w:w="1698"/>
              <w:gridCol w:w="1698"/>
              <w:gridCol w:w="1981"/>
              <w:gridCol w:w="2247"/>
            </w:tblGrid>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sz w:val="21"/>
                      <w:szCs w:val="21"/>
                    </w:rPr>
                    <w:t>序号</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int="eastAsia"/>
                      <w:sz w:val="21"/>
                      <w:szCs w:val="21"/>
                    </w:rPr>
                    <w:t>监测点位</w:t>
                  </w:r>
                </w:p>
              </w:tc>
              <w:tc>
                <w:tcPr>
                  <w:tcW w:w="1698" w:type="dxa"/>
                  <w:vAlign w:val="center"/>
                </w:tcPr>
                <w:p w:rsidR="009100BC" w:rsidRPr="00514BE1" w:rsidRDefault="000106DB">
                  <w:pPr>
                    <w:pStyle w:val="000"/>
                    <w:spacing w:line="240" w:lineRule="auto"/>
                    <w:ind w:firstLineChars="0" w:firstLine="0"/>
                    <w:jc w:val="center"/>
                    <w:rPr>
                      <w:rFonts w:ascii="Calibri"/>
                      <w:sz w:val="21"/>
                      <w:szCs w:val="21"/>
                    </w:rPr>
                  </w:pPr>
                  <w:r w:rsidRPr="00514BE1">
                    <w:rPr>
                      <w:rFonts w:ascii="Calibri"/>
                      <w:sz w:val="21"/>
                      <w:szCs w:val="21"/>
                    </w:rPr>
                    <w:t>监测日期</w:t>
                  </w:r>
                </w:p>
              </w:tc>
              <w:tc>
                <w:tcPr>
                  <w:tcW w:w="1981" w:type="dxa"/>
                  <w:vAlign w:val="center"/>
                </w:tcPr>
                <w:p w:rsidR="009100BC" w:rsidRPr="00514BE1" w:rsidRDefault="000106DB">
                  <w:pPr>
                    <w:pStyle w:val="000"/>
                    <w:spacing w:line="240" w:lineRule="auto"/>
                    <w:ind w:firstLineChars="0" w:firstLine="0"/>
                    <w:jc w:val="center"/>
                    <w:rPr>
                      <w:rFonts w:ascii="Calibri"/>
                      <w:sz w:val="21"/>
                      <w:szCs w:val="21"/>
                    </w:rPr>
                  </w:pPr>
                  <w:r w:rsidRPr="00514BE1">
                    <w:rPr>
                      <w:rFonts w:ascii="Calibri"/>
                      <w:sz w:val="21"/>
                      <w:szCs w:val="21"/>
                    </w:rPr>
                    <w:t>昼间</w:t>
                  </w:r>
                </w:p>
              </w:tc>
              <w:tc>
                <w:tcPr>
                  <w:tcW w:w="2247" w:type="dxa"/>
                  <w:vAlign w:val="center"/>
                </w:tcPr>
                <w:p w:rsidR="009100BC" w:rsidRPr="00514BE1" w:rsidRDefault="000106DB">
                  <w:pPr>
                    <w:pStyle w:val="000"/>
                    <w:spacing w:line="240" w:lineRule="auto"/>
                    <w:ind w:firstLineChars="0" w:firstLine="0"/>
                    <w:jc w:val="center"/>
                    <w:rPr>
                      <w:rFonts w:ascii="Calibri"/>
                      <w:sz w:val="21"/>
                      <w:szCs w:val="21"/>
                    </w:rPr>
                  </w:pPr>
                  <w:r w:rsidRPr="00514BE1">
                    <w:rPr>
                      <w:rFonts w:ascii="Calibri"/>
                      <w:sz w:val="21"/>
                      <w:szCs w:val="21"/>
                    </w:rPr>
                    <w:t>夜间</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sz w:val="21"/>
                      <w:szCs w:val="21"/>
                    </w:rPr>
                    <w:t>1</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sz w:val="21"/>
                      <w:szCs w:val="21"/>
                    </w:rPr>
                    <w:t>厂界</w:t>
                  </w:r>
                  <w:r w:rsidRPr="00514BE1">
                    <w:rPr>
                      <w:rFonts w:ascii="Calibri" w:hint="eastAsia"/>
                      <w:sz w:val="21"/>
                      <w:szCs w:val="21"/>
                    </w:rPr>
                    <w:t>北</w:t>
                  </w:r>
                </w:p>
              </w:tc>
              <w:tc>
                <w:tcPr>
                  <w:tcW w:w="1698" w:type="dxa"/>
                  <w:vMerge w:val="restart"/>
                  <w:vAlign w:val="center"/>
                </w:tcPr>
                <w:p w:rsidR="009100BC" w:rsidRPr="00514BE1" w:rsidRDefault="000106DB">
                  <w:pPr>
                    <w:pStyle w:val="000"/>
                    <w:spacing w:line="240" w:lineRule="auto"/>
                    <w:ind w:firstLineChars="0" w:firstLine="0"/>
                    <w:jc w:val="center"/>
                    <w:rPr>
                      <w:rFonts w:ascii="Calibri"/>
                      <w:sz w:val="21"/>
                      <w:szCs w:val="21"/>
                    </w:rPr>
                  </w:pPr>
                  <w:r w:rsidRPr="00514BE1">
                    <w:rPr>
                      <w:rFonts w:ascii="Calibri" w:hint="eastAsia"/>
                      <w:sz w:val="21"/>
                      <w:szCs w:val="21"/>
                    </w:rPr>
                    <w:t>2020</w:t>
                  </w:r>
                  <w:r w:rsidRPr="00514BE1">
                    <w:rPr>
                      <w:rFonts w:ascii="Calibri" w:hint="eastAsia"/>
                      <w:sz w:val="21"/>
                      <w:szCs w:val="21"/>
                    </w:rPr>
                    <w:t>年</w:t>
                  </w:r>
                  <w:r w:rsidRPr="00514BE1">
                    <w:rPr>
                      <w:rFonts w:ascii="Calibri" w:hint="eastAsia"/>
                      <w:sz w:val="21"/>
                      <w:szCs w:val="21"/>
                    </w:rPr>
                    <w:t>06</w:t>
                  </w:r>
                  <w:r w:rsidRPr="00514BE1">
                    <w:rPr>
                      <w:rFonts w:ascii="Calibri" w:hint="eastAsia"/>
                      <w:sz w:val="21"/>
                      <w:szCs w:val="21"/>
                    </w:rPr>
                    <w:t>月</w:t>
                  </w:r>
                  <w:r w:rsidRPr="00514BE1">
                    <w:rPr>
                      <w:rFonts w:ascii="Calibri" w:hint="eastAsia"/>
                      <w:sz w:val="21"/>
                      <w:szCs w:val="21"/>
                    </w:rPr>
                    <w:t>29</w:t>
                  </w:r>
                  <w:r w:rsidRPr="00514BE1">
                    <w:rPr>
                      <w:rFonts w:ascii="Calibri" w:hint="eastAsia"/>
                      <w:sz w:val="21"/>
                      <w:szCs w:val="21"/>
                    </w:rPr>
                    <w:t>日</w:t>
                  </w:r>
                </w:p>
              </w:tc>
              <w:tc>
                <w:tcPr>
                  <w:tcW w:w="1981"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52</w:t>
                  </w:r>
                </w:p>
              </w:tc>
              <w:tc>
                <w:tcPr>
                  <w:tcW w:w="2247"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42</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sz w:val="21"/>
                      <w:szCs w:val="21"/>
                    </w:rPr>
                    <w:t>2</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sz w:val="21"/>
                      <w:szCs w:val="21"/>
                    </w:rPr>
                    <w:t>厂界</w:t>
                  </w:r>
                  <w:r w:rsidRPr="00514BE1">
                    <w:rPr>
                      <w:rFonts w:ascii="Calibri" w:hint="eastAsia"/>
                      <w:sz w:val="21"/>
                      <w:szCs w:val="21"/>
                    </w:rPr>
                    <w:t>东</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53</w:t>
                  </w:r>
                </w:p>
              </w:tc>
              <w:tc>
                <w:tcPr>
                  <w:tcW w:w="2247"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42</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sz w:val="21"/>
                      <w:szCs w:val="21"/>
                    </w:rPr>
                    <w:t>3</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厂界南</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52</w:t>
                  </w:r>
                </w:p>
              </w:tc>
              <w:tc>
                <w:tcPr>
                  <w:tcW w:w="2247"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41</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sz w:val="21"/>
                      <w:szCs w:val="21"/>
                    </w:rPr>
                    <w:t>4</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厂界西</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51</w:t>
                  </w:r>
                </w:p>
              </w:tc>
              <w:tc>
                <w:tcPr>
                  <w:tcW w:w="2247"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40</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5</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汝坟店村散户</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51</w:t>
                  </w:r>
                </w:p>
              </w:tc>
              <w:tc>
                <w:tcPr>
                  <w:tcW w:w="2247" w:type="dxa"/>
                  <w:vAlign w:val="center"/>
                </w:tcPr>
                <w:p w:rsidR="009100BC" w:rsidRPr="00514BE1" w:rsidRDefault="000106DB">
                  <w:pPr>
                    <w:adjustRightInd w:val="0"/>
                    <w:snapToGrid w:val="0"/>
                    <w:jc w:val="center"/>
                    <w:rPr>
                      <w:rFonts w:ascii="Calibri" w:hAnsi="宋体" w:cs="宋体"/>
                      <w:szCs w:val="21"/>
                    </w:rPr>
                  </w:pPr>
                  <w:r w:rsidRPr="00514BE1">
                    <w:rPr>
                      <w:rFonts w:ascii="Calibri" w:hAnsi="宋体" w:cs="宋体" w:hint="eastAsia"/>
                      <w:szCs w:val="21"/>
                    </w:rPr>
                    <w:t>42</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6</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sz w:val="21"/>
                      <w:szCs w:val="21"/>
                    </w:rPr>
                    <w:t>厂界</w:t>
                  </w:r>
                  <w:r w:rsidRPr="00514BE1">
                    <w:rPr>
                      <w:rFonts w:ascii="Calibri" w:hint="eastAsia"/>
                      <w:sz w:val="21"/>
                      <w:szCs w:val="21"/>
                    </w:rPr>
                    <w:t>东</w:t>
                  </w:r>
                </w:p>
              </w:tc>
              <w:tc>
                <w:tcPr>
                  <w:tcW w:w="1698" w:type="dxa"/>
                  <w:vMerge w:val="restart"/>
                  <w:vAlign w:val="center"/>
                </w:tcPr>
                <w:p w:rsidR="009100BC" w:rsidRPr="00514BE1" w:rsidRDefault="000106DB">
                  <w:pPr>
                    <w:pStyle w:val="000"/>
                    <w:spacing w:line="240" w:lineRule="auto"/>
                    <w:ind w:firstLineChars="0" w:firstLine="0"/>
                    <w:jc w:val="center"/>
                    <w:rPr>
                      <w:rFonts w:ascii="Calibri"/>
                      <w:sz w:val="21"/>
                      <w:szCs w:val="21"/>
                    </w:rPr>
                  </w:pPr>
                  <w:r w:rsidRPr="00514BE1">
                    <w:rPr>
                      <w:rFonts w:ascii="Calibri" w:hint="eastAsia"/>
                      <w:sz w:val="21"/>
                      <w:szCs w:val="21"/>
                    </w:rPr>
                    <w:t>2020</w:t>
                  </w:r>
                  <w:r w:rsidRPr="00514BE1">
                    <w:rPr>
                      <w:rFonts w:ascii="Calibri" w:hint="eastAsia"/>
                      <w:sz w:val="21"/>
                      <w:szCs w:val="21"/>
                    </w:rPr>
                    <w:t>年</w:t>
                  </w:r>
                  <w:r w:rsidRPr="00514BE1">
                    <w:rPr>
                      <w:rFonts w:ascii="Calibri" w:hint="eastAsia"/>
                      <w:sz w:val="21"/>
                      <w:szCs w:val="21"/>
                    </w:rPr>
                    <w:t>06</w:t>
                  </w:r>
                  <w:r w:rsidRPr="00514BE1">
                    <w:rPr>
                      <w:rFonts w:ascii="Calibri" w:hint="eastAsia"/>
                      <w:sz w:val="21"/>
                      <w:szCs w:val="21"/>
                    </w:rPr>
                    <w:t>月</w:t>
                  </w:r>
                  <w:r w:rsidRPr="00514BE1">
                    <w:rPr>
                      <w:rFonts w:ascii="Calibri" w:hint="eastAsia"/>
                      <w:sz w:val="21"/>
                      <w:szCs w:val="21"/>
                    </w:rPr>
                    <w:t>30</w:t>
                  </w:r>
                  <w:r w:rsidRPr="00514BE1">
                    <w:rPr>
                      <w:rFonts w:ascii="Calibri" w:hint="eastAsia"/>
                      <w:sz w:val="21"/>
                      <w:szCs w:val="21"/>
                    </w:rPr>
                    <w:t>日</w:t>
                  </w:r>
                </w:p>
              </w:tc>
              <w:tc>
                <w:tcPr>
                  <w:tcW w:w="1981"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51</w:t>
                  </w:r>
                </w:p>
              </w:tc>
              <w:tc>
                <w:tcPr>
                  <w:tcW w:w="2247"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41</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7</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厂界南</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52</w:t>
                  </w:r>
                </w:p>
              </w:tc>
              <w:tc>
                <w:tcPr>
                  <w:tcW w:w="2247"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43</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8</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厂界西</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51</w:t>
                  </w:r>
                </w:p>
              </w:tc>
              <w:tc>
                <w:tcPr>
                  <w:tcW w:w="2247"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40</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9</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厂界北</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52</w:t>
                  </w:r>
                </w:p>
              </w:tc>
              <w:tc>
                <w:tcPr>
                  <w:tcW w:w="2247"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41</w:t>
                  </w:r>
                </w:p>
              </w:tc>
            </w:tr>
            <w:tr w:rsidR="009100BC" w:rsidRPr="00514BE1">
              <w:trPr>
                <w:trHeight w:val="369"/>
              </w:trPr>
              <w:tc>
                <w:tcPr>
                  <w:tcW w:w="1416"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10</w:t>
                  </w:r>
                </w:p>
              </w:tc>
              <w:tc>
                <w:tcPr>
                  <w:tcW w:w="1698" w:type="dxa"/>
                  <w:vAlign w:val="center"/>
                </w:tcPr>
                <w:p w:rsidR="009100BC" w:rsidRPr="00514BE1" w:rsidRDefault="000106DB">
                  <w:pPr>
                    <w:pStyle w:val="000"/>
                    <w:spacing w:line="240" w:lineRule="auto"/>
                    <w:ind w:firstLineChars="0" w:firstLine="0"/>
                    <w:jc w:val="center"/>
                    <w:rPr>
                      <w:rFonts w:ascii="Calibri" w:hAnsi="Calibri"/>
                      <w:sz w:val="21"/>
                      <w:szCs w:val="21"/>
                    </w:rPr>
                  </w:pPr>
                  <w:r w:rsidRPr="00514BE1">
                    <w:rPr>
                      <w:rFonts w:ascii="Calibri" w:hAnsi="Calibri" w:hint="eastAsia"/>
                      <w:sz w:val="21"/>
                      <w:szCs w:val="21"/>
                    </w:rPr>
                    <w:t>汝坟店村散户</w:t>
                  </w:r>
                </w:p>
              </w:tc>
              <w:tc>
                <w:tcPr>
                  <w:tcW w:w="1698" w:type="dxa"/>
                  <w:vMerge/>
                  <w:vAlign w:val="center"/>
                </w:tcPr>
                <w:p w:rsidR="009100BC" w:rsidRPr="00514BE1" w:rsidRDefault="009100BC">
                  <w:pPr>
                    <w:pStyle w:val="000"/>
                    <w:spacing w:line="240" w:lineRule="auto"/>
                    <w:ind w:firstLineChars="0" w:firstLine="0"/>
                    <w:jc w:val="center"/>
                    <w:rPr>
                      <w:rFonts w:ascii="Calibri"/>
                      <w:sz w:val="21"/>
                      <w:szCs w:val="21"/>
                    </w:rPr>
                  </w:pPr>
                </w:p>
              </w:tc>
              <w:tc>
                <w:tcPr>
                  <w:tcW w:w="1981"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52</w:t>
                  </w:r>
                </w:p>
              </w:tc>
              <w:tc>
                <w:tcPr>
                  <w:tcW w:w="2247" w:type="dxa"/>
                  <w:vAlign w:val="center"/>
                </w:tcPr>
                <w:p w:rsidR="009100BC" w:rsidRPr="00514BE1" w:rsidRDefault="000106DB">
                  <w:pPr>
                    <w:adjustRightInd w:val="0"/>
                    <w:snapToGrid w:val="0"/>
                    <w:jc w:val="center"/>
                    <w:rPr>
                      <w:rFonts w:ascii="Calibri" w:hAnsi="宋体"/>
                      <w:szCs w:val="21"/>
                    </w:rPr>
                  </w:pPr>
                  <w:r w:rsidRPr="00514BE1">
                    <w:rPr>
                      <w:rFonts w:ascii="Calibri" w:hAnsi="宋体" w:hint="eastAsia"/>
                      <w:szCs w:val="21"/>
                    </w:rPr>
                    <w:t>42</w:t>
                  </w:r>
                </w:p>
              </w:tc>
            </w:tr>
          </w:tbl>
          <w:p w:rsidR="009100BC" w:rsidRPr="00514BE1" w:rsidRDefault="000106DB">
            <w:pPr>
              <w:adjustRightInd w:val="0"/>
              <w:snapToGrid w:val="0"/>
              <w:spacing w:line="520" w:lineRule="exact"/>
              <w:ind w:firstLineChars="200" w:firstLine="480"/>
              <w:jc w:val="left"/>
              <w:rPr>
                <w:rFonts w:ascii="Calibri" w:hAnsi="宋体"/>
                <w:sz w:val="24"/>
              </w:rPr>
            </w:pPr>
            <w:r w:rsidRPr="00514BE1">
              <w:rPr>
                <w:rFonts w:ascii="Calibri" w:hAnsi="宋体"/>
                <w:sz w:val="24"/>
              </w:rPr>
              <w:t>由上表监测结果可知，项目东、南、西、北</w:t>
            </w:r>
            <w:r w:rsidRPr="00514BE1">
              <w:rPr>
                <w:rFonts w:ascii="Calibri" w:hAnsi="宋体" w:hint="eastAsia"/>
                <w:sz w:val="24"/>
              </w:rPr>
              <w:t>厂界</w:t>
            </w:r>
            <w:r w:rsidRPr="00514BE1">
              <w:rPr>
                <w:rFonts w:ascii="Calibri" w:hAnsi="宋体"/>
                <w:sz w:val="24"/>
              </w:rPr>
              <w:t>昼夜间噪声</w:t>
            </w:r>
            <w:r w:rsidRPr="00514BE1">
              <w:rPr>
                <w:rFonts w:ascii="Calibri" w:hAnsi="宋体" w:hint="eastAsia"/>
                <w:sz w:val="24"/>
              </w:rPr>
              <w:t>及敏感点噪声</w:t>
            </w:r>
            <w:r w:rsidRPr="00514BE1">
              <w:rPr>
                <w:rFonts w:ascii="Calibri" w:hAnsi="宋体"/>
                <w:sz w:val="24"/>
              </w:rPr>
              <w:t>均可以</w:t>
            </w:r>
            <w:r w:rsidRPr="00514BE1">
              <w:rPr>
                <w:rFonts w:ascii="Calibri" w:hAnsi="宋体" w:hint="eastAsia"/>
                <w:sz w:val="24"/>
              </w:rPr>
              <w:t>满足</w:t>
            </w:r>
            <w:r w:rsidRPr="00514BE1">
              <w:rPr>
                <w:rFonts w:ascii="Calibri" w:hAnsi="宋体"/>
                <w:sz w:val="24"/>
              </w:rPr>
              <w:t>《声环境质量标准》</w:t>
            </w:r>
            <w:r w:rsidRPr="00514BE1">
              <w:rPr>
                <w:rFonts w:ascii="Calibri" w:hAnsi="宋体" w:hint="eastAsia"/>
                <w:sz w:val="24"/>
              </w:rPr>
              <w:t>（</w:t>
            </w:r>
            <w:r w:rsidRPr="00514BE1">
              <w:rPr>
                <w:rFonts w:ascii="Calibri" w:hAnsi="宋体" w:hint="eastAsia"/>
                <w:sz w:val="24"/>
              </w:rPr>
              <w:t>GB3096-2008</w:t>
            </w:r>
            <w:r w:rsidRPr="00514BE1">
              <w:rPr>
                <w:rFonts w:ascii="Calibri" w:hAnsi="宋体" w:hint="eastAsia"/>
                <w:sz w:val="24"/>
              </w:rPr>
              <w:t>）</w:t>
            </w:r>
            <w:r w:rsidRPr="00514BE1">
              <w:rPr>
                <w:rFonts w:ascii="Calibri" w:hAnsi="宋体"/>
                <w:sz w:val="24"/>
              </w:rPr>
              <w:t>中</w:t>
            </w:r>
            <w:r w:rsidR="008D11DB" w:rsidRPr="00514BE1">
              <w:rPr>
                <w:rFonts w:ascii="Calibri" w:hAnsi="宋体" w:hint="eastAsia"/>
                <w:sz w:val="24"/>
              </w:rPr>
              <w:t>1</w:t>
            </w:r>
            <w:r w:rsidRPr="00514BE1">
              <w:rPr>
                <w:rFonts w:ascii="Calibri" w:hAnsi="宋体"/>
                <w:sz w:val="24"/>
              </w:rPr>
              <w:t>类（昼间</w:t>
            </w:r>
            <w:r w:rsidR="008D11DB" w:rsidRPr="00514BE1">
              <w:rPr>
                <w:rFonts w:ascii="Calibri" w:hAnsi="宋体" w:hint="eastAsia"/>
                <w:sz w:val="24"/>
              </w:rPr>
              <w:t>55</w:t>
            </w:r>
            <w:r w:rsidRPr="00514BE1">
              <w:rPr>
                <w:rFonts w:ascii="Calibri" w:hAnsi="宋体"/>
                <w:sz w:val="24"/>
              </w:rPr>
              <w:t>dB</w:t>
            </w:r>
            <w:r w:rsidRPr="00514BE1">
              <w:rPr>
                <w:rFonts w:ascii="Calibri" w:hAnsi="宋体"/>
                <w:sz w:val="24"/>
              </w:rPr>
              <w:t>（</w:t>
            </w:r>
            <w:r w:rsidRPr="00514BE1">
              <w:rPr>
                <w:rFonts w:ascii="Calibri" w:hAnsi="宋体"/>
                <w:sz w:val="24"/>
              </w:rPr>
              <w:t>A</w:t>
            </w:r>
            <w:r w:rsidRPr="00514BE1">
              <w:rPr>
                <w:rFonts w:ascii="Calibri" w:hAnsi="宋体"/>
                <w:sz w:val="24"/>
              </w:rPr>
              <w:t>），夜间</w:t>
            </w:r>
            <w:r w:rsidR="008D11DB" w:rsidRPr="00514BE1">
              <w:rPr>
                <w:rFonts w:ascii="Calibri" w:hAnsi="宋体" w:hint="eastAsia"/>
                <w:sz w:val="24"/>
              </w:rPr>
              <w:t>45</w:t>
            </w:r>
            <w:r w:rsidRPr="00514BE1">
              <w:rPr>
                <w:rFonts w:ascii="Calibri" w:hAnsi="宋体"/>
                <w:sz w:val="24"/>
              </w:rPr>
              <w:t>dB</w:t>
            </w:r>
            <w:r w:rsidRPr="00514BE1">
              <w:rPr>
                <w:rFonts w:ascii="Calibri" w:hAnsi="宋体"/>
                <w:sz w:val="24"/>
              </w:rPr>
              <w:t>（</w:t>
            </w:r>
            <w:r w:rsidRPr="00514BE1">
              <w:rPr>
                <w:rFonts w:ascii="Calibri" w:hAnsi="宋体"/>
                <w:sz w:val="24"/>
              </w:rPr>
              <w:t>A</w:t>
            </w:r>
            <w:r w:rsidRPr="00514BE1">
              <w:rPr>
                <w:rFonts w:ascii="Calibri" w:hAnsi="宋体"/>
                <w:sz w:val="24"/>
              </w:rPr>
              <w:t>））标准，</w:t>
            </w:r>
            <w:r w:rsidRPr="00514BE1">
              <w:rPr>
                <w:rFonts w:ascii="Calibri" w:hAnsi="宋体" w:hint="eastAsia"/>
                <w:sz w:val="24"/>
              </w:rPr>
              <w:t>说明项目区域声环境质量现状较</w:t>
            </w:r>
            <w:r w:rsidRPr="00514BE1">
              <w:rPr>
                <w:rFonts w:ascii="Calibri" w:hAnsi="宋体"/>
                <w:sz w:val="24"/>
              </w:rPr>
              <w:t>好。</w:t>
            </w:r>
          </w:p>
          <w:p w:rsidR="009100BC" w:rsidRPr="00514BE1" w:rsidRDefault="000106DB">
            <w:pPr>
              <w:adjustRightInd w:val="0"/>
              <w:snapToGrid w:val="0"/>
              <w:spacing w:line="520" w:lineRule="exact"/>
              <w:ind w:firstLineChars="200" w:firstLine="482"/>
              <w:jc w:val="left"/>
              <w:rPr>
                <w:rFonts w:asciiTheme="minorHAnsi" w:hAnsiTheme="minorHAnsi"/>
                <w:b/>
                <w:sz w:val="24"/>
              </w:rPr>
            </w:pPr>
            <w:r w:rsidRPr="00514BE1">
              <w:rPr>
                <w:rFonts w:asciiTheme="minorHAnsi" w:hAnsiTheme="minorHAnsi" w:hint="eastAsia"/>
                <w:b/>
                <w:sz w:val="24"/>
              </w:rPr>
              <w:t>5</w:t>
            </w:r>
            <w:r w:rsidRPr="00514BE1">
              <w:rPr>
                <w:rFonts w:asciiTheme="minorHAnsi" w:hAnsiTheme="minorHAnsi" w:hint="eastAsia"/>
                <w:b/>
                <w:sz w:val="24"/>
              </w:rPr>
              <w:t>、土壤</w:t>
            </w:r>
            <w:r w:rsidRPr="00514BE1">
              <w:rPr>
                <w:rFonts w:asciiTheme="minorHAnsi" w:hAnsiTheme="minorHAnsi"/>
                <w:b/>
                <w:sz w:val="24"/>
              </w:rPr>
              <w:t>质量现状</w:t>
            </w:r>
          </w:p>
          <w:p w:rsidR="006B1A2A" w:rsidRPr="00514BE1" w:rsidRDefault="006B1A2A" w:rsidP="006B1A2A">
            <w:pPr>
              <w:adjustRightInd w:val="0"/>
              <w:snapToGrid w:val="0"/>
              <w:spacing w:line="520" w:lineRule="exact"/>
              <w:ind w:firstLineChars="200" w:firstLine="480"/>
              <w:jc w:val="left"/>
              <w:rPr>
                <w:rFonts w:asciiTheme="minorHAnsi" w:hAnsiTheme="minorHAnsi"/>
                <w:bCs/>
                <w:sz w:val="24"/>
                <w:szCs w:val="22"/>
              </w:rPr>
            </w:pPr>
            <w:r w:rsidRPr="00514BE1">
              <w:rPr>
                <w:rFonts w:asciiTheme="minorHAnsi" w:hAnsiTheme="minorHAnsi"/>
                <w:bCs/>
                <w:sz w:val="24"/>
                <w:szCs w:val="22"/>
              </w:rPr>
              <w:t>根据《环境影响评价技术导则</w:t>
            </w:r>
            <w:r w:rsidRPr="00514BE1">
              <w:rPr>
                <w:rFonts w:asciiTheme="minorHAnsi" w:hAnsiTheme="minorHAnsi" w:hint="eastAsia"/>
                <w:bCs/>
                <w:sz w:val="24"/>
                <w:szCs w:val="22"/>
              </w:rPr>
              <w:t xml:space="preserve"> </w:t>
            </w:r>
            <w:r w:rsidRPr="00514BE1">
              <w:rPr>
                <w:rFonts w:asciiTheme="minorHAnsi" w:hAnsiTheme="minorHAnsi"/>
                <w:bCs/>
                <w:sz w:val="24"/>
                <w:szCs w:val="22"/>
              </w:rPr>
              <w:t>土壤环境（试行）》（</w:t>
            </w:r>
            <w:r w:rsidRPr="00514BE1">
              <w:rPr>
                <w:rFonts w:asciiTheme="minorHAnsi" w:hAnsiTheme="minorHAnsi"/>
                <w:bCs/>
                <w:sz w:val="24"/>
                <w:szCs w:val="22"/>
              </w:rPr>
              <w:t>HJ964-2018</w:t>
            </w:r>
            <w:r w:rsidRPr="00514BE1">
              <w:rPr>
                <w:rFonts w:asciiTheme="minorHAnsi" w:hAnsiTheme="minorHAnsi"/>
                <w:bCs/>
                <w:sz w:val="24"/>
                <w:szCs w:val="22"/>
              </w:rPr>
              <w:t>），本项目</w:t>
            </w:r>
            <w:r w:rsidRPr="00514BE1">
              <w:rPr>
                <w:rFonts w:asciiTheme="minorHAnsi" w:hAnsiTheme="minorHAnsi" w:hint="eastAsia"/>
                <w:bCs/>
                <w:sz w:val="24"/>
                <w:szCs w:val="22"/>
              </w:rPr>
              <w:t>为“制造业”中的“其他”，项目</w:t>
            </w:r>
            <w:r w:rsidRPr="00514BE1">
              <w:rPr>
                <w:rFonts w:asciiTheme="minorHAnsi" w:hAnsiTheme="minorHAnsi"/>
                <w:bCs/>
                <w:sz w:val="24"/>
                <w:szCs w:val="22"/>
              </w:rPr>
              <w:t>类别为</w:t>
            </w:r>
            <w:r w:rsidRPr="00514BE1">
              <w:rPr>
                <w:rFonts w:asciiTheme="minorHAnsi" w:hAnsiTheme="minorHAnsi" w:hint="eastAsia"/>
                <w:bCs/>
                <w:sz w:val="24"/>
                <w:szCs w:val="22"/>
              </w:rPr>
              <w:t>Ⅲ</w:t>
            </w:r>
            <w:r w:rsidRPr="00514BE1">
              <w:rPr>
                <w:rFonts w:asciiTheme="minorHAnsi" w:hAnsiTheme="minorHAnsi"/>
                <w:bCs/>
                <w:sz w:val="24"/>
                <w:szCs w:val="22"/>
              </w:rPr>
              <w:t>类</w:t>
            </w:r>
            <w:r w:rsidRPr="00514BE1">
              <w:rPr>
                <w:rFonts w:asciiTheme="minorHAnsi" w:hAnsiTheme="minorHAnsi" w:hint="eastAsia"/>
                <w:bCs/>
                <w:sz w:val="24"/>
                <w:szCs w:val="22"/>
              </w:rPr>
              <w:t>，占地面积为小型（≤</w:t>
            </w:r>
            <w:r w:rsidRPr="00514BE1">
              <w:rPr>
                <w:rFonts w:asciiTheme="minorHAnsi" w:hAnsiTheme="minorHAnsi" w:hint="eastAsia"/>
                <w:bCs/>
                <w:sz w:val="24"/>
                <w:szCs w:val="22"/>
              </w:rPr>
              <w:t>5hm</w:t>
            </w:r>
            <w:r w:rsidRPr="00514BE1">
              <w:rPr>
                <w:rFonts w:asciiTheme="minorHAnsi" w:hAnsiTheme="minorHAnsi" w:hint="eastAsia"/>
                <w:bCs/>
                <w:sz w:val="24"/>
                <w:szCs w:val="22"/>
                <w:vertAlign w:val="superscript"/>
              </w:rPr>
              <w:t>2</w:t>
            </w:r>
            <w:r w:rsidRPr="00514BE1">
              <w:rPr>
                <w:rFonts w:asciiTheme="minorHAnsi" w:hAnsiTheme="minorHAnsi" w:hint="eastAsia"/>
                <w:bCs/>
                <w:sz w:val="24"/>
                <w:szCs w:val="22"/>
              </w:rPr>
              <w:t>），</w:t>
            </w:r>
            <w:r w:rsidR="00BC1221" w:rsidRPr="00514BE1">
              <w:rPr>
                <w:rFonts w:asciiTheme="minorHAnsi" w:hAnsiTheme="minorHAnsi" w:hint="eastAsia"/>
                <w:bCs/>
                <w:sz w:val="24"/>
                <w:szCs w:val="22"/>
              </w:rPr>
              <w:t>周围环境现状无人居住，企业租赁其用地作为后续办公使用，敏感程度为不敏感。故根据污染影响型评价工作等级划分表，项目可以不开展土壤环境影响评价工作。</w:t>
            </w:r>
          </w:p>
          <w:p w:rsidR="009100BC" w:rsidRPr="00514BE1" w:rsidRDefault="00BC1221">
            <w:pPr>
              <w:adjustRightInd w:val="0"/>
              <w:snapToGrid w:val="0"/>
              <w:spacing w:line="520" w:lineRule="exact"/>
              <w:ind w:firstLineChars="200" w:firstLine="480"/>
              <w:jc w:val="left"/>
              <w:rPr>
                <w:rFonts w:asciiTheme="minorHAnsi" w:hAnsiTheme="minorHAnsi"/>
                <w:bCs/>
                <w:sz w:val="24"/>
                <w:szCs w:val="22"/>
              </w:rPr>
            </w:pPr>
            <w:r w:rsidRPr="00514BE1">
              <w:rPr>
                <w:rFonts w:asciiTheme="minorHAnsi" w:hAnsiTheme="minorHAnsi" w:hint="eastAsia"/>
                <w:bCs/>
                <w:sz w:val="24"/>
                <w:szCs w:val="22"/>
              </w:rPr>
              <w:t>另外</w:t>
            </w:r>
            <w:r w:rsidR="000106DB" w:rsidRPr="00514BE1">
              <w:rPr>
                <w:rFonts w:asciiTheme="minorHAnsi" w:hAnsiTheme="minorHAnsi" w:hint="eastAsia"/>
                <w:bCs/>
                <w:sz w:val="24"/>
                <w:szCs w:val="22"/>
              </w:rPr>
              <w:t>本</w:t>
            </w:r>
            <w:r w:rsidRPr="00514BE1">
              <w:rPr>
                <w:rFonts w:asciiTheme="minorHAnsi" w:hAnsiTheme="minorHAnsi" w:hint="eastAsia"/>
                <w:bCs/>
                <w:sz w:val="24"/>
                <w:szCs w:val="22"/>
              </w:rPr>
              <w:t>项目车间地面全部硬化，厂区内地面全部硬化且设置有初期雨水收集池，对土壤基本无污染途径</w:t>
            </w:r>
            <w:r w:rsidR="000106DB" w:rsidRPr="00514BE1">
              <w:rPr>
                <w:rFonts w:asciiTheme="minorHAnsi" w:hAnsiTheme="minorHAnsi" w:hint="eastAsia"/>
                <w:bCs/>
                <w:sz w:val="24"/>
                <w:szCs w:val="22"/>
              </w:rPr>
              <w:t>。</w:t>
            </w:r>
          </w:p>
          <w:p w:rsidR="009100BC" w:rsidRPr="00514BE1" w:rsidRDefault="000106DB">
            <w:pPr>
              <w:adjustRightInd w:val="0"/>
              <w:snapToGrid w:val="0"/>
              <w:spacing w:line="520" w:lineRule="exact"/>
              <w:ind w:firstLineChars="200" w:firstLine="482"/>
              <w:jc w:val="left"/>
              <w:rPr>
                <w:rFonts w:asciiTheme="minorHAnsi" w:hAnsiTheme="minorHAnsi"/>
                <w:b/>
                <w:sz w:val="24"/>
              </w:rPr>
            </w:pPr>
            <w:r w:rsidRPr="00514BE1">
              <w:rPr>
                <w:rFonts w:asciiTheme="minorHAnsi" w:hAnsiTheme="minorHAnsi" w:hint="eastAsia"/>
                <w:b/>
                <w:sz w:val="24"/>
              </w:rPr>
              <w:t>6</w:t>
            </w:r>
            <w:r w:rsidRPr="00514BE1">
              <w:rPr>
                <w:rFonts w:asciiTheme="minorHAnsi" w:hAnsiTheme="minorHAnsi"/>
                <w:b/>
                <w:sz w:val="24"/>
              </w:rPr>
              <w:t>、生态环境现状</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lastRenderedPageBreak/>
              <w:t>根据现场踏勘，本项目所在区域多为农田及道路绿化地带，受人为活动影响显著，动物数量较少，评价区内无大型野生动物，主要为野兔、田鼠、昆虫和小型的爬行类动物等，未发现国家重点保护野生动物，生物多样性较为简单。</w:t>
            </w:r>
          </w:p>
          <w:p w:rsidR="009100BC" w:rsidRPr="00514BE1" w:rsidRDefault="009100BC">
            <w:pPr>
              <w:pStyle w:val="00"/>
              <w:ind w:firstLineChars="0" w:firstLine="0"/>
              <w:rPr>
                <w:rFonts w:asciiTheme="minorHAnsi" w:hAnsiTheme="minorHAnsi" w:cs="Times New Roman"/>
                <w:bCs/>
              </w:rPr>
            </w:pPr>
          </w:p>
          <w:p w:rsidR="009100BC" w:rsidRPr="00514BE1" w:rsidRDefault="009100BC">
            <w:pPr>
              <w:pStyle w:val="00"/>
              <w:ind w:firstLineChars="0" w:firstLine="0"/>
              <w:rPr>
                <w:rFonts w:asciiTheme="minorHAnsi" w:hAnsiTheme="minorHAnsi" w:cs="Times New Roman"/>
                <w:bCs/>
              </w:rPr>
            </w:pPr>
          </w:p>
          <w:p w:rsidR="009100BC" w:rsidRPr="00514BE1" w:rsidRDefault="009100BC">
            <w:pPr>
              <w:pStyle w:val="00"/>
              <w:ind w:firstLineChars="0" w:firstLine="0"/>
              <w:rPr>
                <w:rFonts w:asciiTheme="minorHAnsi" w:hAnsiTheme="minorHAnsi" w:cs="Times New Roman"/>
                <w:bCs/>
              </w:rPr>
            </w:pPr>
          </w:p>
        </w:tc>
      </w:tr>
      <w:tr w:rsidR="009100BC" w:rsidRPr="00514BE1">
        <w:trPr>
          <w:trHeight w:val="4914"/>
        </w:trPr>
        <w:tc>
          <w:tcPr>
            <w:tcW w:w="5000" w:type="pct"/>
          </w:tcPr>
          <w:p w:rsidR="009100BC" w:rsidRPr="00514BE1" w:rsidRDefault="000106DB" w:rsidP="00CE12EF">
            <w:pPr>
              <w:adjustRightInd w:val="0"/>
              <w:snapToGrid w:val="0"/>
              <w:spacing w:beforeLines="50" w:line="360" w:lineRule="auto"/>
              <w:rPr>
                <w:rFonts w:asciiTheme="minorHAnsi" w:hAnsiTheme="minorHAnsi"/>
                <w:b/>
                <w:sz w:val="28"/>
                <w:szCs w:val="28"/>
              </w:rPr>
            </w:pPr>
            <w:r w:rsidRPr="00514BE1">
              <w:rPr>
                <w:rFonts w:asciiTheme="minorHAnsi" w:hAnsiTheme="minorHAnsi"/>
                <w:b/>
                <w:sz w:val="28"/>
                <w:szCs w:val="28"/>
              </w:rPr>
              <w:lastRenderedPageBreak/>
              <w:t>主要环境保护目标（列出名单及保护级别）</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根据现场踏勘，项目</w:t>
            </w:r>
            <w:r w:rsidRPr="00514BE1">
              <w:rPr>
                <w:rFonts w:asciiTheme="minorHAnsi" w:hAnsiTheme="minorHAnsi" w:cs="Times New Roman"/>
                <w:szCs w:val="24"/>
              </w:rPr>
              <w:t>周边主要</w:t>
            </w:r>
            <w:r w:rsidRPr="00514BE1">
              <w:rPr>
                <w:rFonts w:asciiTheme="minorHAnsi" w:hAnsiTheme="minorHAnsi" w:cs="Times New Roman"/>
                <w:bCs/>
              </w:rPr>
              <w:t>保护目标及其保护级别见下表</w:t>
            </w:r>
            <w:r w:rsidRPr="00514BE1">
              <w:rPr>
                <w:rFonts w:asciiTheme="minorHAnsi" w:hAnsiTheme="minorHAnsi" w:cs="Times New Roman" w:hint="eastAsia"/>
                <w:bCs/>
              </w:rPr>
              <w:t>:</w:t>
            </w:r>
          </w:p>
          <w:p w:rsidR="009100BC" w:rsidRPr="00514BE1" w:rsidRDefault="000106DB">
            <w:pPr>
              <w:spacing w:line="520" w:lineRule="exact"/>
              <w:ind w:firstLineChars="200" w:firstLine="480"/>
              <w:rPr>
                <w:rFonts w:asciiTheme="minorHAnsi" w:eastAsia="黑体" w:hAnsiTheme="minorHAnsi"/>
                <w:bCs/>
                <w:sz w:val="24"/>
              </w:rPr>
            </w:pPr>
            <w:r w:rsidRPr="00514BE1">
              <w:rPr>
                <w:rFonts w:asciiTheme="minorHAnsi" w:eastAsia="黑体" w:hAnsiTheme="minorHAnsi"/>
                <w:bCs/>
                <w:sz w:val="24"/>
              </w:rPr>
              <w:t>表</w:t>
            </w:r>
            <w:r w:rsidRPr="00514BE1">
              <w:rPr>
                <w:rFonts w:asciiTheme="minorHAnsi" w:eastAsia="黑体" w:hAnsiTheme="minorHAnsi" w:hint="eastAsia"/>
                <w:bCs/>
                <w:sz w:val="24"/>
              </w:rPr>
              <w:t xml:space="preserve">10                </w:t>
            </w:r>
            <w:r w:rsidRPr="00514BE1">
              <w:rPr>
                <w:rFonts w:asciiTheme="minorHAnsi" w:eastAsia="黑体" w:hAnsiTheme="minorHAnsi"/>
                <w:bCs/>
                <w:sz w:val="24"/>
              </w:rPr>
              <w:t>项目周边主要环境保护目标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618"/>
              <w:gridCol w:w="1446"/>
              <w:gridCol w:w="1362"/>
              <w:gridCol w:w="1538"/>
              <w:gridCol w:w="834"/>
              <w:gridCol w:w="1079"/>
              <w:gridCol w:w="978"/>
              <w:gridCol w:w="1215"/>
            </w:tblGrid>
            <w:tr w:rsidR="009100BC" w:rsidRPr="00514BE1">
              <w:trPr>
                <w:trHeight w:val="337"/>
                <w:jc w:val="center"/>
              </w:trPr>
              <w:tc>
                <w:tcPr>
                  <w:tcW w:w="5000" w:type="pct"/>
                  <w:gridSpan w:val="8"/>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环境空气保护目标</w:t>
                  </w:r>
                </w:p>
              </w:tc>
            </w:tr>
            <w:tr w:rsidR="009100BC" w:rsidRPr="00514BE1">
              <w:trPr>
                <w:trHeight w:val="337"/>
                <w:jc w:val="center"/>
              </w:trPr>
              <w:tc>
                <w:tcPr>
                  <w:tcW w:w="340"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序号</w:t>
                  </w:r>
                </w:p>
              </w:tc>
              <w:tc>
                <w:tcPr>
                  <w:tcW w:w="1548" w:type="pct"/>
                  <w:gridSpan w:val="2"/>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坐标</w:t>
                  </w:r>
                </w:p>
              </w:tc>
              <w:tc>
                <w:tcPr>
                  <w:tcW w:w="848"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保护对象</w:t>
                  </w:r>
                </w:p>
              </w:tc>
              <w:tc>
                <w:tcPr>
                  <w:tcW w:w="460"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保护内容</w:t>
                  </w:r>
                </w:p>
                <w:p w:rsidR="009100BC" w:rsidRPr="00514BE1" w:rsidRDefault="000106DB">
                  <w:pPr>
                    <w:jc w:val="center"/>
                    <w:rPr>
                      <w:rFonts w:asciiTheme="minorHAnsi" w:hAnsiTheme="minorHAnsi"/>
                      <w:szCs w:val="21"/>
                    </w:rPr>
                  </w:pPr>
                  <w:r w:rsidRPr="00514BE1">
                    <w:rPr>
                      <w:rFonts w:asciiTheme="minorHAnsi" w:hAnsiTheme="minorHAnsi"/>
                      <w:szCs w:val="21"/>
                    </w:rPr>
                    <w:t>（人）</w:t>
                  </w:r>
                </w:p>
              </w:tc>
              <w:tc>
                <w:tcPr>
                  <w:tcW w:w="595"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环境</w:t>
                  </w:r>
                </w:p>
                <w:p w:rsidR="009100BC" w:rsidRPr="00514BE1" w:rsidRDefault="000106DB">
                  <w:pPr>
                    <w:jc w:val="center"/>
                    <w:rPr>
                      <w:rFonts w:asciiTheme="minorHAnsi" w:hAnsiTheme="minorHAnsi"/>
                      <w:szCs w:val="21"/>
                    </w:rPr>
                  </w:pPr>
                  <w:r w:rsidRPr="00514BE1">
                    <w:rPr>
                      <w:rFonts w:asciiTheme="minorHAnsi" w:hAnsiTheme="minorHAnsi"/>
                      <w:szCs w:val="21"/>
                    </w:rPr>
                    <w:t>功能区</w:t>
                  </w:r>
                </w:p>
              </w:tc>
              <w:tc>
                <w:tcPr>
                  <w:tcW w:w="539"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方向</w:t>
                  </w:r>
                </w:p>
              </w:tc>
              <w:tc>
                <w:tcPr>
                  <w:tcW w:w="671"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距离</w:t>
                  </w:r>
                </w:p>
                <w:p w:rsidR="009100BC" w:rsidRPr="00514BE1" w:rsidRDefault="000106DB">
                  <w:pPr>
                    <w:jc w:val="center"/>
                    <w:rPr>
                      <w:rFonts w:asciiTheme="minorHAnsi" w:hAnsiTheme="minorHAnsi"/>
                      <w:szCs w:val="21"/>
                    </w:rPr>
                  </w:pPr>
                  <w:r w:rsidRPr="00514BE1">
                    <w:rPr>
                      <w:rFonts w:asciiTheme="minorHAnsi" w:hAnsiTheme="minorHAnsi"/>
                      <w:szCs w:val="21"/>
                    </w:rPr>
                    <w:t>（</w:t>
                  </w:r>
                  <w:r w:rsidRPr="00514BE1">
                    <w:rPr>
                      <w:rFonts w:asciiTheme="minorHAnsi" w:hAnsiTheme="minorHAnsi"/>
                      <w:szCs w:val="21"/>
                    </w:rPr>
                    <w:t>m</w:t>
                  </w:r>
                  <w:r w:rsidRPr="00514BE1">
                    <w:rPr>
                      <w:rFonts w:asciiTheme="minorHAnsi" w:hAnsiTheme="minorHAnsi"/>
                      <w:szCs w:val="21"/>
                    </w:rPr>
                    <w:t>）</w:t>
                  </w:r>
                </w:p>
              </w:tc>
            </w:tr>
            <w:tr w:rsidR="009100BC" w:rsidRPr="00514BE1">
              <w:trPr>
                <w:trHeight w:val="337"/>
                <w:jc w:val="center"/>
              </w:trPr>
              <w:tc>
                <w:tcPr>
                  <w:tcW w:w="340" w:type="pct"/>
                  <w:vMerge/>
                  <w:vAlign w:val="center"/>
                </w:tcPr>
                <w:p w:rsidR="009100BC" w:rsidRPr="00514BE1" w:rsidRDefault="009100BC">
                  <w:pPr>
                    <w:rPr>
                      <w:rFonts w:asciiTheme="minorHAnsi" w:hAnsiTheme="minorHAnsi"/>
                      <w:szCs w:val="22"/>
                    </w:rPr>
                  </w:pPr>
                </w:p>
              </w:tc>
              <w:tc>
                <w:tcPr>
                  <w:tcW w:w="797"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X</w:t>
                  </w:r>
                </w:p>
              </w:tc>
              <w:tc>
                <w:tcPr>
                  <w:tcW w:w="751"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Y</w:t>
                  </w:r>
                </w:p>
              </w:tc>
              <w:tc>
                <w:tcPr>
                  <w:tcW w:w="848" w:type="pct"/>
                  <w:vMerge/>
                  <w:vAlign w:val="center"/>
                </w:tcPr>
                <w:p w:rsidR="009100BC" w:rsidRPr="00514BE1" w:rsidRDefault="009100BC">
                  <w:pPr>
                    <w:rPr>
                      <w:rFonts w:asciiTheme="minorHAnsi" w:hAnsiTheme="minorHAnsi"/>
                      <w:szCs w:val="22"/>
                    </w:rPr>
                  </w:pPr>
                </w:p>
              </w:tc>
              <w:tc>
                <w:tcPr>
                  <w:tcW w:w="460" w:type="pct"/>
                  <w:vMerge/>
                  <w:vAlign w:val="center"/>
                </w:tcPr>
                <w:p w:rsidR="009100BC" w:rsidRPr="00514BE1" w:rsidRDefault="009100BC">
                  <w:pPr>
                    <w:rPr>
                      <w:rFonts w:asciiTheme="minorHAnsi" w:hAnsiTheme="minorHAnsi"/>
                      <w:szCs w:val="22"/>
                    </w:rPr>
                  </w:pPr>
                </w:p>
              </w:tc>
              <w:tc>
                <w:tcPr>
                  <w:tcW w:w="595" w:type="pct"/>
                  <w:vMerge/>
                  <w:vAlign w:val="center"/>
                </w:tcPr>
                <w:p w:rsidR="009100BC" w:rsidRPr="00514BE1" w:rsidRDefault="009100BC">
                  <w:pPr>
                    <w:rPr>
                      <w:rFonts w:asciiTheme="minorHAnsi" w:hAnsiTheme="minorHAnsi"/>
                      <w:szCs w:val="22"/>
                    </w:rPr>
                  </w:pPr>
                </w:p>
              </w:tc>
              <w:tc>
                <w:tcPr>
                  <w:tcW w:w="539" w:type="pct"/>
                  <w:vMerge/>
                  <w:vAlign w:val="center"/>
                </w:tcPr>
                <w:p w:rsidR="009100BC" w:rsidRPr="00514BE1" w:rsidRDefault="009100BC">
                  <w:pPr>
                    <w:rPr>
                      <w:rFonts w:asciiTheme="minorHAnsi" w:hAnsiTheme="minorHAnsi"/>
                      <w:szCs w:val="22"/>
                    </w:rPr>
                  </w:pPr>
                </w:p>
              </w:tc>
              <w:tc>
                <w:tcPr>
                  <w:tcW w:w="671" w:type="pct"/>
                  <w:vMerge/>
                  <w:vAlign w:val="center"/>
                </w:tcPr>
                <w:p w:rsidR="009100BC" w:rsidRPr="00514BE1" w:rsidRDefault="009100BC">
                  <w:pPr>
                    <w:rPr>
                      <w:rFonts w:asciiTheme="minorHAnsi" w:hAnsiTheme="minorHAnsi"/>
                      <w:szCs w:val="22"/>
                    </w:rPr>
                  </w:pPr>
                </w:p>
              </w:tc>
            </w:tr>
            <w:tr w:rsidR="009100BC" w:rsidRPr="00514BE1">
              <w:trPr>
                <w:trHeight w:val="337"/>
                <w:jc w:val="center"/>
              </w:trPr>
              <w:tc>
                <w:tcPr>
                  <w:tcW w:w="34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1</w:t>
                  </w:r>
                </w:p>
              </w:tc>
              <w:tc>
                <w:tcPr>
                  <w:tcW w:w="797" w:type="pct"/>
                  <w:vAlign w:val="center"/>
                </w:tcPr>
                <w:p w:rsidR="009100BC" w:rsidRPr="00514BE1" w:rsidRDefault="000106DB">
                  <w:pPr>
                    <w:jc w:val="center"/>
                    <w:rPr>
                      <w:rFonts w:ascii="Calibri" w:hAnsi="Calibri"/>
                      <w:szCs w:val="21"/>
                    </w:rPr>
                  </w:pPr>
                  <w:r w:rsidRPr="00514BE1">
                    <w:rPr>
                      <w:rFonts w:ascii="Calibri" w:hAnsi="Calibri"/>
                      <w:szCs w:val="21"/>
                    </w:rPr>
                    <w:t>113.382411567</w:t>
                  </w:r>
                </w:p>
              </w:tc>
              <w:tc>
                <w:tcPr>
                  <w:tcW w:w="751" w:type="pct"/>
                  <w:vAlign w:val="center"/>
                </w:tcPr>
                <w:p w:rsidR="009100BC" w:rsidRPr="00514BE1" w:rsidRDefault="000106DB">
                  <w:pPr>
                    <w:jc w:val="center"/>
                    <w:rPr>
                      <w:rFonts w:ascii="Calibri" w:hAnsi="Calibri"/>
                      <w:szCs w:val="21"/>
                    </w:rPr>
                  </w:pPr>
                  <w:r w:rsidRPr="00514BE1">
                    <w:rPr>
                      <w:rFonts w:ascii="Calibri" w:hAnsi="Calibri"/>
                      <w:szCs w:val="21"/>
                    </w:rPr>
                    <w:t>33.674369389</w:t>
                  </w:r>
                </w:p>
              </w:tc>
              <w:tc>
                <w:tcPr>
                  <w:tcW w:w="848" w:type="pct"/>
                  <w:vAlign w:val="center"/>
                </w:tcPr>
                <w:p w:rsidR="009100BC" w:rsidRPr="00514BE1" w:rsidRDefault="000106DB">
                  <w:pPr>
                    <w:jc w:val="center"/>
                    <w:rPr>
                      <w:rFonts w:ascii="Calibri" w:hAnsi="Calibri"/>
                      <w:szCs w:val="21"/>
                    </w:rPr>
                  </w:pPr>
                  <w:r w:rsidRPr="00514BE1">
                    <w:rPr>
                      <w:rFonts w:ascii="Calibri" w:hAnsi="Calibri" w:hint="eastAsia"/>
                      <w:szCs w:val="21"/>
                    </w:rPr>
                    <w:t>汝坟店村散户</w:t>
                  </w:r>
                </w:p>
              </w:tc>
              <w:tc>
                <w:tcPr>
                  <w:tcW w:w="460" w:type="pct"/>
                  <w:vAlign w:val="center"/>
                </w:tcPr>
                <w:p w:rsidR="009100BC" w:rsidRPr="00514BE1" w:rsidRDefault="000106DB">
                  <w:pPr>
                    <w:jc w:val="center"/>
                    <w:rPr>
                      <w:rFonts w:ascii="Calibri" w:hAnsi="Calibri"/>
                      <w:szCs w:val="21"/>
                    </w:rPr>
                  </w:pPr>
                  <w:r w:rsidRPr="00514BE1">
                    <w:rPr>
                      <w:rFonts w:ascii="Calibri" w:hAnsi="Calibri" w:hint="eastAsia"/>
                      <w:szCs w:val="21"/>
                    </w:rPr>
                    <w:t>5</w:t>
                  </w:r>
                  <w:r w:rsidRPr="00514BE1">
                    <w:rPr>
                      <w:rFonts w:ascii="Calibri" w:hAnsi="Calibri" w:hint="eastAsia"/>
                      <w:szCs w:val="21"/>
                    </w:rPr>
                    <w:t>人</w:t>
                  </w:r>
                </w:p>
              </w:tc>
              <w:tc>
                <w:tcPr>
                  <w:tcW w:w="595" w:type="pct"/>
                  <w:vMerge w:val="restar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二类区</w:t>
                  </w:r>
                </w:p>
              </w:tc>
              <w:tc>
                <w:tcPr>
                  <w:tcW w:w="539"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szCs w:val="21"/>
                    </w:rPr>
                    <w:t>E</w:t>
                  </w:r>
                </w:p>
              </w:tc>
              <w:tc>
                <w:tcPr>
                  <w:tcW w:w="671"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bCs/>
                      <w:szCs w:val="21"/>
                    </w:rPr>
                    <w:t>10</w:t>
                  </w:r>
                </w:p>
              </w:tc>
            </w:tr>
            <w:tr w:rsidR="009100BC" w:rsidRPr="00514BE1">
              <w:trPr>
                <w:trHeight w:val="337"/>
                <w:jc w:val="center"/>
              </w:trPr>
              <w:tc>
                <w:tcPr>
                  <w:tcW w:w="34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2</w:t>
                  </w:r>
                </w:p>
              </w:tc>
              <w:tc>
                <w:tcPr>
                  <w:tcW w:w="797" w:type="pct"/>
                  <w:vAlign w:val="center"/>
                </w:tcPr>
                <w:p w:rsidR="009100BC" w:rsidRPr="00514BE1" w:rsidRDefault="000106DB">
                  <w:pPr>
                    <w:jc w:val="center"/>
                    <w:rPr>
                      <w:rFonts w:ascii="Calibri" w:hAnsi="Calibri"/>
                      <w:szCs w:val="21"/>
                    </w:rPr>
                  </w:pPr>
                  <w:r w:rsidRPr="00514BE1">
                    <w:rPr>
                      <w:rFonts w:ascii="Calibri" w:hAnsi="Calibri"/>
                      <w:szCs w:val="21"/>
                    </w:rPr>
                    <w:t>113.388982979</w:t>
                  </w:r>
                </w:p>
              </w:tc>
              <w:tc>
                <w:tcPr>
                  <w:tcW w:w="751" w:type="pct"/>
                  <w:vAlign w:val="center"/>
                </w:tcPr>
                <w:p w:rsidR="009100BC" w:rsidRPr="00514BE1" w:rsidRDefault="000106DB">
                  <w:pPr>
                    <w:jc w:val="center"/>
                    <w:rPr>
                      <w:rFonts w:ascii="Calibri" w:hAnsi="Calibri"/>
                      <w:szCs w:val="21"/>
                    </w:rPr>
                  </w:pPr>
                  <w:r w:rsidRPr="00514BE1">
                    <w:rPr>
                      <w:rFonts w:ascii="Calibri" w:hAnsi="Calibri"/>
                      <w:szCs w:val="21"/>
                    </w:rPr>
                    <w:t>33.685269887</w:t>
                  </w:r>
                </w:p>
              </w:tc>
              <w:tc>
                <w:tcPr>
                  <w:tcW w:w="848" w:type="pct"/>
                  <w:vAlign w:val="center"/>
                </w:tcPr>
                <w:p w:rsidR="009100BC" w:rsidRPr="00514BE1" w:rsidRDefault="000106DB">
                  <w:pPr>
                    <w:jc w:val="center"/>
                    <w:rPr>
                      <w:rFonts w:ascii="Calibri" w:hAnsi="Calibri"/>
                      <w:szCs w:val="21"/>
                    </w:rPr>
                  </w:pPr>
                  <w:r w:rsidRPr="00514BE1">
                    <w:rPr>
                      <w:rFonts w:ascii="Calibri" w:hAnsi="Calibri" w:hint="eastAsia"/>
                      <w:szCs w:val="21"/>
                    </w:rPr>
                    <w:t>汝坟店村</w:t>
                  </w:r>
                </w:p>
              </w:tc>
              <w:tc>
                <w:tcPr>
                  <w:tcW w:w="460" w:type="pct"/>
                  <w:vAlign w:val="center"/>
                </w:tcPr>
                <w:p w:rsidR="009100BC" w:rsidRPr="00514BE1" w:rsidRDefault="000106DB">
                  <w:pPr>
                    <w:jc w:val="center"/>
                    <w:rPr>
                      <w:rFonts w:ascii="Calibri" w:hAnsi="Calibri"/>
                      <w:szCs w:val="21"/>
                    </w:rPr>
                  </w:pPr>
                  <w:r w:rsidRPr="00514BE1">
                    <w:rPr>
                      <w:rFonts w:ascii="Calibri" w:hAnsi="Calibri" w:hint="eastAsia"/>
                      <w:szCs w:val="21"/>
                    </w:rPr>
                    <w:t>2000</w:t>
                  </w:r>
                  <w:r w:rsidRPr="00514BE1">
                    <w:rPr>
                      <w:rFonts w:ascii="Calibri" w:hAnsi="Calibri" w:hint="eastAsia"/>
                      <w:szCs w:val="21"/>
                    </w:rPr>
                    <w:t>人</w:t>
                  </w:r>
                </w:p>
              </w:tc>
              <w:tc>
                <w:tcPr>
                  <w:tcW w:w="595" w:type="pct"/>
                  <w:vMerge/>
                  <w:vAlign w:val="center"/>
                </w:tcPr>
                <w:p w:rsidR="009100BC" w:rsidRPr="00514BE1" w:rsidRDefault="009100BC">
                  <w:pPr>
                    <w:jc w:val="center"/>
                    <w:rPr>
                      <w:rFonts w:asciiTheme="minorHAnsi" w:hAnsiTheme="minorHAnsi"/>
                      <w:szCs w:val="21"/>
                    </w:rPr>
                  </w:pPr>
                </w:p>
              </w:tc>
              <w:tc>
                <w:tcPr>
                  <w:tcW w:w="539"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szCs w:val="21"/>
                    </w:rPr>
                    <w:t>N</w:t>
                  </w:r>
                </w:p>
              </w:tc>
              <w:tc>
                <w:tcPr>
                  <w:tcW w:w="671"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szCs w:val="21"/>
                    </w:rPr>
                    <w:t>820</w:t>
                  </w:r>
                </w:p>
              </w:tc>
            </w:tr>
            <w:tr w:rsidR="009100BC" w:rsidRPr="00514BE1">
              <w:trPr>
                <w:trHeight w:val="337"/>
                <w:jc w:val="center"/>
              </w:trPr>
              <w:tc>
                <w:tcPr>
                  <w:tcW w:w="34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3</w:t>
                  </w:r>
                </w:p>
              </w:tc>
              <w:tc>
                <w:tcPr>
                  <w:tcW w:w="797" w:type="pct"/>
                  <w:vAlign w:val="center"/>
                </w:tcPr>
                <w:p w:rsidR="009100BC" w:rsidRPr="00514BE1" w:rsidRDefault="000106DB">
                  <w:pPr>
                    <w:jc w:val="center"/>
                    <w:rPr>
                      <w:rFonts w:ascii="Calibri" w:hAnsi="Calibri"/>
                      <w:szCs w:val="21"/>
                    </w:rPr>
                  </w:pPr>
                  <w:r w:rsidRPr="00514BE1">
                    <w:rPr>
                      <w:rFonts w:ascii="Calibri" w:hAnsi="Calibri"/>
                      <w:szCs w:val="21"/>
                    </w:rPr>
                    <w:t>113.386354414</w:t>
                  </w:r>
                </w:p>
              </w:tc>
              <w:tc>
                <w:tcPr>
                  <w:tcW w:w="751" w:type="pct"/>
                  <w:vAlign w:val="center"/>
                </w:tcPr>
                <w:p w:rsidR="009100BC" w:rsidRPr="00514BE1" w:rsidRDefault="000106DB">
                  <w:pPr>
                    <w:jc w:val="center"/>
                    <w:rPr>
                      <w:rFonts w:ascii="Calibri" w:hAnsi="Calibri"/>
                      <w:szCs w:val="21"/>
                    </w:rPr>
                  </w:pPr>
                  <w:r w:rsidRPr="00514BE1">
                    <w:rPr>
                      <w:rFonts w:ascii="Calibri" w:hAnsi="Calibri"/>
                      <w:szCs w:val="21"/>
                    </w:rPr>
                    <w:t>33.667245442</w:t>
                  </w:r>
                </w:p>
              </w:tc>
              <w:tc>
                <w:tcPr>
                  <w:tcW w:w="848" w:type="pct"/>
                  <w:vAlign w:val="center"/>
                </w:tcPr>
                <w:p w:rsidR="009100BC" w:rsidRPr="00514BE1" w:rsidRDefault="000106DB">
                  <w:pPr>
                    <w:jc w:val="center"/>
                    <w:rPr>
                      <w:rFonts w:ascii="Calibri" w:hAnsi="Calibri"/>
                      <w:szCs w:val="21"/>
                    </w:rPr>
                  </w:pPr>
                  <w:r w:rsidRPr="00514BE1">
                    <w:rPr>
                      <w:rFonts w:ascii="Calibri" w:hAnsi="Calibri" w:hint="eastAsia"/>
                      <w:szCs w:val="21"/>
                    </w:rPr>
                    <w:t>小辛庄村</w:t>
                  </w:r>
                </w:p>
              </w:tc>
              <w:tc>
                <w:tcPr>
                  <w:tcW w:w="460" w:type="pct"/>
                  <w:vAlign w:val="center"/>
                </w:tcPr>
                <w:p w:rsidR="009100BC" w:rsidRPr="00514BE1" w:rsidRDefault="000106DB">
                  <w:pPr>
                    <w:jc w:val="center"/>
                    <w:rPr>
                      <w:rFonts w:ascii="Calibri" w:hAnsi="Calibri"/>
                      <w:szCs w:val="21"/>
                    </w:rPr>
                  </w:pPr>
                  <w:r w:rsidRPr="00514BE1">
                    <w:rPr>
                      <w:rFonts w:ascii="Calibri" w:hAnsi="Calibri" w:hint="eastAsia"/>
                      <w:szCs w:val="21"/>
                    </w:rPr>
                    <w:t>600</w:t>
                  </w:r>
                  <w:r w:rsidRPr="00514BE1">
                    <w:rPr>
                      <w:rFonts w:ascii="Calibri" w:hAnsi="Calibri" w:hint="eastAsia"/>
                      <w:szCs w:val="21"/>
                    </w:rPr>
                    <w:t>人</w:t>
                  </w:r>
                </w:p>
              </w:tc>
              <w:tc>
                <w:tcPr>
                  <w:tcW w:w="595" w:type="pct"/>
                  <w:vMerge/>
                  <w:vAlign w:val="center"/>
                </w:tcPr>
                <w:p w:rsidR="009100BC" w:rsidRPr="00514BE1" w:rsidRDefault="009100BC">
                  <w:pPr>
                    <w:jc w:val="center"/>
                    <w:rPr>
                      <w:rFonts w:asciiTheme="minorHAnsi" w:hAnsiTheme="minorHAnsi"/>
                      <w:szCs w:val="21"/>
                    </w:rPr>
                  </w:pPr>
                </w:p>
              </w:tc>
              <w:tc>
                <w:tcPr>
                  <w:tcW w:w="539"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szCs w:val="21"/>
                    </w:rPr>
                    <w:t>SE</w:t>
                  </w:r>
                </w:p>
              </w:tc>
              <w:tc>
                <w:tcPr>
                  <w:tcW w:w="671" w:type="pct"/>
                  <w:vAlign w:val="center"/>
                </w:tcPr>
                <w:p w:rsidR="009100BC" w:rsidRPr="00514BE1" w:rsidRDefault="000106DB">
                  <w:pPr>
                    <w:snapToGrid w:val="0"/>
                    <w:jc w:val="center"/>
                    <w:rPr>
                      <w:rFonts w:asciiTheme="minorHAnsi" w:hAnsiTheme="minorHAnsi"/>
                      <w:szCs w:val="21"/>
                    </w:rPr>
                  </w:pPr>
                  <w:r w:rsidRPr="00514BE1">
                    <w:rPr>
                      <w:rFonts w:asciiTheme="minorHAnsi" w:hAnsiTheme="minorHAnsi" w:hint="eastAsia"/>
                      <w:szCs w:val="21"/>
                    </w:rPr>
                    <w:t>525</w:t>
                  </w:r>
                </w:p>
              </w:tc>
            </w:tr>
          </w:tbl>
          <w:p w:rsidR="009100BC" w:rsidRPr="00514BE1" w:rsidRDefault="000106DB">
            <w:pPr>
              <w:spacing w:line="520" w:lineRule="exact"/>
              <w:ind w:firstLineChars="250" w:firstLine="600"/>
              <w:rPr>
                <w:rFonts w:asciiTheme="minorHAnsi" w:eastAsia="黑体" w:hAnsiTheme="minorHAnsi"/>
                <w:bCs/>
                <w:sz w:val="24"/>
              </w:rPr>
            </w:pPr>
            <w:r w:rsidRPr="00514BE1">
              <w:rPr>
                <w:rFonts w:asciiTheme="minorHAnsi" w:eastAsia="黑体" w:hAnsiTheme="minorHAnsi" w:hint="eastAsia"/>
                <w:bCs/>
                <w:sz w:val="24"/>
              </w:rPr>
              <w:t>表</w:t>
            </w:r>
            <w:r w:rsidRPr="00514BE1">
              <w:rPr>
                <w:rFonts w:asciiTheme="minorHAnsi" w:eastAsia="黑体" w:hAnsiTheme="minorHAnsi" w:hint="eastAsia"/>
                <w:bCs/>
                <w:sz w:val="24"/>
              </w:rPr>
              <w:t xml:space="preserve">11                   </w:t>
            </w:r>
            <w:r w:rsidRPr="00514BE1">
              <w:rPr>
                <w:rFonts w:asciiTheme="minorHAnsi" w:eastAsia="黑体" w:hAnsiTheme="minorHAnsi" w:hint="eastAsia"/>
                <w:bCs/>
                <w:sz w:val="24"/>
              </w:rPr>
              <w:t>地表水及地下水保护目标</w:t>
            </w:r>
          </w:p>
          <w:tbl>
            <w:tblPr>
              <w:tblW w:w="9070"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1130"/>
              <w:gridCol w:w="1297"/>
              <w:gridCol w:w="972"/>
              <w:gridCol w:w="2170"/>
              <w:gridCol w:w="3501"/>
            </w:tblGrid>
            <w:tr w:rsidR="009100BC" w:rsidRPr="00514BE1">
              <w:trPr>
                <w:trHeight w:val="402"/>
                <w:jc w:val="center"/>
              </w:trPr>
              <w:tc>
                <w:tcPr>
                  <w:tcW w:w="1130" w:type="dxa"/>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环境要素</w:t>
                  </w:r>
                </w:p>
              </w:tc>
              <w:tc>
                <w:tcPr>
                  <w:tcW w:w="1297"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保护目标</w:t>
                  </w:r>
                </w:p>
              </w:tc>
              <w:tc>
                <w:tcPr>
                  <w:tcW w:w="972"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方向</w:t>
                  </w:r>
                </w:p>
              </w:tc>
              <w:tc>
                <w:tcPr>
                  <w:tcW w:w="2170"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距离</w:t>
                  </w:r>
                </w:p>
              </w:tc>
              <w:tc>
                <w:tcPr>
                  <w:tcW w:w="3501" w:type="dxa"/>
                  <w:tcBorders>
                    <w:top w:val="single" w:sz="12" w:space="0" w:color="auto"/>
                    <w:left w:val="single" w:sz="4" w:space="0" w:color="auto"/>
                    <w:bottom w:val="single" w:sz="4" w:space="0" w:color="auto"/>
                    <w:right w:val="nil"/>
                  </w:tcBorders>
                  <w:vAlign w:val="center"/>
                </w:tcPr>
                <w:p w:rsidR="009100BC" w:rsidRPr="00514BE1" w:rsidRDefault="000106DB">
                  <w:pPr>
                    <w:jc w:val="center"/>
                    <w:rPr>
                      <w:rFonts w:ascii="Calibri" w:hAnsi="Calibri"/>
                      <w:szCs w:val="21"/>
                    </w:rPr>
                  </w:pPr>
                  <w:r w:rsidRPr="00514BE1">
                    <w:rPr>
                      <w:rFonts w:ascii="Calibri" w:hAnsi="Calibri" w:hint="eastAsia"/>
                      <w:szCs w:val="21"/>
                    </w:rPr>
                    <w:t>保护级别</w:t>
                  </w:r>
                </w:p>
              </w:tc>
            </w:tr>
            <w:tr w:rsidR="009100BC" w:rsidRPr="00514BE1">
              <w:trPr>
                <w:trHeight w:val="402"/>
                <w:jc w:val="center"/>
              </w:trPr>
              <w:tc>
                <w:tcPr>
                  <w:tcW w:w="1130" w:type="dxa"/>
                  <w:tcBorders>
                    <w:top w:val="single" w:sz="4" w:space="0" w:color="auto"/>
                    <w:left w:val="nil"/>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地表水</w:t>
                  </w:r>
                </w:p>
              </w:tc>
              <w:tc>
                <w:tcPr>
                  <w:tcW w:w="1297"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szCs w:val="21"/>
                    </w:rPr>
                  </w:pPr>
                  <w:r w:rsidRPr="00514BE1">
                    <w:rPr>
                      <w:rFonts w:ascii="Calibri" w:cs="Calibri" w:hint="eastAsia"/>
                      <w:szCs w:val="21"/>
                    </w:rPr>
                    <w:t>沙河</w:t>
                  </w:r>
                </w:p>
              </w:tc>
              <w:tc>
                <w:tcPr>
                  <w:tcW w:w="972"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W</w:t>
                  </w:r>
                </w:p>
              </w:tc>
              <w:tc>
                <w:tcPr>
                  <w:tcW w:w="2170"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hint="eastAsia"/>
                    </w:rPr>
                    <w:t>390</w:t>
                  </w:r>
                  <w:r w:rsidRPr="00514BE1">
                    <w:rPr>
                      <w:rFonts w:ascii="Calibri" w:hAnsi="Calibri"/>
                    </w:rPr>
                    <w:t>m</w:t>
                  </w:r>
                </w:p>
              </w:tc>
              <w:tc>
                <w:tcPr>
                  <w:tcW w:w="3501" w:type="dxa"/>
                  <w:tcBorders>
                    <w:top w:val="single" w:sz="4" w:space="0" w:color="auto"/>
                    <w:left w:val="single" w:sz="4" w:space="0" w:color="auto"/>
                    <w:bottom w:val="single" w:sz="4" w:space="0" w:color="auto"/>
                    <w:right w:val="nil"/>
                  </w:tcBorders>
                  <w:vAlign w:val="center"/>
                </w:tcPr>
                <w:p w:rsidR="009100BC" w:rsidRPr="00514BE1" w:rsidRDefault="000106DB">
                  <w:pPr>
                    <w:ind w:leftChars="-41" w:left="-86" w:firstLineChars="50" w:firstLine="105"/>
                    <w:jc w:val="center"/>
                    <w:rPr>
                      <w:rFonts w:ascii="Calibri" w:hAnsi="Calibri"/>
                    </w:rPr>
                  </w:pPr>
                  <w:r w:rsidRPr="00514BE1">
                    <w:rPr>
                      <w:rFonts w:ascii="Calibri" w:hAnsi="Calibri" w:hint="eastAsia"/>
                    </w:rPr>
                    <w:t>《地表水环境质量标准》（</w:t>
                  </w:r>
                  <w:r w:rsidRPr="00514BE1">
                    <w:rPr>
                      <w:rFonts w:ascii="Calibri" w:hAnsi="Calibri"/>
                    </w:rPr>
                    <w:t>GB3838-2002</w:t>
                  </w:r>
                  <w:r w:rsidRPr="00514BE1">
                    <w:rPr>
                      <w:rFonts w:ascii="Calibri" w:hAnsi="Calibri" w:hint="eastAsia"/>
                    </w:rPr>
                    <w:t>）</w:t>
                  </w:r>
                  <w:r w:rsidRPr="00514BE1">
                    <w:rPr>
                      <w:rFonts w:ascii="Calibri" w:hAnsi="Calibri"/>
                    </w:rPr>
                    <w:t>III</w:t>
                  </w:r>
                  <w:r w:rsidRPr="00514BE1">
                    <w:rPr>
                      <w:rFonts w:ascii="Calibri" w:hAnsi="Calibri" w:hint="eastAsia"/>
                    </w:rPr>
                    <w:t>类</w:t>
                  </w:r>
                </w:p>
              </w:tc>
            </w:tr>
            <w:tr w:rsidR="009100BC" w:rsidRPr="00514BE1">
              <w:trPr>
                <w:trHeight w:val="402"/>
                <w:jc w:val="center"/>
              </w:trPr>
              <w:tc>
                <w:tcPr>
                  <w:tcW w:w="1130" w:type="dxa"/>
                  <w:tcBorders>
                    <w:top w:val="single" w:sz="4" w:space="0" w:color="auto"/>
                    <w:left w:val="nil"/>
                    <w:bottom w:val="single" w:sz="12"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Calibri" w:hint="eastAsia"/>
                      <w:szCs w:val="21"/>
                    </w:rPr>
                    <w:t>地下水</w:t>
                  </w:r>
                </w:p>
              </w:tc>
              <w:tc>
                <w:tcPr>
                  <w:tcW w:w="4439" w:type="dxa"/>
                  <w:gridSpan w:val="3"/>
                  <w:tcBorders>
                    <w:top w:val="single" w:sz="4" w:space="0" w:color="auto"/>
                    <w:left w:val="single" w:sz="4" w:space="0" w:color="auto"/>
                    <w:bottom w:val="single" w:sz="12" w:space="0" w:color="auto"/>
                    <w:right w:val="single" w:sz="4" w:space="0" w:color="auto"/>
                  </w:tcBorders>
                  <w:vAlign w:val="center"/>
                </w:tcPr>
                <w:p w:rsidR="009100BC" w:rsidRPr="00514BE1" w:rsidRDefault="000106DB">
                  <w:pPr>
                    <w:ind w:leftChars="-41" w:left="-86" w:firstLineChars="50" w:firstLine="105"/>
                    <w:jc w:val="center"/>
                    <w:rPr>
                      <w:rFonts w:ascii="Calibri" w:hAnsi="Calibri"/>
                    </w:rPr>
                  </w:pPr>
                  <w:r w:rsidRPr="00514BE1">
                    <w:rPr>
                      <w:rFonts w:ascii="Calibri" w:hAnsi="Calibri" w:hint="eastAsia"/>
                      <w:szCs w:val="21"/>
                    </w:rPr>
                    <w:t>工程所在区域潜水含水层</w:t>
                  </w:r>
                </w:p>
              </w:tc>
              <w:tc>
                <w:tcPr>
                  <w:tcW w:w="3501" w:type="dxa"/>
                  <w:tcBorders>
                    <w:top w:val="single" w:sz="4" w:space="0" w:color="auto"/>
                    <w:left w:val="single" w:sz="4" w:space="0" w:color="auto"/>
                    <w:bottom w:val="single" w:sz="12" w:space="0" w:color="auto"/>
                    <w:right w:val="nil"/>
                  </w:tcBorders>
                  <w:vAlign w:val="center"/>
                </w:tcPr>
                <w:p w:rsidR="009100BC" w:rsidRPr="00514BE1" w:rsidRDefault="000106DB">
                  <w:pPr>
                    <w:ind w:leftChars="-41" w:left="-86" w:firstLineChars="50" w:firstLine="105"/>
                    <w:jc w:val="center"/>
                    <w:rPr>
                      <w:rFonts w:ascii="Calibri" w:hAnsi="Calibri"/>
                    </w:rPr>
                  </w:pPr>
                  <w:r w:rsidRPr="00514BE1">
                    <w:rPr>
                      <w:rFonts w:ascii="Calibri" w:hAnsi="Calibri" w:hint="eastAsia"/>
                    </w:rPr>
                    <w:t>《地下水质量标准》（</w:t>
                  </w:r>
                  <w:r w:rsidRPr="00514BE1">
                    <w:rPr>
                      <w:rFonts w:ascii="Calibri" w:hAnsi="Calibri"/>
                    </w:rPr>
                    <w:t>GB/T14848-2017</w:t>
                  </w:r>
                  <w:r w:rsidRPr="00514BE1">
                    <w:rPr>
                      <w:rFonts w:ascii="Calibri" w:hAnsi="Calibri" w:hint="eastAsia"/>
                    </w:rPr>
                    <w:t>）</w:t>
                  </w:r>
                  <w:r w:rsidRPr="00514BE1">
                    <w:rPr>
                      <w:rFonts w:ascii="Calibri" w:hAnsi="Calibri"/>
                    </w:rPr>
                    <w:t>III</w:t>
                  </w:r>
                  <w:r w:rsidRPr="00514BE1">
                    <w:rPr>
                      <w:rFonts w:ascii="Calibri" w:hAnsi="Calibri" w:hint="eastAsia"/>
                    </w:rPr>
                    <w:t>类</w:t>
                  </w:r>
                </w:p>
              </w:tc>
            </w:tr>
          </w:tbl>
          <w:p w:rsidR="009100BC" w:rsidRPr="00514BE1" w:rsidRDefault="009100BC">
            <w:pPr>
              <w:spacing w:line="520" w:lineRule="exact"/>
              <w:rPr>
                <w:rFonts w:asciiTheme="minorHAnsi" w:eastAsia="黑体" w:hAnsiTheme="minorHAnsi"/>
                <w:bCs/>
                <w:sz w:val="24"/>
              </w:rPr>
            </w:pPr>
          </w:p>
          <w:p w:rsidR="009100BC" w:rsidRPr="00514BE1" w:rsidRDefault="009100BC">
            <w:pPr>
              <w:rPr>
                <w:rFonts w:asciiTheme="minorHAnsi" w:hAnsiTheme="minorHAnsi"/>
                <w:b/>
                <w:sz w:val="28"/>
                <w:szCs w:val="28"/>
              </w:rPr>
            </w:pPr>
          </w:p>
          <w:p w:rsidR="009100BC" w:rsidRPr="00514BE1" w:rsidRDefault="009100BC">
            <w:pPr>
              <w:rPr>
                <w:rFonts w:asciiTheme="minorHAnsi" w:hAnsiTheme="minorHAnsi"/>
                <w:b/>
                <w:sz w:val="28"/>
                <w:szCs w:val="28"/>
              </w:rPr>
            </w:pPr>
          </w:p>
          <w:p w:rsidR="009100BC" w:rsidRPr="00514BE1" w:rsidRDefault="009100BC">
            <w:pPr>
              <w:rPr>
                <w:rFonts w:asciiTheme="minorHAnsi" w:hAnsiTheme="minorHAnsi"/>
                <w:b/>
                <w:sz w:val="28"/>
                <w:szCs w:val="28"/>
              </w:rPr>
            </w:pPr>
          </w:p>
          <w:p w:rsidR="009100BC" w:rsidRPr="00514BE1" w:rsidRDefault="009100BC">
            <w:pPr>
              <w:rPr>
                <w:rFonts w:asciiTheme="minorHAnsi" w:hAnsiTheme="minorHAnsi"/>
                <w:b/>
                <w:sz w:val="28"/>
                <w:szCs w:val="28"/>
              </w:rPr>
            </w:pPr>
          </w:p>
          <w:p w:rsidR="009100BC" w:rsidRPr="00514BE1" w:rsidRDefault="009100BC">
            <w:pPr>
              <w:rPr>
                <w:rFonts w:asciiTheme="minorHAnsi" w:hAnsiTheme="minorHAnsi"/>
                <w:b/>
                <w:sz w:val="28"/>
                <w:szCs w:val="28"/>
              </w:rPr>
            </w:pPr>
          </w:p>
          <w:p w:rsidR="003736F0" w:rsidRPr="00514BE1" w:rsidRDefault="003736F0">
            <w:pPr>
              <w:rPr>
                <w:rFonts w:asciiTheme="minorHAnsi" w:hAnsiTheme="minorHAnsi"/>
                <w:b/>
                <w:sz w:val="28"/>
                <w:szCs w:val="28"/>
              </w:rPr>
            </w:pPr>
          </w:p>
        </w:tc>
      </w:tr>
    </w:tbl>
    <w:p w:rsidR="009100BC" w:rsidRPr="00514BE1" w:rsidRDefault="000106DB">
      <w:pPr>
        <w:spacing w:line="360" w:lineRule="auto"/>
        <w:rPr>
          <w:rFonts w:asciiTheme="minorHAnsi" w:eastAsia="黑体" w:hAnsiTheme="minorHAnsi"/>
          <w:b/>
          <w:sz w:val="30"/>
        </w:rPr>
      </w:pPr>
      <w:r w:rsidRPr="00514BE1">
        <w:rPr>
          <w:rFonts w:asciiTheme="minorHAnsi" w:eastAsia="黑体" w:hAnsiTheme="minorHAnsi"/>
          <w:b/>
          <w:sz w:val="30"/>
        </w:rPr>
        <w:lastRenderedPageBreak/>
        <w:t>评价适用标准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5"/>
        <w:gridCol w:w="8631"/>
      </w:tblGrid>
      <w:tr w:rsidR="009100BC" w:rsidRPr="00514BE1">
        <w:trPr>
          <w:trHeight w:val="2097"/>
        </w:trPr>
        <w:tc>
          <w:tcPr>
            <w:tcW w:w="843" w:type="dxa"/>
            <w:vAlign w:val="center"/>
          </w:tcPr>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环</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境</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质</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量</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标</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准</w:t>
            </w:r>
          </w:p>
        </w:tc>
        <w:tc>
          <w:tcPr>
            <w:tcW w:w="8443" w:type="dxa"/>
          </w:tcPr>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1</w:t>
            </w:r>
            <w:r w:rsidRPr="00514BE1">
              <w:rPr>
                <w:rFonts w:asciiTheme="minorHAnsi" w:hAnsiTheme="minorHAnsi"/>
                <w:b/>
                <w:sz w:val="24"/>
              </w:rPr>
              <w:t>、环境空气</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大气环境质量执行《环境空气质量标准》（</w:t>
            </w:r>
            <w:r w:rsidRPr="00514BE1">
              <w:rPr>
                <w:rFonts w:asciiTheme="minorHAnsi" w:hAnsiTheme="minorHAnsi"/>
                <w:sz w:val="24"/>
              </w:rPr>
              <w:t>GB3095-2012</w:t>
            </w:r>
            <w:r w:rsidRPr="00514BE1">
              <w:rPr>
                <w:rFonts w:asciiTheme="minorHAnsi" w:hAnsiTheme="minorHAnsi"/>
                <w:sz w:val="24"/>
              </w:rPr>
              <w:t>）二级标准，有关标准值见下表：</w:t>
            </w:r>
          </w:p>
          <w:p w:rsidR="009100BC" w:rsidRPr="00514BE1" w:rsidRDefault="000106DB">
            <w:pPr>
              <w:spacing w:line="520" w:lineRule="exact"/>
              <w:ind w:firstLineChars="200" w:firstLine="480"/>
              <w:rPr>
                <w:rFonts w:asciiTheme="minorHAnsi" w:hAnsiTheme="minorHAnsi"/>
                <w:szCs w:val="21"/>
                <w:vertAlign w:val="superscript"/>
              </w:rPr>
            </w:pPr>
            <w:r w:rsidRPr="00514BE1">
              <w:rPr>
                <w:rFonts w:asciiTheme="minorHAnsi" w:eastAsia="黑体" w:hAnsiTheme="minorHAnsi"/>
                <w:sz w:val="24"/>
              </w:rPr>
              <w:t>表</w:t>
            </w:r>
            <w:r w:rsidRPr="00514BE1">
              <w:rPr>
                <w:rFonts w:asciiTheme="minorHAnsi" w:eastAsia="黑体" w:hAnsiTheme="minorHAnsi" w:hint="eastAsia"/>
                <w:sz w:val="24"/>
              </w:rPr>
              <w:t xml:space="preserve">12                </w:t>
            </w:r>
            <w:r w:rsidRPr="00514BE1">
              <w:rPr>
                <w:rFonts w:asciiTheme="minorHAnsi" w:eastAsia="黑体" w:hAnsiTheme="minorHAnsi"/>
                <w:sz w:val="24"/>
              </w:rPr>
              <w:t>环境空气质量标准</w:t>
            </w:r>
            <w:r w:rsidR="00FF54C6"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µg/m</w:t>
            </w:r>
            <w:r w:rsidRPr="00514BE1">
              <w:rPr>
                <w:rFonts w:asciiTheme="minorHAnsi" w:hAnsiTheme="minorHAnsi"/>
                <w:szCs w:val="21"/>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1904"/>
              <w:gridCol w:w="2027"/>
              <w:gridCol w:w="1304"/>
              <w:gridCol w:w="1282"/>
              <w:gridCol w:w="1898"/>
            </w:tblGrid>
            <w:tr w:rsidR="009100BC" w:rsidRPr="00514BE1">
              <w:trPr>
                <w:trHeight w:val="340"/>
                <w:jc w:val="center"/>
              </w:trPr>
              <w:tc>
                <w:tcPr>
                  <w:tcW w:w="1131"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污染物名称</w:t>
                  </w:r>
                </w:p>
              </w:tc>
              <w:tc>
                <w:tcPr>
                  <w:tcW w:w="1204"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平均时间</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浓度限值</w:t>
                  </w:r>
                </w:p>
              </w:tc>
              <w:tc>
                <w:tcPr>
                  <w:tcW w:w="762"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单位</w:t>
                  </w:r>
                </w:p>
              </w:tc>
              <w:tc>
                <w:tcPr>
                  <w:tcW w:w="1128"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标准来源</w:t>
                  </w:r>
                </w:p>
              </w:tc>
            </w:tr>
            <w:tr w:rsidR="009100BC" w:rsidRPr="00514BE1">
              <w:trPr>
                <w:trHeight w:val="340"/>
                <w:jc w:val="center"/>
              </w:trPr>
              <w:tc>
                <w:tcPr>
                  <w:tcW w:w="1131" w:type="pct"/>
                  <w:vMerge w:val="restar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二氧化硫（</w:t>
                  </w:r>
                  <w:r w:rsidRPr="00514BE1">
                    <w:rPr>
                      <w:rFonts w:asciiTheme="minorHAnsi" w:hAnsiTheme="minorHAnsi" w:hint="default"/>
                    </w:rPr>
                    <w:t>SO</w:t>
                  </w:r>
                  <w:r w:rsidRPr="00514BE1">
                    <w:rPr>
                      <w:rFonts w:asciiTheme="minorHAnsi" w:hAnsiTheme="minorHAnsi" w:hint="default"/>
                      <w:vertAlign w:val="subscript"/>
                    </w:rPr>
                    <w:t>2</w:t>
                  </w:r>
                  <w:r w:rsidRPr="00514BE1">
                    <w:rPr>
                      <w:rFonts w:asciiTheme="minorHAnsi" w:hAnsiTheme="minorHAnsi" w:hint="default"/>
                    </w:rPr>
                    <w:t>）</w:t>
                  </w: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年平均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60</w:t>
                  </w:r>
                </w:p>
              </w:tc>
              <w:tc>
                <w:tcPr>
                  <w:tcW w:w="762" w:type="pct"/>
                  <w:vMerge w:val="restar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µg/m</w:t>
                  </w:r>
                  <w:r w:rsidRPr="00514BE1">
                    <w:rPr>
                      <w:rFonts w:asciiTheme="minorHAnsi" w:hAnsiTheme="minorHAnsi" w:hint="default"/>
                      <w:vertAlign w:val="superscript"/>
                    </w:rPr>
                    <w:t>3</w:t>
                  </w:r>
                </w:p>
              </w:tc>
              <w:tc>
                <w:tcPr>
                  <w:tcW w:w="1128" w:type="pct"/>
                  <w:vMerge w:val="restar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《环境空气质量标准》（</w:t>
                  </w:r>
                  <w:r w:rsidRPr="00514BE1">
                    <w:rPr>
                      <w:rFonts w:asciiTheme="minorHAnsi" w:hAnsiTheme="minorHAnsi" w:hint="default"/>
                    </w:rPr>
                    <w:t>GB3095-2012</w:t>
                  </w:r>
                  <w:r w:rsidRPr="00514BE1">
                    <w:rPr>
                      <w:rFonts w:asciiTheme="minorHAnsi" w:hAnsiTheme="minorHAnsi" w:hint="default"/>
                    </w:rPr>
                    <w:t>）修改单二级标准</w:t>
                  </w: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150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1</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500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pStyle w:val="a9"/>
                    <w:snapToGrid w:val="0"/>
                    <w:spacing w:line="240" w:lineRule="auto"/>
                    <w:jc w:val="center"/>
                    <w:rPr>
                      <w:rFonts w:asciiTheme="minorHAnsi" w:hAnsiTheme="minorHAnsi" w:hint="default"/>
                      <w:vertAlign w:val="subscript"/>
                    </w:rPr>
                  </w:pPr>
                  <w:r w:rsidRPr="00514BE1">
                    <w:rPr>
                      <w:rFonts w:asciiTheme="minorHAnsi" w:hAnsiTheme="minorHAnsi" w:hint="default"/>
                    </w:rPr>
                    <w:t>二氧化氮（</w:t>
                  </w:r>
                  <w:r w:rsidRPr="00514BE1">
                    <w:rPr>
                      <w:rFonts w:asciiTheme="minorHAnsi" w:hAnsiTheme="minorHAnsi" w:hint="default"/>
                    </w:rPr>
                    <w:t>NO</w:t>
                  </w:r>
                  <w:r w:rsidRPr="00514BE1">
                    <w:rPr>
                      <w:rFonts w:asciiTheme="minorHAnsi" w:hAnsiTheme="minorHAnsi" w:hint="default"/>
                      <w:vertAlign w:val="subscript"/>
                    </w:rPr>
                    <w:t>2</w:t>
                  </w:r>
                  <w:r w:rsidRPr="00514BE1">
                    <w:rPr>
                      <w:rFonts w:asciiTheme="minorHAnsi" w:hAnsiTheme="minorHAnsi" w:hint="default"/>
                    </w:rPr>
                    <w:t>）</w:t>
                  </w: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年平均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40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vertAlign w:val="subscript"/>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80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vertAlign w:val="subscript"/>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1</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200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PM</w:t>
                  </w:r>
                  <w:r w:rsidRPr="00514BE1">
                    <w:rPr>
                      <w:rFonts w:asciiTheme="minorHAnsi" w:hAnsiTheme="minorHAnsi" w:hint="default"/>
                      <w:vertAlign w:val="subscript"/>
                    </w:rPr>
                    <w:t>10</w:t>
                  </w: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年平均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70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150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widowControl/>
                    <w:jc w:val="center"/>
                    <w:rPr>
                      <w:rFonts w:asciiTheme="minorHAnsi" w:hAnsiTheme="minorHAnsi"/>
                      <w:szCs w:val="21"/>
                    </w:rPr>
                  </w:pPr>
                  <w:r w:rsidRPr="00514BE1">
                    <w:rPr>
                      <w:rFonts w:asciiTheme="minorHAnsi" w:hAnsiTheme="minorHAnsi"/>
                      <w:szCs w:val="21"/>
                    </w:rPr>
                    <w:t>PM</w:t>
                  </w:r>
                  <w:r w:rsidRPr="00514BE1">
                    <w:rPr>
                      <w:rFonts w:asciiTheme="minorHAnsi" w:hAnsiTheme="minorHAnsi"/>
                      <w:szCs w:val="21"/>
                      <w:vertAlign w:val="subscript"/>
                    </w:rPr>
                    <w:t>2.5</w:t>
                  </w: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年平均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35</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1"/>
                    </w:rPr>
                  </w:pP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hint="default"/>
                    </w:rPr>
                    <w:t>75</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cs="Calibri" w:hint="default"/>
                    </w:rPr>
                    <w:t>TSP</w:t>
                  </w: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年平均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cs="Calibri" w:hint="default"/>
                    </w:rPr>
                    <w:t>200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0"/>
                    </w:rPr>
                  </w:pPr>
                </w:p>
              </w:tc>
              <w:tc>
                <w:tcPr>
                  <w:tcW w:w="1204" w:type="pct"/>
                  <w:vAlign w:val="center"/>
                </w:tcPr>
                <w:p w:rsidR="009100BC" w:rsidRPr="00514BE1" w:rsidRDefault="000106DB">
                  <w:pPr>
                    <w:jc w:val="center"/>
                    <w:rPr>
                      <w:rFonts w:asciiTheme="minorHAnsi" w:hAnsiTheme="minorHAnsi"/>
                      <w:szCs w:val="21"/>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hint="default"/>
                    </w:rPr>
                  </w:pPr>
                  <w:r w:rsidRPr="00514BE1">
                    <w:rPr>
                      <w:rFonts w:asciiTheme="minorHAnsi" w:hAnsiTheme="minorHAnsi" w:cs="Calibri" w:hint="default"/>
                    </w:rPr>
                    <w:t>300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widowControl/>
                    <w:jc w:val="center"/>
                    <w:rPr>
                      <w:rFonts w:asciiTheme="minorHAnsi" w:hAnsiTheme="minorHAnsi"/>
                      <w:szCs w:val="21"/>
                    </w:rPr>
                  </w:pPr>
                  <w:r w:rsidRPr="00514BE1">
                    <w:rPr>
                      <w:rFonts w:asciiTheme="minorHAnsi" w:hAnsiTheme="minorHAnsi"/>
                      <w:szCs w:val="21"/>
                    </w:rPr>
                    <w:t>臭氧（</w:t>
                  </w:r>
                  <w:r w:rsidRPr="00514BE1">
                    <w:rPr>
                      <w:rFonts w:asciiTheme="minorHAnsi" w:hAnsiTheme="minorHAnsi"/>
                      <w:szCs w:val="21"/>
                    </w:rPr>
                    <w:t>O</w:t>
                  </w:r>
                  <w:r w:rsidRPr="00514BE1">
                    <w:rPr>
                      <w:rFonts w:asciiTheme="minorHAnsi" w:hAnsiTheme="minorHAnsi"/>
                      <w:szCs w:val="21"/>
                      <w:vertAlign w:val="subscript"/>
                    </w:rPr>
                    <w:t>3</w:t>
                  </w:r>
                  <w:r w:rsidRPr="00514BE1">
                    <w:rPr>
                      <w:rFonts w:asciiTheme="minorHAnsi" w:hAnsiTheme="minorHAnsi"/>
                      <w:szCs w:val="21"/>
                    </w:rPr>
                    <w:t>）</w:t>
                  </w: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日最大</w:t>
                  </w:r>
                  <w:r w:rsidRPr="00514BE1">
                    <w:rPr>
                      <w:rFonts w:asciiTheme="minorHAnsi" w:hAnsiTheme="minorHAnsi"/>
                    </w:rPr>
                    <w:t>8</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cs="Calibri" w:hint="default"/>
                    </w:rPr>
                  </w:pPr>
                  <w:r w:rsidRPr="00514BE1">
                    <w:rPr>
                      <w:rFonts w:asciiTheme="minorHAnsi" w:hAnsiTheme="minorHAnsi" w:cs="Calibri" w:hint="default"/>
                    </w:rPr>
                    <w:t>160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1"/>
                    </w:rPr>
                  </w:pP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1</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cs="Calibri" w:hint="default"/>
                    </w:rPr>
                  </w:pPr>
                  <w:r w:rsidRPr="00514BE1">
                    <w:rPr>
                      <w:rFonts w:asciiTheme="minorHAnsi" w:hAnsiTheme="minorHAnsi" w:cs="Calibri" w:hint="default"/>
                    </w:rPr>
                    <w:t>200</w:t>
                  </w:r>
                </w:p>
              </w:tc>
              <w:tc>
                <w:tcPr>
                  <w:tcW w:w="762" w:type="pct"/>
                  <w:vMerge/>
                  <w:vAlign w:val="center"/>
                </w:tcPr>
                <w:p w:rsidR="009100BC" w:rsidRPr="00514BE1" w:rsidRDefault="009100BC">
                  <w:pPr>
                    <w:widowControl/>
                    <w:jc w:val="left"/>
                    <w:rPr>
                      <w:rFonts w:asciiTheme="minorHAnsi" w:hAnsiTheme="minorHAnsi"/>
                      <w:szCs w:val="20"/>
                    </w:rPr>
                  </w:pP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restart"/>
                  <w:vAlign w:val="center"/>
                </w:tcPr>
                <w:p w:rsidR="009100BC" w:rsidRPr="00514BE1" w:rsidRDefault="000106DB">
                  <w:pPr>
                    <w:widowControl/>
                    <w:jc w:val="center"/>
                    <w:rPr>
                      <w:rFonts w:asciiTheme="minorHAnsi" w:hAnsiTheme="minorHAnsi"/>
                      <w:szCs w:val="21"/>
                    </w:rPr>
                  </w:pPr>
                  <w:r w:rsidRPr="00514BE1">
                    <w:rPr>
                      <w:rFonts w:asciiTheme="minorHAnsi" w:hAnsiTheme="minorHAnsi"/>
                      <w:szCs w:val="21"/>
                    </w:rPr>
                    <w:t>一氧化碳（</w:t>
                  </w:r>
                  <w:r w:rsidRPr="00514BE1">
                    <w:rPr>
                      <w:rFonts w:asciiTheme="minorHAnsi" w:hAnsiTheme="minorHAnsi"/>
                      <w:szCs w:val="21"/>
                    </w:rPr>
                    <w:t>CO</w:t>
                  </w:r>
                  <w:r w:rsidRPr="00514BE1">
                    <w:rPr>
                      <w:rFonts w:asciiTheme="minorHAnsi" w:hAnsiTheme="minorHAnsi"/>
                      <w:szCs w:val="21"/>
                    </w:rPr>
                    <w:t>）</w:t>
                  </w: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24</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cs="Calibri" w:hint="default"/>
                    </w:rPr>
                  </w:pPr>
                  <w:r w:rsidRPr="00514BE1">
                    <w:rPr>
                      <w:rFonts w:asciiTheme="minorHAnsi" w:hAnsiTheme="minorHAnsi" w:cs="Calibri" w:hint="default"/>
                    </w:rPr>
                    <w:t>4</w:t>
                  </w:r>
                </w:p>
              </w:tc>
              <w:tc>
                <w:tcPr>
                  <w:tcW w:w="762" w:type="pct"/>
                  <w:vMerge w:val="restart"/>
                  <w:vAlign w:val="center"/>
                </w:tcPr>
                <w:p w:rsidR="009100BC" w:rsidRPr="00514BE1" w:rsidRDefault="000106DB">
                  <w:pPr>
                    <w:widowControl/>
                    <w:jc w:val="center"/>
                    <w:rPr>
                      <w:rFonts w:asciiTheme="minorHAnsi" w:hAnsiTheme="minorHAnsi"/>
                      <w:szCs w:val="21"/>
                    </w:rPr>
                  </w:pPr>
                  <w:r w:rsidRPr="00514BE1">
                    <w:rPr>
                      <w:rFonts w:asciiTheme="minorHAnsi" w:hAnsiTheme="minorHAnsi"/>
                      <w:szCs w:val="21"/>
                    </w:rPr>
                    <w:t>mg/m</w:t>
                  </w:r>
                  <w:r w:rsidRPr="00514BE1">
                    <w:rPr>
                      <w:rFonts w:asciiTheme="minorHAnsi" w:hAnsiTheme="minorHAnsi"/>
                      <w:szCs w:val="21"/>
                      <w:vertAlign w:val="superscript"/>
                    </w:rPr>
                    <w:t>3</w:t>
                  </w:r>
                </w:p>
              </w:tc>
              <w:tc>
                <w:tcPr>
                  <w:tcW w:w="1128" w:type="pct"/>
                  <w:vMerge/>
                  <w:vAlign w:val="center"/>
                </w:tcPr>
                <w:p w:rsidR="009100BC" w:rsidRPr="00514BE1" w:rsidRDefault="009100BC">
                  <w:pPr>
                    <w:widowControl/>
                    <w:jc w:val="left"/>
                    <w:rPr>
                      <w:rFonts w:asciiTheme="minorHAnsi" w:hAnsiTheme="minorHAnsi"/>
                      <w:szCs w:val="20"/>
                    </w:rPr>
                  </w:pPr>
                </w:p>
              </w:tc>
            </w:tr>
            <w:tr w:rsidR="009100BC" w:rsidRPr="00514BE1">
              <w:trPr>
                <w:trHeight w:val="340"/>
                <w:jc w:val="center"/>
              </w:trPr>
              <w:tc>
                <w:tcPr>
                  <w:tcW w:w="1131" w:type="pct"/>
                  <w:vMerge/>
                  <w:vAlign w:val="center"/>
                </w:tcPr>
                <w:p w:rsidR="009100BC" w:rsidRPr="00514BE1" w:rsidRDefault="009100BC">
                  <w:pPr>
                    <w:widowControl/>
                    <w:jc w:val="left"/>
                    <w:rPr>
                      <w:rFonts w:asciiTheme="minorHAnsi" w:hAnsiTheme="minorHAnsi"/>
                      <w:szCs w:val="21"/>
                    </w:rPr>
                  </w:pPr>
                </w:p>
              </w:tc>
              <w:tc>
                <w:tcPr>
                  <w:tcW w:w="1204" w:type="pct"/>
                  <w:vAlign w:val="center"/>
                </w:tcPr>
                <w:p w:rsidR="009100BC" w:rsidRPr="00514BE1" w:rsidRDefault="000106DB">
                  <w:pPr>
                    <w:jc w:val="center"/>
                    <w:rPr>
                      <w:rFonts w:asciiTheme="minorHAnsi" w:hAnsiTheme="minorHAnsi"/>
                    </w:rPr>
                  </w:pPr>
                  <w:r w:rsidRPr="00514BE1">
                    <w:rPr>
                      <w:rFonts w:asciiTheme="minorHAnsi" w:hAnsiTheme="minorHAnsi"/>
                    </w:rPr>
                    <w:t>1</w:t>
                  </w:r>
                  <w:r w:rsidRPr="00514BE1">
                    <w:rPr>
                      <w:rFonts w:asciiTheme="minorHAnsi" w:hAnsiTheme="minorHAnsi"/>
                    </w:rPr>
                    <w:t>小时平均</w:t>
                  </w:r>
                </w:p>
              </w:tc>
              <w:tc>
                <w:tcPr>
                  <w:tcW w:w="775" w:type="pct"/>
                  <w:vAlign w:val="center"/>
                </w:tcPr>
                <w:p w:rsidR="009100BC" w:rsidRPr="00514BE1" w:rsidRDefault="000106DB">
                  <w:pPr>
                    <w:pStyle w:val="a9"/>
                    <w:snapToGrid w:val="0"/>
                    <w:spacing w:line="240" w:lineRule="auto"/>
                    <w:jc w:val="center"/>
                    <w:rPr>
                      <w:rFonts w:asciiTheme="minorHAnsi" w:hAnsiTheme="minorHAnsi" w:cs="Calibri" w:hint="default"/>
                    </w:rPr>
                  </w:pPr>
                  <w:r w:rsidRPr="00514BE1">
                    <w:rPr>
                      <w:rFonts w:asciiTheme="minorHAnsi" w:hAnsiTheme="minorHAnsi" w:cs="Calibri" w:hint="default"/>
                    </w:rPr>
                    <w:t>10</w:t>
                  </w:r>
                </w:p>
              </w:tc>
              <w:tc>
                <w:tcPr>
                  <w:tcW w:w="762" w:type="pct"/>
                  <w:vMerge/>
                  <w:vAlign w:val="center"/>
                </w:tcPr>
                <w:p w:rsidR="009100BC" w:rsidRPr="00514BE1" w:rsidRDefault="009100BC">
                  <w:pPr>
                    <w:widowControl/>
                    <w:jc w:val="left"/>
                    <w:rPr>
                      <w:rFonts w:asciiTheme="minorHAnsi" w:hAnsiTheme="minorHAnsi"/>
                      <w:szCs w:val="21"/>
                    </w:rPr>
                  </w:pPr>
                </w:p>
              </w:tc>
              <w:tc>
                <w:tcPr>
                  <w:tcW w:w="1128" w:type="pct"/>
                  <w:vMerge/>
                  <w:vAlign w:val="center"/>
                </w:tcPr>
                <w:p w:rsidR="009100BC" w:rsidRPr="00514BE1" w:rsidRDefault="009100BC">
                  <w:pPr>
                    <w:widowControl/>
                    <w:jc w:val="left"/>
                    <w:rPr>
                      <w:rFonts w:asciiTheme="minorHAnsi" w:hAnsiTheme="minorHAnsi"/>
                      <w:szCs w:val="20"/>
                    </w:rPr>
                  </w:pP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2</w:t>
            </w:r>
            <w:r w:rsidRPr="00514BE1">
              <w:rPr>
                <w:rFonts w:asciiTheme="minorHAnsi" w:hAnsiTheme="minorHAnsi"/>
                <w:b/>
                <w:sz w:val="24"/>
              </w:rPr>
              <w:t>、水环境</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地表水执行《地表水环境质量标准》（</w:t>
            </w:r>
            <w:r w:rsidRPr="00514BE1">
              <w:rPr>
                <w:rFonts w:asciiTheme="minorHAnsi" w:hAnsiTheme="minorHAnsi"/>
                <w:sz w:val="24"/>
              </w:rPr>
              <w:t>GB3838-2002</w:t>
            </w:r>
            <w:r w:rsidRPr="00514BE1">
              <w:rPr>
                <w:rFonts w:asciiTheme="minorHAnsi" w:hAnsiTheme="minorHAnsi"/>
                <w:sz w:val="24"/>
              </w:rPr>
              <w:t>）</w:t>
            </w:r>
            <w:r w:rsidRPr="00514BE1">
              <w:rPr>
                <w:rFonts w:asciiTheme="minorHAnsi" w:hAnsiTheme="minorHAnsi"/>
                <w:sz w:val="24"/>
              </w:rPr>
              <w:t>III</w:t>
            </w:r>
            <w:r w:rsidRPr="00514BE1">
              <w:rPr>
                <w:rFonts w:asciiTheme="minorHAnsi" w:hAnsiTheme="minorHAnsi"/>
                <w:sz w:val="24"/>
              </w:rPr>
              <w:t>类标准，具体标准限值见下表：</w:t>
            </w:r>
          </w:p>
          <w:p w:rsidR="009100BC" w:rsidRPr="00514BE1" w:rsidRDefault="000106DB">
            <w:pPr>
              <w:spacing w:line="520" w:lineRule="exact"/>
              <w:ind w:firstLineChars="200" w:firstLine="480"/>
              <w:rPr>
                <w:rFonts w:asciiTheme="minorHAnsi" w:hAnsiTheme="minorHAnsi"/>
                <w:szCs w:val="21"/>
              </w:rPr>
            </w:pPr>
            <w:r w:rsidRPr="00514BE1">
              <w:rPr>
                <w:rFonts w:asciiTheme="minorHAnsi" w:eastAsia="黑体" w:hAnsiTheme="minorHAnsi"/>
                <w:sz w:val="24"/>
              </w:rPr>
              <w:t>表</w:t>
            </w:r>
            <w:r w:rsidRPr="00514BE1">
              <w:rPr>
                <w:rFonts w:asciiTheme="minorHAnsi" w:eastAsia="黑体" w:hAnsiTheme="minorHAnsi" w:hint="eastAsia"/>
                <w:sz w:val="24"/>
              </w:rPr>
              <w:t xml:space="preserve">13                 </w:t>
            </w:r>
            <w:r w:rsidRPr="00514BE1">
              <w:rPr>
                <w:rFonts w:asciiTheme="minorHAnsi" w:eastAsia="黑体" w:hAnsiTheme="minorHAnsi"/>
                <w:sz w:val="24"/>
              </w:rPr>
              <w:t>地表水环境质量标准</w:t>
            </w:r>
            <w:r w:rsidR="00FF54C6"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 xml:space="preserve">mg/L </w:t>
            </w:r>
          </w:p>
          <w:tbl>
            <w:tblPr>
              <w:tblW w:w="8415" w:type="dxa"/>
              <w:jc w:val="center"/>
              <w:tblBorders>
                <w:top w:val="single" w:sz="12" w:space="0" w:color="auto"/>
                <w:bottom w:val="single" w:sz="12" w:space="0" w:color="auto"/>
                <w:insideH w:val="single" w:sz="2" w:space="0" w:color="auto"/>
                <w:insideV w:val="single" w:sz="2" w:space="0" w:color="auto"/>
              </w:tblBorders>
              <w:tblLook w:val="04A0"/>
            </w:tblPr>
            <w:tblGrid>
              <w:gridCol w:w="905"/>
              <w:gridCol w:w="1983"/>
              <w:gridCol w:w="1319"/>
              <w:gridCol w:w="948"/>
              <w:gridCol w:w="1984"/>
              <w:gridCol w:w="1276"/>
            </w:tblGrid>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rPr>
                    <w:t>序号</w:t>
                  </w:r>
                </w:p>
              </w:tc>
              <w:tc>
                <w:tcPr>
                  <w:tcW w:w="1983" w:type="dxa"/>
                  <w:vAlign w:val="center"/>
                </w:tcPr>
                <w:p w:rsidR="009100BC" w:rsidRPr="00514BE1" w:rsidRDefault="000106DB">
                  <w:pPr>
                    <w:jc w:val="center"/>
                    <w:rPr>
                      <w:rFonts w:asciiTheme="minorHAnsi" w:hAnsiTheme="minorHAnsi"/>
                    </w:rPr>
                  </w:pPr>
                  <w:r w:rsidRPr="00514BE1">
                    <w:rPr>
                      <w:rFonts w:asciiTheme="minorHAnsi"/>
                    </w:rPr>
                    <w:t>评价因子</w:t>
                  </w:r>
                </w:p>
              </w:tc>
              <w:tc>
                <w:tcPr>
                  <w:tcW w:w="1319" w:type="dxa"/>
                  <w:vAlign w:val="center"/>
                </w:tcPr>
                <w:p w:rsidR="009100BC" w:rsidRPr="00514BE1" w:rsidRDefault="000106DB">
                  <w:pPr>
                    <w:jc w:val="center"/>
                    <w:rPr>
                      <w:rFonts w:asciiTheme="minorHAnsi" w:hAnsiTheme="minorHAnsi"/>
                    </w:rPr>
                  </w:pPr>
                  <w:r w:rsidRPr="00514BE1">
                    <w:rPr>
                      <w:rFonts w:asciiTheme="minorHAnsi"/>
                    </w:rPr>
                    <w:t>标准限值</w:t>
                  </w:r>
                </w:p>
              </w:tc>
              <w:tc>
                <w:tcPr>
                  <w:tcW w:w="948" w:type="dxa"/>
                  <w:vAlign w:val="center"/>
                </w:tcPr>
                <w:p w:rsidR="009100BC" w:rsidRPr="00514BE1" w:rsidRDefault="000106DB">
                  <w:pPr>
                    <w:jc w:val="center"/>
                    <w:rPr>
                      <w:rFonts w:asciiTheme="minorHAnsi" w:hAnsiTheme="minorHAnsi"/>
                    </w:rPr>
                  </w:pPr>
                  <w:r w:rsidRPr="00514BE1">
                    <w:rPr>
                      <w:rFonts w:asciiTheme="minorHAnsi"/>
                    </w:rPr>
                    <w:t>序号</w:t>
                  </w:r>
                </w:p>
              </w:tc>
              <w:tc>
                <w:tcPr>
                  <w:tcW w:w="1984" w:type="dxa"/>
                  <w:vAlign w:val="center"/>
                </w:tcPr>
                <w:p w:rsidR="009100BC" w:rsidRPr="00514BE1" w:rsidRDefault="000106DB">
                  <w:pPr>
                    <w:jc w:val="center"/>
                    <w:rPr>
                      <w:rFonts w:asciiTheme="minorHAnsi" w:hAnsiTheme="minorHAnsi"/>
                    </w:rPr>
                  </w:pPr>
                  <w:r w:rsidRPr="00514BE1">
                    <w:rPr>
                      <w:rFonts w:asciiTheme="minorHAnsi"/>
                    </w:rPr>
                    <w:t>评价因子</w:t>
                  </w:r>
                </w:p>
              </w:tc>
              <w:tc>
                <w:tcPr>
                  <w:tcW w:w="1276" w:type="dxa"/>
                  <w:vAlign w:val="center"/>
                </w:tcPr>
                <w:p w:rsidR="009100BC" w:rsidRPr="00514BE1" w:rsidRDefault="000106DB">
                  <w:pPr>
                    <w:jc w:val="center"/>
                    <w:rPr>
                      <w:rFonts w:asciiTheme="minorHAnsi" w:hAnsiTheme="minorHAnsi"/>
                    </w:rPr>
                  </w:pPr>
                  <w:r w:rsidRPr="00514BE1">
                    <w:rPr>
                      <w:rFonts w:asciiTheme="minorHAnsi"/>
                    </w:rPr>
                    <w:t>标准限值</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1</w:t>
                  </w:r>
                </w:p>
              </w:tc>
              <w:tc>
                <w:tcPr>
                  <w:tcW w:w="1983" w:type="dxa"/>
                  <w:vAlign w:val="center"/>
                </w:tcPr>
                <w:p w:rsidR="009100BC" w:rsidRPr="00514BE1" w:rsidRDefault="000106DB">
                  <w:pPr>
                    <w:jc w:val="center"/>
                    <w:rPr>
                      <w:rFonts w:asciiTheme="minorHAnsi" w:hAnsiTheme="minorHAnsi"/>
                    </w:rPr>
                  </w:pPr>
                  <w:r w:rsidRPr="00514BE1">
                    <w:rPr>
                      <w:rFonts w:asciiTheme="minorHAnsi" w:hAnsiTheme="minorHAnsi"/>
                    </w:rPr>
                    <w:t>pH</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6</w:t>
                  </w:r>
                  <w:r w:rsidRPr="00514BE1">
                    <w:rPr>
                      <w:rFonts w:asciiTheme="minorHAnsi"/>
                    </w:rPr>
                    <w:t>～</w:t>
                  </w:r>
                  <w:r w:rsidRPr="00514BE1">
                    <w:rPr>
                      <w:rFonts w:asciiTheme="minorHAnsi" w:hAnsiTheme="minorHAnsi"/>
                    </w:rPr>
                    <w:t>9</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11</w:t>
                  </w:r>
                </w:p>
              </w:tc>
              <w:tc>
                <w:tcPr>
                  <w:tcW w:w="1984" w:type="dxa"/>
                  <w:vAlign w:val="center"/>
                </w:tcPr>
                <w:p w:rsidR="009100BC" w:rsidRPr="00514BE1" w:rsidRDefault="000106DB">
                  <w:pPr>
                    <w:jc w:val="center"/>
                    <w:rPr>
                      <w:rFonts w:asciiTheme="minorHAnsi" w:hAnsiTheme="minorHAnsi"/>
                    </w:rPr>
                  </w:pPr>
                  <w:r w:rsidRPr="00514BE1">
                    <w:rPr>
                      <w:rFonts w:asciiTheme="minorHAnsi"/>
                    </w:rPr>
                    <w:t>挥发酚</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0.005</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2</w:t>
                  </w:r>
                </w:p>
              </w:tc>
              <w:tc>
                <w:tcPr>
                  <w:tcW w:w="1983" w:type="dxa"/>
                  <w:vAlign w:val="center"/>
                </w:tcPr>
                <w:p w:rsidR="009100BC" w:rsidRPr="00514BE1" w:rsidRDefault="000106DB">
                  <w:pPr>
                    <w:jc w:val="center"/>
                    <w:rPr>
                      <w:rFonts w:asciiTheme="minorHAnsi" w:hAnsiTheme="minorHAnsi"/>
                    </w:rPr>
                  </w:pPr>
                  <w:r w:rsidRPr="00514BE1">
                    <w:rPr>
                      <w:rFonts w:asciiTheme="minorHAnsi"/>
                    </w:rPr>
                    <w:t>高锰酸盐指数</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6</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12</w:t>
                  </w:r>
                </w:p>
              </w:tc>
              <w:tc>
                <w:tcPr>
                  <w:tcW w:w="1984" w:type="dxa"/>
                  <w:vAlign w:val="center"/>
                </w:tcPr>
                <w:p w:rsidR="009100BC" w:rsidRPr="00514BE1" w:rsidRDefault="000106DB">
                  <w:pPr>
                    <w:jc w:val="center"/>
                    <w:rPr>
                      <w:rFonts w:asciiTheme="minorHAnsi" w:hAnsiTheme="minorHAnsi"/>
                    </w:rPr>
                  </w:pPr>
                  <w:r w:rsidRPr="00514BE1">
                    <w:rPr>
                      <w:rFonts w:asciiTheme="minorHAnsi"/>
                    </w:rPr>
                    <w:t>氰化物</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0.2</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3</w:t>
                  </w:r>
                </w:p>
              </w:tc>
              <w:tc>
                <w:tcPr>
                  <w:tcW w:w="1983" w:type="dxa"/>
                  <w:vAlign w:val="center"/>
                </w:tcPr>
                <w:p w:rsidR="009100BC" w:rsidRPr="00514BE1" w:rsidRDefault="000106DB">
                  <w:pPr>
                    <w:jc w:val="center"/>
                    <w:rPr>
                      <w:rFonts w:asciiTheme="minorHAnsi" w:hAnsiTheme="minorHAnsi"/>
                    </w:rPr>
                  </w:pPr>
                  <w:r w:rsidRPr="00514BE1">
                    <w:rPr>
                      <w:rFonts w:asciiTheme="minorHAnsi" w:hAnsiTheme="minorHAnsi"/>
                    </w:rPr>
                    <w:t>COD</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20</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13</w:t>
                  </w:r>
                </w:p>
              </w:tc>
              <w:tc>
                <w:tcPr>
                  <w:tcW w:w="1984" w:type="dxa"/>
                  <w:vAlign w:val="center"/>
                </w:tcPr>
                <w:p w:rsidR="009100BC" w:rsidRPr="00514BE1" w:rsidRDefault="000106DB">
                  <w:pPr>
                    <w:jc w:val="center"/>
                    <w:rPr>
                      <w:rFonts w:asciiTheme="minorHAnsi" w:hAnsiTheme="minorHAnsi"/>
                    </w:rPr>
                  </w:pPr>
                  <w:r w:rsidRPr="00514BE1">
                    <w:rPr>
                      <w:rFonts w:asciiTheme="minorHAnsi"/>
                    </w:rPr>
                    <w:t>六价铬</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4</w:t>
                  </w:r>
                </w:p>
              </w:tc>
              <w:tc>
                <w:tcPr>
                  <w:tcW w:w="1983" w:type="dxa"/>
                  <w:vAlign w:val="center"/>
                </w:tcPr>
                <w:p w:rsidR="009100BC" w:rsidRPr="00514BE1" w:rsidRDefault="000106DB">
                  <w:pPr>
                    <w:jc w:val="center"/>
                    <w:rPr>
                      <w:rFonts w:asciiTheme="minorHAnsi" w:hAnsiTheme="minorHAnsi"/>
                    </w:rPr>
                  </w:pPr>
                  <w:r w:rsidRPr="00514BE1">
                    <w:rPr>
                      <w:rFonts w:asciiTheme="minorHAnsi" w:hAnsiTheme="minorHAnsi"/>
                    </w:rPr>
                    <w:t>BOD5</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4</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14</w:t>
                  </w:r>
                </w:p>
              </w:tc>
              <w:tc>
                <w:tcPr>
                  <w:tcW w:w="1984" w:type="dxa"/>
                  <w:vAlign w:val="center"/>
                </w:tcPr>
                <w:p w:rsidR="009100BC" w:rsidRPr="00514BE1" w:rsidRDefault="000106DB">
                  <w:pPr>
                    <w:jc w:val="center"/>
                    <w:rPr>
                      <w:rFonts w:asciiTheme="minorHAnsi" w:hAnsiTheme="minorHAnsi"/>
                    </w:rPr>
                  </w:pPr>
                  <w:r w:rsidRPr="00514BE1">
                    <w:rPr>
                      <w:rFonts w:asciiTheme="minorHAnsi"/>
                    </w:rPr>
                    <w:t>砷</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5</w:t>
                  </w:r>
                </w:p>
              </w:tc>
              <w:tc>
                <w:tcPr>
                  <w:tcW w:w="1983" w:type="dxa"/>
                  <w:vAlign w:val="center"/>
                </w:tcPr>
                <w:p w:rsidR="009100BC" w:rsidRPr="00514BE1" w:rsidRDefault="000106DB">
                  <w:pPr>
                    <w:jc w:val="center"/>
                    <w:rPr>
                      <w:rFonts w:asciiTheme="minorHAnsi" w:hAnsiTheme="minorHAnsi"/>
                    </w:rPr>
                  </w:pPr>
                  <w:r w:rsidRPr="00514BE1">
                    <w:rPr>
                      <w:rFonts w:asciiTheme="minorHAnsi"/>
                    </w:rPr>
                    <w:t>氨氮</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15</w:t>
                  </w:r>
                </w:p>
              </w:tc>
              <w:tc>
                <w:tcPr>
                  <w:tcW w:w="1984" w:type="dxa"/>
                  <w:vAlign w:val="center"/>
                </w:tcPr>
                <w:p w:rsidR="009100BC" w:rsidRPr="00514BE1" w:rsidRDefault="000106DB">
                  <w:pPr>
                    <w:jc w:val="center"/>
                    <w:rPr>
                      <w:rFonts w:asciiTheme="minorHAnsi" w:hAnsiTheme="minorHAnsi"/>
                    </w:rPr>
                  </w:pPr>
                  <w:r w:rsidRPr="00514BE1">
                    <w:rPr>
                      <w:rFonts w:asciiTheme="minorHAnsi"/>
                    </w:rPr>
                    <w:t>汞</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0.0001</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6</w:t>
                  </w:r>
                </w:p>
              </w:tc>
              <w:tc>
                <w:tcPr>
                  <w:tcW w:w="1983" w:type="dxa"/>
                  <w:vAlign w:val="center"/>
                </w:tcPr>
                <w:p w:rsidR="009100BC" w:rsidRPr="00514BE1" w:rsidRDefault="000106DB">
                  <w:pPr>
                    <w:jc w:val="center"/>
                    <w:rPr>
                      <w:rFonts w:asciiTheme="minorHAnsi" w:hAnsiTheme="minorHAnsi"/>
                    </w:rPr>
                  </w:pPr>
                  <w:r w:rsidRPr="00514BE1">
                    <w:rPr>
                      <w:rFonts w:asciiTheme="minorHAnsi"/>
                    </w:rPr>
                    <w:t>总磷</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0.2</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16</w:t>
                  </w:r>
                </w:p>
              </w:tc>
              <w:tc>
                <w:tcPr>
                  <w:tcW w:w="1984" w:type="dxa"/>
                  <w:vAlign w:val="center"/>
                </w:tcPr>
                <w:p w:rsidR="009100BC" w:rsidRPr="00514BE1" w:rsidRDefault="000106DB">
                  <w:pPr>
                    <w:jc w:val="center"/>
                    <w:rPr>
                      <w:rFonts w:asciiTheme="minorHAnsi" w:hAnsiTheme="minorHAnsi"/>
                    </w:rPr>
                  </w:pPr>
                  <w:r w:rsidRPr="00514BE1">
                    <w:rPr>
                      <w:rFonts w:asciiTheme="minorHAnsi"/>
                    </w:rPr>
                    <w:t>镉</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0.005</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lastRenderedPageBreak/>
                    <w:t>7</w:t>
                  </w:r>
                </w:p>
              </w:tc>
              <w:tc>
                <w:tcPr>
                  <w:tcW w:w="1983" w:type="dxa"/>
                  <w:vAlign w:val="center"/>
                </w:tcPr>
                <w:p w:rsidR="009100BC" w:rsidRPr="00514BE1" w:rsidRDefault="000106DB">
                  <w:pPr>
                    <w:jc w:val="center"/>
                    <w:rPr>
                      <w:rFonts w:asciiTheme="minorHAnsi" w:hAnsiTheme="minorHAnsi"/>
                    </w:rPr>
                  </w:pPr>
                  <w:r w:rsidRPr="00514BE1">
                    <w:rPr>
                      <w:rFonts w:asciiTheme="minorHAnsi"/>
                    </w:rPr>
                    <w:t>硫化物</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0.2</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17</w:t>
                  </w:r>
                </w:p>
              </w:tc>
              <w:tc>
                <w:tcPr>
                  <w:tcW w:w="1984" w:type="dxa"/>
                  <w:vAlign w:val="center"/>
                </w:tcPr>
                <w:p w:rsidR="009100BC" w:rsidRPr="00514BE1" w:rsidRDefault="000106DB">
                  <w:pPr>
                    <w:jc w:val="center"/>
                    <w:rPr>
                      <w:rFonts w:asciiTheme="minorHAnsi" w:hAnsiTheme="minorHAnsi"/>
                    </w:rPr>
                  </w:pPr>
                  <w:r w:rsidRPr="00514BE1">
                    <w:rPr>
                      <w:rFonts w:asciiTheme="minorHAnsi"/>
                    </w:rPr>
                    <w:t>铅</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8</w:t>
                  </w:r>
                </w:p>
              </w:tc>
              <w:tc>
                <w:tcPr>
                  <w:tcW w:w="1983" w:type="dxa"/>
                  <w:vAlign w:val="center"/>
                </w:tcPr>
                <w:p w:rsidR="009100BC" w:rsidRPr="00514BE1" w:rsidRDefault="000106DB">
                  <w:pPr>
                    <w:jc w:val="center"/>
                    <w:rPr>
                      <w:rFonts w:asciiTheme="minorHAnsi" w:hAnsiTheme="minorHAnsi"/>
                    </w:rPr>
                  </w:pPr>
                  <w:r w:rsidRPr="00514BE1">
                    <w:rPr>
                      <w:rFonts w:asciiTheme="minorHAnsi"/>
                    </w:rPr>
                    <w:t>氟化物</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18</w:t>
                  </w:r>
                </w:p>
              </w:tc>
              <w:tc>
                <w:tcPr>
                  <w:tcW w:w="1984" w:type="dxa"/>
                  <w:vAlign w:val="center"/>
                </w:tcPr>
                <w:p w:rsidR="009100BC" w:rsidRPr="00514BE1" w:rsidRDefault="000106DB">
                  <w:pPr>
                    <w:jc w:val="center"/>
                    <w:rPr>
                      <w:rFonts w:asciiTheme="minorHAnsi" w:hAnsiTheme="minorHAnsi"/>
                    </w:rPr>
                  </w:pPr>
                  <w:r w:rsidRPr="00514BE1">
                    <w:rPr>
                      <w:rFonts w:asciiTheme="minorHAnsi"/>
                    </w:rPr>
                    <w:t>铜</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9</w:t>
                  </w:r>
                </w:p>
              </w:tc>
              <w:tc>
                <w:tcPr>
                  <w:tcW w:w="1983" w:type="dxa"/>
                  <w:vAlign w:val="center"/>
                </w:tcPr>
                <w:p w:rsidR="009100BC" w:rsidRPr="00514BE1" w:rsidRDefault="000106DB">
                  <w:pPr>
                    <w:jc w:val="center"/>
                    <w:rPr>
                      <w:rFonts w:asciiTheme="minorHAnsi" w:hAnsiTheme="minorHAnsi"/>
                    </w:rPr>
                  </w:pPr>
                  <w:r w:rsidRPr="00514BE1">
                    <w:rPr>
                      <w:rFonts w:asciiTheme="minorHAnsi"/>
                    </w:rPr>
                    <w:t>阴离子表面活性剂</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0.2</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19</w:t>
                  </w:r>
                </w:p>
              </w:tc>
              <w:tc>
                <w:tcPr>
                  <w:tcW w:w="1984" w:type="dxa"/>
                  <w:vAlign w:val="center"/>
                </w:tcPr>
                <w:p w:rsidR="009100BC" w:rsidRPr="00514BE1" w:rsidRDefault="000106DB">
                  <w:pPr>
                    <w:jc w:val="center"/>
                    <w:rPr>
                      <w:rFonts w:asciiTheme="minorHAnsi" w:hAnsiTheme="minorHAnsi"/>
                    </w:rPr>
                  </w:pPr>
                  <w:r w:rsidRPr="00514BE1">
                    <w:rPr>
                      <w:rFonts w:asciiTheme="minorHAnsi"/>
                    </w:rPr>
                    <w:t>硒</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0.01</w:t>
                  </w:r>
                </w:p>
              </w:tc>
            </w:tr>
            <w:tr w:rsidR="009100BC" w:rsidRPr="00514BE1">
              <w:trPr>
                <w:trHeight w:val="397"/>
                <w:jc w:val="center"/>
              </w:trPr>
              <w:tc>
                <w:tcPr>
                  <w:tcW w:w="905"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c>
                <w:tcPr>
                  <w:tcW w:w="1983" w:type="dxa"/>
                  <w:vAlign w:val="center"/>
                </w:tcPr>
                <w:p w:rsidR="009100BC" w:rsidRPr="00514BE1" w:rsidRDefault="000106DB">
                  <w:pPr>
                    <w:jc w:val="center"/>
                    <w:rPr>
                      <w:rFonts w:asciiTheme="minorHAnsi" w:hAnsiTheme="minorHAnsi"/>
                    </w:rPr>
                  </w:pPr>
                  <w:r w:rsidRPr="00514BE1">
                    <w:rPr>
                      <w:rFonts w:asciiTheme="minorHAnsi"/>
                    </w:rPr>
                    <w:t>石油类</w:t>
                  </w:r>
                </w:p>
              </w:tc>
              <w:tc>
                <w:tcPr>
                  <w:tcW w:w="1319"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c>
                <w:tcPr>
                  <w:tcW w:w="948" w:type="dxa"/>
                  <w:vAlign w:val="center"/>
                </w:tcPr>
                <w:p w:rsidR="009100BC" w:rsidRPr="00514BE1" w:rsidRDefault="000106DB">
                  <w:pPr>
                    <w:jc w:val="center"/>
                    <w:rPr>
                      <w:rFonts w:asciiTheme="minorHAnsi" w:hAnsiTheme="minorHAnsi"/>
                    </w:rPr>
                  </w:pPr>
                  <w:r w:rsidRPr="00514BE1">
                    <w:rPr>
                      <w:rFonts w:asciiTheme="minorHAnsi" w:hAnsiTheme="minorHAnsi"/>
                    </w:rPr>
                    <w:t>20</w:t>
                  </w:r>
                </w:p>
              </w:tc>
              <w:tc>
                <w:tcPr>
                  <w:tcW w:w="1984" w:type="dxa"/>
                  <w:vAlign w:val="center"/>
                </w:tcPr>
                <w:p w:rsidR="009100BC" w:rsidRPr="00514BE1" w:rsidRDefault="000106DB">
                  <w:pPr>
                    <w:jc w:val="center"/>
                    <w:rPr>
                      <w:rFonts w:asciiTheme="minorHAnsi" w:hAnsiTheme="minorHAnsi"/>
                    </w:rPr>
                  </w:pPr>
                  <w:r w:rsidRPr="00514BE1">
                    <w:rPr>
                      <w:rFonts w:asciiTheme="minorHAnsi"/>
                    </w:rPr>
                    <w:t>锌</w:t>
                  </w:r>
                </w:p>
              </w:tc>
              <w:tc>
                <w:tcPr>
                  <w:tcW w:w="1276"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3</w:t>
            </w:r>
            <w:r w:rsidRPr="00514BE1">
              <w:rPr>
                <w:rFonts w:asciiTheme="minorHAnsi" w:hAnsiTheme="minorHAnsi"/>
                <w:b/>
                <w:sz w:val="24"/>
              </w:rPr>
              <w:t>、地下水</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地下水执行《地下水质量标准》（</w:t>
            </w:r>
            <w:r w:rsidRPr="00514BE1">
              <w:rPr>
                <w:rFonts w:asciiTheme="minorHAnsi" w:hAnsiTheme="minorHAnsi"/>
                <w:sz w:val="24"/>
              </w:rPr>
              <w:t>GB/T14848-2017</w:t>
            </w:r>
            <w:r w:rsidRPr="00514BE1">
              <w:rPr>
                <w:rFonts w:asciiTheme="minorHAnsi" w:hAnsiTheme="minorHAnsi"/>
                <w:sz w:val="24"/>
              </w:rPr>
              <w:t>）表</w:t>
            </w:r>
            <w:r w:rsidRPr="00514BE1">
              <w:rPr>
                <w:rFonts w:asciiTheme="minorHAnsi" w:hAnsiTheme="minorHAnsi"/>
                <w:sz w:val="24"/>
              </w:rPr>
              <w:t>1</w:t>
            </w:r>
            <w:r w:rsidRPr="00514BE1">
              <w:rPr>
                <w:rFonts w:asciiTheme="minorHAnsi" w:hAnsiTheme="minorHAnsi"/>
                <w:sz w:val="24"/>
              </w:rPr>
              <w:t>中</w:t>
            </w:r>
            <w:r w:rsidRPr="00514BE1">
              <w:rPr>
                <w:rFonts w:asciiTheme="minorHAnsi" w:hAnsiTheme="minorHAnsi"/>
                <w:sz w:val="24"/>
              </w:rPr>
              <w:t>III</w:t>
            </w:r>
            <w:r w:rsidRPr="00514BE1">
              <w:rPr>
                <w:rFonts w:asciiTheme="minorHAnsi" w:hAnsiTheme="minorHAnsi"/>
                <w:sz w:val="24"/>
              </w:rPr>
              <w:t>类标准。具体标准限值见下表：</w:t>
            </w:r>
          </w:p>
          <w:p w:rsidR="009100BC" w:rsidRPr="00514BE1" w:rsidRDefault="000106DB">
            <w:pPr>
              <w:spacing w:line="520" w:lineRule="exact"/>
              <w:ind w:firstLine="480"/>
              <w:rPr>
                <w:rFonts w:asciiTheme="minorHAnsi" w:hAnsiTheme="minorHAnsi"/>
                <w:szCs w:val="21"/>
              </w:rPr>
            </w:pPr>
            <w:r w:rsidRPr="00514BE1">
              <w:rPr>
                <w:rFonts w:asciiTheme="minorHAnsi" w:eastAsia="黑体" w:hAnsiTheme="minorHAnsi"/>
                <w:sz w:val="24"/>
              </w:rPr>
              <w:t>表</w:t>
            </w:r>
            <w:r w:rsidRPr="00514BE1">
              <w:rPr>
                <w:rFonts w:asciiTheme="minorHAnsi" w:eastAsia="黑体" w:hAnsiTheme="minorHAnsi" w:hint="eastAsia"/>
                <w:sz w:val="24"/>
              </w:rPr>
              <w:t xml:space="preserve">14                  </w:t>
            </w:r>
            <w:r w:rsidRPr="00514BE1">
              <w:rPr>
                <w:rFonts w:asciiTheme="minorHAnsi" w:eastAsia="黑体" w:hAnsiTheme="minorHAnsi"/>
                <w:sz w:val="24"/>
              </w:rPr>
              <w:t>地下水质量标准</w:t>
            </w:r>
            <w:r w:rsidR="00FF54C6"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mg/L</w:t>
            </w:r>
          </w:p>
          <w:tbl>
            <w:tblPr>
              <w:tblW w:w="8373" w:type="dxa"/>
              <w:jc w:val="center"/>
              <w:tblBorders>
                <w:top w:val="single" w:sz="12" w:space="0" w:color="auto"/>
                <w:bottom w:val="single" w:sz="12" w:space="0" w:color="auto"/>
                <w:insideH w:val="single" w:sz="6" w:space="0" w:color="auto"/>
                <w:insideV w:val="single" w:sz="6" w:space="0" w:color="auto"/>
              </w:tblBorders>
              <w:tblLook w:val="04A0"/>
            </w:tblPr>
            <w:tblGrid>
              <w:gridCol w:w="1732"/>
              <w:gridCol w:w="3320"/>
              <w:gridCol w:w="3321"/>
            </w:tblGrid>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rPr>
                    <w:t>序号</w:t>
                  </w:r>
                </w:p>
              </w:tc>
              <w:tc>
                <w:tcPr>
                  <w:tcW w:w="3320" w:type="dxa"/>
                  <w:vAlign w:val="center"/>
                </w:tcPr>
                <w:p w:rsidR="009100BC" w:rsidRPr="00514BE1" w:rsidRDefault="000106DB">
                  <w:pPr>
                    <w:jc w:val="center"/>
                    <w:rPr>
                      <w:rFonts w:asciiTheme="minorHAnsi" w:hAnsiTheme="minorHAnsi"/>
                    </w:rPr>
                  </w:pPr>
                  <w:r w:rsidRPr="00514BE1">
                    <w:rPr>
                      <w:rFonts w:asciiTheme="minorHAnsi"/>
                    </w:rPr>
                    <w:t>项目</w:t>
                  </w:r>
                </w:p>
              </w:tc>
              <w:tc>
                <w:tcPr>
                  <w:tcW w:w="3321" w:type="dxa"/>
                  <w:vAlign w:val="center"/>
                </w:tcPr>
                <w:p w:rsidR="009100BC" w:rsidRPr="00514BE1" w:rsidRDefault="000106DB">
                  <w:pPr>
                    <w:jc w:val="center"/>
                    <w:rPr>
                      <w:rFonts w:asciiTheme="minorHAnsi" w:hAnsiTheme="minorHAnsi"/>
                    </w:rPr>
                  </w:pPr>
                  <w:r w:rsidRPr="00514BE1">
                    <w:rPr>
                      <w:rFonts w:asciiTheme="minorHAnsi"/>
                    </w:rPr>
                    <w:t>标准限值</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w:t>
                  </w:r>
                </w:p>
              </w:tc>
              <w:tc>
                <w:tcPr>
                  <w:tcW w:w="3320" w:type="dxa"/>
                  <w:vAlign w:val="center"/>
                </w:tcPr>
                <w:p w:rsidR="009100BC" w:rsidRPr="00514BE1" w:rsidRDefault="000106DB">
                  <w:pPr>
                    <w:jc w:val="center"/>
                    <w:rPr>
                      <w:rFonts w:asciiTheme="minorHAnsi" w:hAnsiTheme="minorHAnsi"/>
                    </w:rPr>
                  </w:pPr>
                  <w:r w:rsidRPr="00514BE1">
                    <w:rPr>
                      <w:rFonts w:asciiTheme="minorHAnsi" w:hAnsiTheme="minorHAnsi"/>
                    </w:rPr>
                    <w:t>pH</w:t>
                  </w:r>
                  <w:r w:rsidRPr="00514BE1">
                    <w:rPr>
                      <w:rFonts w:asciiTheme="minorHAnsi"/>
                    </w:rPr>
                    <w:t>值</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6.5</w:t>
                  </w:r>
                  <w:r w:rsidRPr="00514BE1">
                    <w:rPr>
                      <w:rFonts w:asciiTheme="minorHAnsi"/>
                    </w:rPr>
                    <w:t>～</w:t>
                  </w:r>
                  <w:r w:rsidRPr="00514BE1">
                    <w:rPr>
                      <w:rFonts w:asciiTheme="minorHAnsi" w:hAnsiTheme="minorHAnsi"/>
                    </w:rPr>
                    <w:t>8.5</w:t>
                  </w:r>
                  <w:r w:rsidRPr="00514BE1">
                    <w:rPr>
                      <w:rFonts w:asciiTheme="minorHAnsi"/>
                    </w:rPr>
                    <w:t>（无量纲）</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2</w:t>
                  </w:r>
                </w:p>
              </w:tc>
              <w:tc>
                <w:tcPr>
                  <w:tcW w:w="3320" w:type="dxa"/>
                  <w:vAlign w:val="center"/>
                </w:tcPr>
                <w:p w:rsidR="009100BC" w:rsidRPr="00514BE1" w:rsidRDefault="000106DB">
                  <w:pPr>
                    <w:jc w:val="center"/>
                    <w:rPr>
                      <w:rFonts w:asciiTheme="minorHAnsi" w:hAnsiTheme="minorHAnsi"/>
                    </w:rPr>
                  </w:pPr>
                  <w:r w:rsidRPr="00514BE1">
                    <w:rPr>
                      <w:rFonts w:asciiTheme="minorHAnsi"/>
                    </w:rPr>
                    <w:t>氨氮</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0.5</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3</w:t>
                  </w:r>
                </w:p>
              </w:tc>
              <w:tc>
                <w:tcPr>
                  <w:tcW w:w="3320" w:type="dxa"/>
                  <w:vAlign w:val="center"/>
                </w:tcPr>
                <w:p w:rsidR="009100BC" w:rsidRPr="00514BE1" w:rsidRDefault="000106DB">
                  <w:pPr>
                    <w:jc w:val="center"/>
                    <w:rPr>
                      <w:rFonts w:asciiTheme="minorHAnsi" w:hAnsiTheme="minorHAnsi"/>
                    </w:rPr>
                  </w:pPr>
                  <w:r w:rsidRPr="00514BE1">
                    <w:rPr>
                      <w:rFonts w:asciiTheme="minorHAnsi"/>
                    </w:rPr>
                    <w:t>硝酸盐</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20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4</w:t>
                  </w:r>
                </w:p>
              </w:tc>
              <w:tc>
                <w:tcPr>
                  <w:tcW w:w="3320" w:type="dxa"/>
                  <w:vAlign w:val="center"/>
                </w:tcPr>
                <w:p w:rsidR="009100BC" w:rsidRPr="00514BE1" w:rsidRDefault="000106DB">
                  <w:pPr>
                    <w:jc w:val="center"/>
                    <w:rPr>
                      <w:rFonts w:asciiTheme="minorHAnsi" w:hAnsiTheme="minorHAnsi"/>
                    </w:rPr>
                  </w:pPr>
                  <w:r w:rsidRPr="00514BE1">
                    <w:rPr>
                      <w:rFonts w:asciiTheme="minorHAnsi"/>
                    </w:rPr>
                    <w:t>亚硝酸盐</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1.00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5</w:t>
                  </w:r>
                </w:p>
              </w:tc>
              <w:tc>
                <w:tcPr>
                  <w:tcW w:w="3320" w:type="dxa"/>
                  <w:vAlign w:val="center"/>
                </w:tcPr>
                <w:p w:rsidR="009100BC" w:rsidRPr="00514BE1" w:rsidRDefault="000106DB">
                  <w:pPr>
                    <w:jc w:val="center"/>
                    <w:rPr>
                      <w:rFonts w:asciiTheme="minorHAnsi" w:hAnsiTheme="minorHAnsi"/>
                    </w:rPr>
                  </w:pPr>
                  <w:r w:rsidRPr="00514BE1">
                    <w:rPr>
                      <w:rFonts w:asciiTheme="minorHAnsi"/>
                    </w:rPr>
                    <w:t>挥发性酚类</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0.002</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6</w:t>
                  </w:r>
                </w:p>
              </w:tc>
              <w:tc>
                <w:tcPr>
                  <w:tcW w:w="3320" w:type="dxa"/>
                  <w:vAlign w:val="center"/>
                </w:tcPr>
                <w:p w:rsidR="009100BC" w:rsidRPr="00514BE1" w:rsidRDefault="000106DB">
                  <w:pPr>
                    <w:jc w:val="center"/>
                    <w:rPr>
                      <w:rFonts w:asciiTheme="minorHAnsi" w:hAnsiTheme="minorHAnsi"/>
                    </w:rPr>
                  </w:pPr>
                  <w:r w:rsidRPr="00514BE1">
                    <w:rPr>
                      <w:rFonts w:asciiTheme="minorHAnsi"/>
                    </w:rPr>
                    <w:t>氰化物</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7</w:t>
                  </w:r>
                </w:p>
              </w:tc>
              <w:tc>
                <w:tcPr>
                  <w:tcW w:w="3320" w:type="dxa"/>
                  <w:vAlign w:val="center"/>
                </w:tcPr>
                <w:p w:rsidR="009100BC" w:rsidRPr="00514BE1" w:rsidRDefault="000106DB">
                  <w:pPr>
                    <w:jc w:val="center"/>
                    <w:rPr>
                      <w:rFonts w:asciiTheme="minorHAnsi" w:hAnsiTheme="minorHAnsi"/>
                    </w:rPr>
                  </w:pPr>
                  <w:r w:rsidRPr="00514BE1">
                    <w:rPr>
                      <w:rFonts w:asciiTheme="minorHAnsi"/>
                    </w:rPr>
                    <w:t>砷</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0.01</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8</w:t>
                  </w:r>
                </w:p>
              </w:tc>
              <w:tc>
                <w:tcPr>
                  <w:tcW w:w="3320" w:type="dxa"/>
                  <w:vAlign w:val="center"/>
                </w:tcPr>
                <w:p w:rsidR="009100BC" w:rsidRPr="00514BE1" w:rsidRDefault="000106DB">
                  <w:pPr>
                    <w:jc w:val="center"/>
                    <w:rPr>
                      <w:rFonts w:asciiTheme="minorHAnsi" w:hAnsiTheme="minorHAnsi"/>
                    </w:rPr>
                  </w:pPr>
                  <w:r w:rsidRPr="00514BE1">
                    <w:rPr>
                      <w:rFonts w:asciiTheme="minorHAnsi"/>
                    </w:rPr>
                    <w:t>汞</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0.001</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9</w:t>
                  </w:r>
                </w:p>
              </w:tc>
              <w:tc>
                <w:tcPr>
                  <w:tcW w:w="3320" w:type="dxa"/>
                  <w:vAlign w:val="center"/>
                </w:tcPr>
                <w:p w:rsidR="009100BC" w:rsidRPr="00514BE1" w:rsidRDefault="000106DB">
                  <w:pPr>
                    <w:jc w:val="center"/>
                    <w:rPr>
                      <w:rFonts w:asciiTheme="minorHAnsi" w:hAnsiTheme="minorHAnsi"/>
                    </w:rPr>
                  </w:pPr>
                  <w:r w:rsidRPr="00514BE1">
                    <w:rPr>
                      <w:rFonts w:asciiTheme="minorHAnsi"/>
                    </w:rPr>
                    <w:t>铬（六价）</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0.05</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c>
                <w:tcPr>
                  <w:tcW w:w="3320" w:type="dxa"/>
                  <w:vAlign w:val="center"/>
                </w:tcPr>
                <w:p w:rsidR="009100BC" w:rsidRPr="00514BE1" w:rsidRDefault="000106DB">
                  <w:pPr>
                    <w:jc w:val="center"/>
                    <w:rPr>
                      <w:rFonts w:asciiTheme="minorHAnsi" w:hAnsiTheme="minorHAnsi"/>
                    </w:rPr>
                  </w:pPr>
                  <w:r w:rsidRPr="00514BE1">
                    <w:rPr>
                      <w:rFonts w:asciiTheme="minorHAnsi"/>
                    </w:rPr>
                    <w:t>总硬度</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450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11</w:t>
                  </w:r>
                </w:p>
              </w:tc>
              <w:tc>
                <w:tcPr>
                  <w:tcW w:w="3320" w:type="dxa"/>
                  <w:vAlign w:val="center"/>
                </w:tcPr>
                <w:p w:rsidR="009100BC" w:rsidRPr="00514BE1" w:rsidRDefault="000106DB">
                  <w:pPr>
                    <w:jc w:val="center"/>
                    <w:rPr>
                      <w:rFonts w:asciiTheme="minorHAnsi" w:hAnsiTheme="minorHAnsi"/>
                    </w:rPr>
                  </w:pPr>
                  <w:r w:rsidRPr="00514BE1">
                    <w:rPr>
                      <w:rFonts w:asciiTheme="minorHAnsi"/>
                    </w:rPr>
                    <w:t>铅</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0.01</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12</w:t>
                  </w:r>
                </w:p>
              </w:tc>
              <w:tc>
                <w:tcPr>
                  <w:tcW w:w="3320" w:type="dxa"/>
                  <w:vAlign w:val="center"/>
                </w:tcPr>
                <w:p w:rsidR="009100BC" w:rsidRPr="00514BE1" w:rsidRDefault="000106DB">
                  <w:pPr>
                    <w:jc w:val="center"/>
                    <w:rPr>
                      <w:rFonts w:asciiTheme="minorHAnsi" w:hAnsiTheme="minorHAnsi"/>
                    </w:rPr>
                  </w:pPr>
                  <w:r w:rsidRPr="00514BE1">
                    <w:rPr>
                      <w:rFonts w:asciiTheme="minorHAnsi"/>
                    </w:rPr>
                    <w:t>氟化物</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1.0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13</w:t>
                  </w:r>
                </w:p>
              </w:tc>
              <w:tc>
                <w:tcPr>
                  <w:tcW w:w="3320" w:type="dxa"/>
                  <w:vAlign w:val="center"/>
                </w:tcPr>
                <w:p w:rsidR="009100BC" w:rsidRPr="00514BE1" w:rsidRDefault="000106DB">
                  <w:pPr>
                    <w:jc w:val="center"/>
                    <w:rPr>
                      <w:rFonts w:asciiTheme="minorHAnsi" w:hAnsiTheme="minorHAnsi"/>
                    </w:rPr>
                  </w:pPr>
                  <w:r w:rsidRPr="00514BE1">
                    <w:rPr>
                      <w:rFonts w:asciiTheme="minorHAnsi"/>
                    </w:rPr>
                    <w:t>镉</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0.008</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14</w:t>
                  </w:r>
                </w:p>
              </w:tc>
              <w:tc>
                <w:tcPr>
                  <w:tcW w:w="3320" w:type="dxa"/>
                  <w:vAlign w:val="center"/>
                </w:tcPr>
                <w:p w:rsidR="009100BC" w:rsidRPr="00514BE1" w:rsidRDefault="000106DB">
                  <w:pPr>
                    <w:jc w:val="center"/>
                    <w:rPr>
                      <w:rFonts w:asciiTheme="minorHAnsi" w:hAnsiTheme="minorHAnsi"/>
                    </w:rPr>
                  </w:pPr>
                  <w:r w:rsidRPr="00514BE1">
                    <w:rPr>
                      <w:rFonts w:asciiTheme="minorHAnsi"/>
                    </w:rPr>
                    <w:t>铁</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0.3</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15</w:t>
                  </w:r>
                </w:p>
              </w:tc>
              <w:tc>
                <w:tcPr>
                  <w:tcW w:w="3320" w:type="dxa"/>
                  <w:vAlign w:val="center"/>
                </w:tcPr>
                <w:p w:rsidR="009100BC" w:rsidRPr="00514BE1" w:rsidRDefault="000106DB">
                  <w:pPr>
                    <w:jc w:val="center"/>
                    <w:rPr>
                      <w:rFonts w:asciiTheme="minorHAnsi" w:hAnsiTheme="minorHAnsi"/>
                    </w:rPr>
                  </w:pPr>
                  <w:r w:rsidRPr="00514BE1">
                    <w:rPr>
                      <w:rFonts w:asciiTheme="minorHAnsi"/>
                    </w:rPr>
                    <w:t>锰</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0.1</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16</w:t>
                  </w:r>
                </w:p>
              </w:tc>
              <w:tc>
                <w:tcPr>
                  <w:tcW w:w="3320" w:type="dxa"/>
                  <w:vAlign w:val="center"/>
                </w:tcPr>
                <w:p w:rsidR="009100BC" w:rsidRPr="00514BE1" w:rsidRDefault="000106DB">
                  <w:pPr>
                    <w:jc w:val="center"/>
                    <w:rPr>
                      <w:rFonts w:asciiTheme="minorHAnsi" w:hAnsiTheme="minorHAnsi"/>
                    </w:rPr>
                  </w:pPr>
                  <w:r w:rsidRPr="00514BE1">
                    <w:rPr>
                      <w:rFonts w:asciiTheme="minorHAnsi"/>
                    </w:rPr>
                    <w:t>溶解性总固体</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1000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17</w:t>
                  </w:r>
                </w:p>
              </w:tc>
              <w:tc>
                <w:tcPr>
                  <w:tcW w:w="3320" w:type="dxa"/>
                  <w:vAlign w:val="center"/>
                </w:tcPr>
                <w:p w:rsidR="009100BC" w:rsidRPr="00514BE1" w:rsidRDefault="000106DB">
                  <w:pPr>
                    <w:jc w:val="center"/>
                    <w:rPr>
                      <w:rFonts w:asciiTheme="minorHAnsi" w:hAnsiTheme="minorHAnsi"/>
                    </w:rPr>
                  </w:pPr>
                  <w:r w:rsidRPr="00514BE1">
                    <w:rPr>
                      <w:rFonts w:asciiTheme="minorHAnsi"/>
                    </w:rPr>
                    <w:t>耗氧量</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3.0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18</w:t>
                  </w:r>
                </w:p>
              </w:tc>
              <w:tc>
                <w:tcPr>
                  <w:tcW w:w="3320" w:type="dxa"/>
                  <w:vAlign w:val="center"/>
                </w:tcPr>
                <w:p w:rsidR="009100BC" w:rsidRPr="00514BE1" w:rsidRDefault="000106DB">
                  <w:pPr>
                    <w:jc w:val="center"/>
                    <w:rPr>
                      <w:rFonts w:asciiTheme="minorHAnsi" w:hAnsiTheme="minorHAnsi"/>
                    </w:rPr>
                  </w:pPr>
                  <w:r w:rsidRPr="00514BE1">
                    <w:rPr>
                      <w:rFonts w:asciiTheme="minorHAnsi"/>
                    </w:rPr>
                    <w:t>硫酸盐</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250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19</w:t>
                  </w:r>
                </w:p>
              </w:tc>
              <w:tc>
                <w:tcPr>
                  <w:tcW w:w="3320" w:type="dxa"/>
                  <w:vAlign w:val="center"/>
                </w:tcPr>
                <w:p w:rsidR="009100BC" w:rsidRPr="00514BE1" w:rsidRDefault="000106DB">
                  <w:pPr>
                    <w:jc w:val="center"/>
                    <w:rPr>
                      <w:rFonts w:asciiTheme="minorHAnsi" w:hAnsiTheme="minorHAnsi"/>
                    </w:rPr>
                  </w:pPr>
                  <w:r w:rsidRPr="00514BE1">
                    <w:rPr>
                      <w:rFonts w:asciiTheme="minorHAnsi"/>
                    </w:rPr>
                    <w:t>氯化物</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250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20</w:t>
                  </w:r>
                </w:p>
              </w:tc>
              <w:tc>
                <w:tcPr>
                  <w:tcW w:w="3320" w:type="dxa"/>
                  <w:vAlign w:val="center"/>
                </w:tcPr>
                <w:p w:rsidR="009100BC" w:rsidRPr="00514BE1" w:rsidRDefault="000106DB">
                  <w:pPr>
                    <w:jc w:val="center"/>
                    <w:rPr>
                      <w:rFonts w:asciiTheme="minorHAnsi" w:hAnsiTheme="minorHAnsi"/>
                    </w:rPr>
                  </w:pPr>
                  <w:r w:rsidRPr="00514BE1">
                    <w:rPr>
                      <w:rFonts w:asciiTheme="minorHAnsi"/>
                    </w:rPr>
                    <w:t>总大肠菌群（</w:t>
                  </w:r>
                  <w:r w:rsidRPr="00514BE1">
                    <w:rPr>
                      <w:rFonts w:asciiTheme="minorHAnsi" w:hAnsiTheme="minorHAnsi"/>
                    </w:rPr>
                    <w:t>CFU/100mL</w:t>
                  </w:r>
                  <w:r w:rsidRPr="00514BE1">
                    <w:rPr>
                      <w:rFonts w:asciiTheme="minorHAnsi"/>
                    </w:rPr>
                    <w:t>）</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3.0</w:t>
                  </w:r>
                </w:p>
              </w:tc>
            </w:tr>
            <w:tr w:rsidR="009100BC" w:rsidRPr="00514BE1">
              <w:trPr>
                <w:trHeight w:val="369"/>
                <w:jc w:val="center"/>
              </w:trPr>
              <w:tc>
                <w:tcPr>
                  <w:tcW w:w="1732" w:type="dxa"/>
                  <w:vAlign w:val="center"/>
                </w:tcPr>
                <w:p w:rsidR="009100BC" w:rsidRPr="00514BE1" w:rsidRDefault="000106DB">
                  <w:pPr>
                    <w:jc w:val="center"/>
                    <w:rPr>
                      <w:rFonts w:asciiTheme="minorHAnsi" w:hAnsiTheme="minorHAnsi"/>
                    </w:rPr>
                  </w:pPr>
                  <w:r w:rsidRPr="00514BE1">
                    <w:rPr>
                      <w:rFonts w:asciiTheme="minorHAnsi" w:hAnsiTheme="minorHAnsi"/>
                    </w:rPr>
                    <w:t>21</w:t>
                  </w:r>
                </w:p>
              </w:tc>
              <w:tc>
                <w:tcPr>
                  <w:tcW w:w="3320" w:type="dxa"/>
                  <w:vAlign w:val="center"/>
                </w:tcPr>
                <w:p w:rsidR="009100BC" w:rsidRPr="00514BE1" w:rsidRDefault="000106DB">
                  <w:pPr>
                    <w:jc w:val="center"/>
                    <w:rPr>
                      <w:rFonts w:asciiTheme="minorHAnsi" w:hAnsiTheme="minorHAnsi"/>
                    </w:rPr>
                  </w:pPr>
                  <w:r w:rsidRPr="00514BE1">
                    <w:rPr>
                      <w:rFonts w:asciiTheme="minorHAnsi"/>
                    </w:rPr>
                    <w:t>细菌总数（</w:t>
                  </w:r>
                  <w:r w:rsidRPr="00514BE1">
                    <w:rPr>
                      <w:rFonts w:asciiTheme="minorHAnsi" w:hAnsiTheme="minorHAnsi"/>
                    </w:rPr>
                    <w:t>CFU/mL</w:t>
                  </w:r>
                  <w:r w:rsidRPr="00514BE1">
                    <w:rPr>
                      <w:rFonts w:asciiTheme="minorHAnsi"/>
                    </w:rPr>
                    <w:t>）</w:t>
                  </w:r>
                </w:p>
              </w:tc>
              <w:tc>
                <w:tcPr>
                  <w:tcW w:w="3321" w:type="dxa"/>
                  <w:vAlign w:val="center"/>
                </w:tcPr>
                <w:p w:rsidR="009100BC" w:rsidRPr="00514BE1" w:rsidRDefault="000106DB">
                  <w:pPr>
                    <w:jc w:val="center"/>
                    <w:rPr>
                      <w:rFonts w:asciiTheme="minorHAnsi" w:hAnsiTheme="minorHAnsi"/>
                    </w:rPr>
                  </w:pPr>
                  <w:r w:rsidRPr="00514BE1">
                    <w:rPr>
                      <w:rFonts w:asciiTheme="minorHAnsi" w:hAnsiTheme="minorHAnsi"/>
                    </w:rPr>
                    <w:t>100</w:t>
                  </w: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4</w:t>
            </w:r>
            <w:r w:rsidRPr="00514BE1">
              <w:rPr>
                <w:rFonts w:asciiTheme="minorHAnsi" w:hAnsiTheme="minorHAnsi"/>
                <w:b/>
                <w:sz w:val="24"/>
              </w:rPr>
              <w:t>、声环境</w:t>
            </w:r>
          </w:p>
          <w:p w:rsidR="009100BC" w:rsidRPr="00514BE1" w:rsidRDefault="000106DB">
            <w:pPr>
              <w:pStyle w:val="00"/>
              <w:ind w:firstLine="480"/>
              <w:rPr>
                <w:rFonts w:ascii="Calibri" w:hAnsi="Calibri"/>
                <w:bCs/>
              </w:rPr>
            </w:pPr>
            <w:r w:rsidRPr="00514BE1">
              <w:rPr>
                <w:rFonts w:ascii="Calibri" w:hAnsi="Calibri"/>
                <w:bCs/>
              </w:rPr>
              <w:t>本项目</w:t>
            </w:r>
            <w:r w:rsidRPr="00514BE1">
              <w:rPr>
                <w:rFonts w:ascii="Calibri" w:hAnsi="Calibri"/>
              </w:rPr>
              <w:t>声环境执行</w:t>
            </w:r>
            <w:r w:rsidRPr="00514BE1">
              <w:rPr>
                <w:rFonts w:ascii="Calibri" w:hAnsi="Calibri"/>
                <w:bCs/>
              </w:rPr>
              <w:t>《声环境质量标准》（</w:t>
            </w:r>
            <w:r w:rsidRPr="00514BE1">
              <w:rPr>
                <w:rFonts w:ascii="Calibri" w:hAnsi="Calibri"/>
                <w:bCs/>
              </w:rPr>
              <w:t>GB3096-2008</w:t>
            </w:r>
            <w:r w:rsidRPr="00514BE1">
              <w:rPr>
                <w:rFonts w:ascii="Calibri" w:hAnsi="Calibri"/>
                <w:bCs/>
              </w:rPr>
              <w:t>）中</w:t>
            </w:r>
            <w:r w:rsidR="008D11DB" w:rsidRPr="00514BE1">
              <w:rPr>
                <w:rFonts w:ascii="Calibri" w:hAnsi="Calibri" w:hint="eastAsia"/>
                <w:bCs/>
              </w:rPr>
              <w:t>1</w:t>
            </w:r>
            <w:r w:rsidRPr="00514BE1">
              <w:rPr>
                <w:rFonts w:ascii="Calibri" w:hAnsi="Calibri"/>
              </w:rPr>
              <w:t>类标准，具体限值见表</w:t>
            </w:r>
            <w:r w:rsidRPr="00514BE1">
              <w:rPr>
                <w:rFonts w:ascii="Calibri" w:hAnsi="Calibri" w:hint="eastAsia"/>
              </w:rPr>
              <w:t>15</w:t>
            </w:r>
            <w:r w:rsidRPr="00514BE1">
              <w:rPr>
                <w:rFonts w:ascii="Calibri" w:hAnsi="Calibri"/>
              </w:rPr>
              <w:t>。</w:t>
            </w:r>
          </w:p>
          <w:p w:rsidR="009100BC" w:rsidRPr="00514BE1" w:rsidRDefault="000106DB">
            <w:pPr>
              <w:snapToGrid w:val="0"/>
              <w:spacing w:line="520" w:lineRule="exact"/>
              <w:ind w:firstLineChars="200" w:firstLine="480"/>
              <w:rPr>
                <w:rFonts w:ascii="Calibri" w:eastAsia="黑体" w:hAnsi="Calibri"/>
                <w:sz w:val="24"/>
              </w:rPr>
            </w:pPr>
            <w:r w:rsidRPr="00514BE1">
              <w:rPr>
                <w:rFonts w:ascii="Calibri" w:eastAsia="黑体" w:hAnsi="Calibri"/>
                <w:sz w:val="24"/>
              </w:rPr>
              <w:lastRenderedPageBreak/>
              <w:t>表</w:t>
            </w:r>
            <w:r w:rsidRPr="00514BE1">
              <w:rPr>
                <w:rFonts w:ascii="Calibri" w:eastAsia="黑体" w:hAnsi="Calibri" w:hint="eastAsia"/>
                <w:sz w:val="24"/>
              </w:rPr>
              <w:t xml:space="preserve">15                </w:t>
            </w:r>
            <w:r w:rsidRPr="00514BE1">
              <w:rPr>
                <w:rFonts w:ascii="Calibri" w:eastAsia="黑体" w:hAnsi="Calibri"/>
                <w:sz w:val="24"/>
              </w:rPr>
              <w:t>声环境现状评价标准</w:t>
            </w:r>
            <w:r w:rsidR="008D11DB" w:rsidRPr="00514BE1">
              <w:rPr>
                <w:rFonts w:ascii="Calibri" w:eastAsia="黑体" w:hAnsi="Calibri" w:hint="eastAsia"/>
                <w:sz w:val="24"/>
              </w:rPr>
              <w:t xml:space="preserve">            </w:t>
            </w:r>
            <w:r w:rsidRPr="00514BE1">
              <w:rPr>
                <w:rFonts w:ascii="Calibri" w:hAnsi="Calibri"/>
                <w:szCs w:val="21"/>
              </w:rPr>
              <w:t>单位：</w:t>
            </w:r>
            <w:r w:rsidRPr="00514BE1">
              <w:rPr>
                <w:rFonts w:ascii="Calibri" w:hAnsi="Calibri"/>
                <w:szCs w:val="21"/>
              </w:rPr>
              <w:t>dB</w:t>
            </w:r>
            <w:r w:rsidRPr="00514BE1">
              <w:rPr>
                <w:rFonts w:ascii="Calibri" w:hAnsi="Calibri"/>
                <w:szCs w:val="21"/>
              </w:rPr>
              <w:t>（</w:t>
            </w:r>
            <w:r w:rsidRPr="00514BE1">
              <w:rPr>
                <w:rFonts w:ascii="Calibri" w:hAnsi="Calibri"/>
                <w:szCs w:val="21"/>
              </w:rPr>
              <w:t>A</w:t>
            </w:r>
            <w:r w:rsidRPr="00514BE1">
              <w:rPr>
                <w:rFonts w:ascii="Calibri" w:hAnsi="Calibri"/>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649"/>
              <w:gridCol w:w="1883"/>
              <w:gridCol w:w="1883"/>
            </w:tblGrid>
            <w:tr w:rsidR="009100BC" w:rsidRPr="00514BE1">
              <w:trPr>
                <w:trHeight w:val="397"/>
              </w:trPr>
              <w:tc>
                <w:tcPr>
                  <w:tcW w:w="2762" w:type="pct"/>
                  <w:vAlign w:val="center"/>
                </w:tcPr>
                <w:p w:rsidR="009100BC" w:rsidRPr="00514BE1" w:rsidRDefault="000106DB">
                  <w:pPr>
                    <w:jc w:val="center"/>
                    <w:rPr>
                      <w:rFonts w:ascii="Calibri" w:hAnsi="Calibri"/>
                    </w:rPr>
                  </w:pPr>
                  <w:r w:rsidRPr="00514BE1">
                    <w:rPr>
                      <w:rFonts w:ascii="Calibri" w:hAnsi="Calibri"/>
                    </w:rPr>
                    <w:t>评价标准</w:t>
                  </w:r>
                </w:p>
              </w:tc>
              <w:tc>
                <w:tcPr>
                  <w:tcW w:w="1119" w:type="pct"/>
                  <w:vAlign w:val="center"/>
                </w:tcPr>
                <w:p w:rsidR="009100BC" w:rsidRPr="00514BE1" w:rsidRDefault="000106DB">
                  <w:pPr>
                    <w:jc w:val="center"/>
                    <w:rPr>
                      <w:rFonts w:ascii="Calibri" w:hAnsi="Calibri"/>
                    </w:rPr>
                  </w:pPr>
                  <w:r w:rsidRPr="00514BE1">
                    <w:rPr>
                      <w:rFonts w:ascii="Calibri" w:hAnsi="Calibri"/>
                    </w:rPr>
                    <w:t>昼间</w:t>
                  </w:r>
                </w:p>
              </w:tc>
              <w:tc>
                <w:tcPr>
                  <w:tcW w:w="1119" w:type="pct"/>
                  <w:vAlign w:val="center"/>
                </w:tcPr>
                <w:p w:rsidR="009100BC" w:rsidRPr="00514BE1" w:rsidRDefault="000106DB">
                  <w:pPr>
                    <w:jc w:val="center"/>
                    <w:rPr>
                      <w:rFonts w:ascii="Calibri" w:hAnsi="Calibri"/>
                    </w:rPr>
                  </w:pPr>
                  <w:r w:rsidRPr="00514BE1">
                    <w:rPr>
                      <w:rFonts w:ascii="Calibri" w:hAnsi="Calibri"/>
                    </w:rPr>
                    <w:t>夜间</w:t>
                  </w:r>
                </w:p>
              </w:tc>
            </w:tr>
            <w:tr w:rsidR="009100BC" w:rsidRPr="00514BE1">
              <w:trPr>
                <w:trHeight w:val="397"/>
              </w:trPr>
              <w:tc>
                <w:tcPr>
                  <w:tcW w:w="2762" w:type="pct"/>
                  <w:vAlign w:val="center"/>
                </w:tcPr>
                <w:p w:rsidR="009100BC" w:rsidRPr="00514BE1" w:rsidRDefault="000106DB" w:rsidP="00CC107F">
                  <w:pPr>
                    <w:jc w:val="center"/>
                    <w:rPr>
                      <w:rFonts w:ascii="Calibri" w:hAnsi="Calibri"/>
                    </w:rPr>
                  </w:pPr>
                  <w:r w:rsidRPr="00514BE1">
                    <w:rPr>
                      <w:rFonts w:ascii="Calibri" w:hAnsi="Calibri"/>
                    </w:rPr>
                    <w:t>《声环境质量标准》（</w:t>
                  </w:r>
                  <w:r w:rsidRPr="00514BE1">
                    <w:rPr>
                      <w:rFonts w:ascii="Calibri" w:hAnsi="Calibri"/>
                    </w:rPr>
                    <w:t>GB3096-2008</w:t>
                  </w:r>
                  <w:r w:rsidRPr="00514BE1">
                    <w:rPr>
                      <w:rFonts w:ascii="Calibri" w:hAnsi="Calibri"/>
                    </w:rPr>
                    <w:t>）</w:t>
                  </w:r>
                  <w:r w:rsidR="00CC107F" w:rsidRPr="00514BE1">
                    <w:rPr>
                      <w:rFonts w:ascii="Calibri" w:hAnsi="Calibri" w:hint="eastAsia"/>
                    </w:rPr>
                    <w:t>1</w:t>
                  </w:r>
                  <w:r w:rsidRPr="00514BE1">
                    <w:rPr>
                      <w:rFonts w:ascii="Calibri" w:hAnsi="Calibri"/>
                    </w:rPr>
                    <w:t>类</w:t>
                  </w:r>
                </w:p>
              </w:tc>
              <w:tc>
                <w:tcPr>
                  <w:tcW w:w="1119" w:type="pct"/>
                  <w:vAlign w:val="center"/>
                </w:tcPr>
                <w:p w:rsidR="009100BC" w:rsidRPr="00514BE1" w:rsidRDefault="008D11DB">
                  <w:pPr>
                    <w:jc w:val="center"/>
                    <w:rPr>
                      <w:rFonts w:ascii="Calibri" w:hAnsi="Calibri"/>
                    </w:rPr>
                  </w:pPr>
                  <w:r w:rsidRPr="00514BE1">
                    <w:rPr>
                      <w:rFonts w:ascii="Calibri" w:hAnsi="Calibri" w:hint="eastAsia"/>
                    </w:rPr>
                    <w:t>55</w:t>
                  </w:r>
                </w:p>
              </w:tc>
              <w:tc>
                <w:tcPr>
                  <w:tcW w:w="1119" w:type="pct"/>
                  <w:vAlign w:val="center"/>
                </w:tcPr>
                <w:p w:rsidR="009100BC" w:rsidRPr="00514BE1" w:rsidRDefault="008D11DB">
                  <w:pPr>
                    <w:jc w:val="center"/>
                    <w:rPr>
                      <w:rFonts w:ascii="Calibri" w:hAnsi="Calibri"/>
                    </w:rPr>
                  </w:pPr>
                  <w:r w:rsidRPr="00514BE1">
                    <w:rPr>
                      <w:rFonts w:ascii="Calibri" w:hAnsi="Calibri" w:hint="eastAsia"/>
                    </w:rPr>
                    <w:t>45</w:t>
                  </w:r>
                </w:p>
              </w:tc>
            </w:tr>
          </w:tbl>
          <w:p w:rsidR="009100BC" w:rsidRPr="00514BE1" w:rsidRDefault="009100BC">
            <w:pPr>
              <w:spacing w:line="360" w:lineRule="auto"/>
              <w:rPr>
                <w:rFonts w:asciiTheme="minorHAnsi" w:hAnsiTheme="minorHAnsi"/>
                <w:sz w:val="24"/>
              </w:rPr>
            </w:pPr>
          </w:p>
        </w:tc>
      </w:tr>
      <w:tr w:rsidR="009100BC" w:rsidRPr="00514BE1">
        <w:trPr>
          <w:trHeight w:val="1295"/>
        </w:trPr>
        <w:tc>
          <w:tcPr>
            <w:tcW w:w="843" w:type="dxa"/>
            <w:vAlign w:val="center"/>
          </w:tcPr>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lastRenderedPageBreak/>
              <w:t>污</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染</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物</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排</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放</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标</w:t>
            </w:r>
          </w:p>
          <w:p w:rsidR="009100BC" w:rsidRPr="00514BE1" w:rsidRDefault="000106DB">
            <w:pPr>
              <w:spacing w:line="360" w:lineRule="auto"/>
              <w:jc w:val="center"/>
              <w:rPr>
                <w:rFonts w:asciiTheme="minorHAnsi" w:hAnsiTheme="minorHAnsi"/>
                <w:b/>
                <w:sz w:val="28"/>
              </w:rPr>
            </w:pPr>
            <w:r w:rsidRPr="00514BE1">
              <w:rPr>
                <w:rFonts w:asciiTheme="minorHAnsi" w:hAnsiTheme="minorHAnsi"/>
                <w:b/>
                <w:sz w:val="28"/>
              </w:rPr>
              <w:t>准</w:t>
            </w:r>
          </w:p>
        </w:tc>
        <w:tc>
          <w:tcPr>
            <w:tcW w:w="8443" w:type="dxa"/>
          </w:tcPr>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1</w:t>
            </w:r>
            <w:r w:rsidRPr="00514BE1">
              <w:rPr>
                <w:rFonts w:asciiTheme="minorHAnsi" w:hAnsiTheme="minorHAnsi"/>
                <w:b/>
                <w:sz w:val="24"/>
              </w:rPr>
              <w:t>、废水</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本项目废水执行《污水综合排放标准》（</w:t>
            </w:r>
            <w:r w:rsidRPr="00514BE1">
              <w:rPr>
                <w:rFonts w:asciiTheme="minorHAnsi" w:hAnsiTheme="minorHAnsi"/>
                <w:sz w:val="24"/>
              </w:rPr>
              <w:t>GB8978-1996</w:t>
            </w:r>
            <w:r w:rsidRPr="00514BE1">
              <w:rPr>
                <w:rFonts w:asciiTheme="minorHAnsi" w:hAnsiTheme="minorHAnsi"/>
                <w:sz w:val="24"/>
              </w:rPr>
              <w:t>）</w:t>
            </w:r>
            <w:r w:rsidRPr="00514BE1">
              <w:rPr>
                <w:rFonts w:asciiTheme="minorHAnsi" w:hAnsiTheme="minorHAnsi" w:hint="eastAsia"/>
                <w:sz w:val="24"/>
              </w:rPr>
              <w:t>表</w:t>
            </w:r>
            <w:r w:rsidRPr="00514BE1">
              <w:rPr>
                <w:rFonts w:asciiTheme="minorHAnsi" w:hAnsiTheme="minorHAnsi" w:hint="eastAsia"/>
                <w:sz w:val="24"/>
              </w:rPr>
              <w:t>4</w:t>
            </w:r>
            <w:r w:rsidRPr="00514BE1">
              <w:rPr>
                <w:rFonts w:asciiTheme="minorHAnsi" w:hAnsiTheme="minorHAnsi" w:hint="eastAsia"/>
                <w:sz w:val="24"/>
              </w:rPr>
              <w:t>一</w:t>
            </w:r>
            <w:r w:rsidRPr="00514BE1">
              <w:rPr>
                <w:rFonts w:asciiTheme="minorHAnsi" w:hAnsiTheme="minorHAnsi"/>
                <w:sz w:val="24"/>
              </w:rPr>
              <w:t>级标准，具体标准限值见下表：</w:t>
            </w:r>
          </w:p>
          <w:p w:rsidR="009100BC" w:rsidRPr="00514BE1" w:rsidRDefault="000106DB">
            <w:pPr>
              <w:spacing w:line="520" w:lineRule="exact"/>
              <w:ind w:firstLineChars="200" w:firstLine="480"/>
              <w:rPr>
                <w:rFonts w:asciiTheme="minorHAnsi" w:hAnsiTheme="minorHAnsi"/>
                <w:szCs w:val="21"/>
              </w:rPr>
            </w:pPr>
            <w:r w:rsidRPr="00514BE1">
              <w:rPr>
                <w:rFonts w:asciiTheme="minorHAnsi" w:eastAsia="黑体" w:hAnsiTheme="minorHAnsi"/>
                <w:sz w:val="24"/>
              </w:rPr>
              <w:t>表</w:t>
            </w:r>
            <w:r w:rsidRPr="00514BE1">
              <w:rPr>
                <w:rFonts w:asciiTheme="minorHAnsi" w:eastAsia="黑体" w:hAnsiTheme="minorHAnsi" w:hint="eastAsia"/>
                <w:sz w:val="24"/>
              </w:rPr>
              <w:t xml:space="preserve">16                </w:t>
            </w:r>
            <w:r w:rsidRPr="00514BE1">
              <w:rPr>
                <w:rFonts w:asciiTheme="minorHAnsi" w:eastAsia="黑体" w:hAnsiTheme="minorHAnsi"/>
                <w:sz w:val="24"/>
              </w:rPr>
              <w:t>污水综合排放标准</w:t>
            </w:r>
            <w:r w:rsidR="008D11DB"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mg/L</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207"/>
              <w:gridCol w:w="4208"/>
            </w:tblGrid>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污染物</w:t>
                  </w:r>
                </w:p>
              </w:tc>
              <w:tc>
                <w:tcPr>
                  <w:tcW w:w="2500" w:type="pct"/>
                  <w:tcBorders>
                    <w:left w:val="single" w:sz="2" w:space="0" w:color="auto"/>
                  </w:tcBorders>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三级标准</w:t>
                  </w:r>
                </w:p>
              </w:tc>
            </w:tr>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pH</w:t>
                  </w:r>
                  <w:r w:rsidRPr="00514BE1">
                    <w:rPr>
                      <w:rFonts w:asciiTheme="minorHAnsi" w:hAnsiTheme="minorHAnsi"/>
                      <w:szCs w:val="21"/>
                    </w:rPr>
                    <w:t>（无量纲）</w:t>
                  </w:r>
                </w:p>
              </w:tc>
              <w:tc>
                <w:tcPr>
                  <w:tcW w:w="2500" w:type="pct"/>
                  <w:tcBorders>
                    <w:left w:val="single" w:sz="2" w:space="0" w:color="auto"/>
                  </w:tcBorders>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6</w:t>
                  </w:r>
                  <w:r w:rsidRPr="00514BE1">
                    <w:rPr>
                      <w:rFonts w:asciiTheme="minorHAnsi" w:hAnsiTheme="minorHAnsi"/>
                      <w:szCs w:val="21"/>
                    </w:rPr>
                    <w:t>～</w:t>
                  </w:r>
                  <w:r w:rsidRPr="00514BE1">
                    <w:rPr>
                      <w:rFonts w:asciiTheme="minorHAnsi" w:hAnsiTheme="minorHAnsi"/>
                      <w:szCs w:val="21"/>
                    </w:rPr>
                    <w:t>9</w:t>
                  </w:r>
                </w:p>
              </w:tc>
            </w:tr>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悬浮物（</w:t>
                  </w:r>
                  <w:r w:rsidRPr="00514BE1">
                    <w:rPr>
                      <w:rFonts w:asciiTheme="minorHAnsi" w:hAnsiTheme="minorHAnsi"/>
                      <w:szCs w:val="21"/>
                    </w:rPr>
                    <w:t>SS</w:t>
                  </w:r>
                  <w:r w:rsidRPr="00514BE1">
                    <w:rPr>
                      <w:rFonts w:asciiTheme="minorHAnsi" w:hAnsiTheme="minorHAnsi"/>
                      <w:szCs w:val="21"/>
                    </w:rPr>
                    <w:t>）</w:t>
                  </w:r>
                </w:p>
              </w:tc>
              <w:tc>
                <w:tcPr>
                  <w:tcW w:w="2500" w:type="pct"/>
                  <w:tcBorders>
                    <w:left w:val="single" w:sz="2" w:space="0" w:color="auto"/>
                  </w:tcBorders>
                </w:tcPr>
                <w:p w:rsidR="009100BC" w:rsidRPr="00514BE1" w:rsidRDefault="000106DB">
                  <w:pPr>
                    <w:jc w:val="center"/>
                    <w:rPr>
                      <w:rFonts w:ascii="Calibri" w:hAnsi="Calibri"/>
                      <w:szCs w:val="21"/>
                    </w:rPr>
                  </w:pPr>
                  <w:r w:rsidRPr="00514BE1">
                    <w:rPr>
                      <w:rFonts w:ascii="Calibri" w:hAnsi="Calibri"/>
                      <w:szCs w:val="21"/>
                    </w:rPr>
                    <w:t>≤</w:t>
                  </w:r>
                  <w:r w:rsidRPr="00514BE1">
                    <w:rPr>
                      <w:rFonts w:ascii="Calibri" w:hAnsi="Calibri" w:hint="eastAsia"/>
                      <w:szCs w:val="21"/>
                    </w:rPr>
                    <w:t>70</w:t>
                  </w:r>
                </w:p>
              </w:tc>
            </w:tr>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化学需氧量（</w:t>
                  </w:r>
                  <w:r w:rsidRPr="00514BE1">
                    <w:rPr>
                      <w:rFonts w:asciiTheme="minorHAnsi" w:hAnsiTheme="minorHAnsi"/>
                      <w:szCs w:val="21"/>
                    </w:rPr>
                    <w:t>COD</w:t>
                  </w:r>
                  <w:r w:rsidRPr="00514BE1">
                    <w:rPr>
                      <w:rFonts w:asciiTheme="minorHAnsi" w:hAnsiTheme="minorHAnsi"/>
                      <w:szCs w:val="21"/>
                    </w:rPr>
                    <w:t>）</w:t>
                  </w:r>
                </w:p>
              </w:tc>
              <w:tc>
                <w:tcPr>
                  <w:tcW w:w="2500" w:type="pct"/>
                  <w:tcBorders>
                    <w:left w:val="single" w:sz="2" w:space="0" w:color="auto"/>
                  </w:tcBorders>
                </w:tcPr>
                <w:p w:rsidR="009100BC" w:rsidRPr="00514BE1" w:rsidRDefault="000106DB">
                  <w:pPr>
                    <w:jc w:val="center"/>
                    <w:rPr>
                      <w:rFonts w:ascii="Calibri" w:hAnsi="Calibri"/>
                      <w:szCs w:val="21"/>
                    </w:rPr>
                  </w:pPr>
                  <w:r w:rsidRPr="00514BE1">
                    <w:rPr>
                      <w:rFonts w:ascii="Calibri" w:hAnsi="Calibri"/>
                      <w:szCs w:val="21"/>
                    </w:rPr>
                    <w:t>≤</w:t>
                  </w:r>
                  <w:r w:rsidRPr="00514BE1">
                    <w:rPr>
                      <w:rFonts w:ascii="Calibri" w:hAnsi="Calibri" w:hint="eastAsia"/>
                      <w:szCs w:val="21"/>
                    </w:rPr>
                    <w:t>100</w:t>
                  </w:r>
                </w:p>
              </w:tc>
            </w:tr>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氨氮</w:t>
                  </w:r>
                </w:p>
              </w:tc>
              <w:tc>
                <w:tcPr>
                  <w:tcW w:w="2500" w:type="pct"/>
                  <w:tcBorders>
                    <w:left w:val="single" w:sz="2" w:space="0" w:color="auto"/>
                  </w:tcBorders>
                </w:tcPr>
                <w:p w:rsidR="009100BC" w:rsidRPr="00514BE1" w:rsidRDefault="000106DB">
                  <w:pPr>
                    <w:jc w:val="center"/>
                    <w:rPr>
                      <w:rFonts w:ascii="Calibri" w:hAnsi="Calibri"/>
                      <w:szCs w:val="21"/>
                    </w:rPr>
                  </w:pPr>
                  <w:r w:rsidRPr="00514BE1">
                    <w:rPr>
                      <w:rFonts w:ascii="Calibri" w:hAnsi="Calibri"/>
                      <w:szCs w:val="21"/>
                    </w:rPr>
                    <w:t>≤</w:t>
                  </w:r>
                  <w:r w:rsidRPr="00514BE1">
                    <w:rPr>
                      <w:rFonts w:ascii="Calibri" w:hAnsi="Calibri" w:hint="eastAsia"/>
                      <w:szCs w:val="21"/>
                    </w:rPr>
                    <w:t>15</w:t>
                  </w:r>
                </w:p>
              </w:tc>
            </w:tr>
            <w:tr w:rsidR="009100BC" w:rsidRPr="00514BE1">
              <w:trPr>
                <w:trHeight w:val="338"/>
                <w:jc w:val="center"/>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BOD</w:t>
                  </w:r>
                  <w:r w:rsidRPr="00514BE1">
                    <w:rPr>
                      <w:rFonts w:asciiTheme="minorHAnsi" w:hAnsiTheme="minorHAnsi" w:hint="eastAsia"/>
                      <w:szCs w:val="21"/>
                      <w:vertAlign w:val="subscript"/>
                    </w:rPr>
                    <w:t>5</w:t>
                  </w:r>
                </w:p>
              </w:tc>
              <w:tc>
                <w:tcPr>
                  <w:tcW w:w="2500" w:type="pct"/>
                  <w:tcBorders>
                    <w:left w:val="single" w:sz="2" w:space="0" w:color="auto"/>
                  </w:tcBorders>
                </w:tcPr>
                <w:p w:rsidR="009100BC" w:rsidRPr="00514BE1" w:rsidRDefault="000106DB">
                  <w:pPr>
                    <w:jc w:val="center"/>
                    <w:rPr>
                      <w:rFonts w:ascii="Calibri" w:hAnsi="Calibri"/>
                      <w:szCs w:val="21"/>
                    </w:rPr>
                  </w:pPr>
                  <w:r w:rsidRPr="00514BE1">
                    <w:rPr>
                      <w:rFonts w:ascii="Calibri" w:hAnsi="Calibri"/>
                      <w:szCs w:val="21"/>
                    </w:rPr>
                    <w:t>≤</w:t>
                  </w:r>
                  <w:r w:rsidRPr="00514BE1">
                    <w:rPr>
                      <w:rFonts w:ascii="Calibri" w:hAnsi="Calibri" w:hint="eastAsia"/>
                      <w:szCs w:val="21"/>
                    </w:rPr>
                    <w:t>20</w:t>
                  </w:r>
                </w:p>
              </w:tc>
            </w:tr>
          </w:tbl>
          <w:p w:rsidR="009100BC" w:rsidRPr="00514BE1" w:rsidRDefault="000106DB">
            <w:pPr>
              <w:spacing w:line="520" w:lineRule="exact"/>
              <w:ind w:firstLineChars="200" w:firstLine="482"/>
              <w:textAlignment w:val="baseline"/>
              <w:rPr>
                <w:rFonts w:asciiTheme="minorHAnsi" w:hAnsiTheme="minorHAnsi"/>
                <w:b/>
                <w:sz w:val="24"/>
              </w:rPr>
            </w:pPr>
            <w:r w:rsidRPr="00514BE1">
              <w:rPr>
                <w:rFonts w:asciiTheme="minorHAnsi" w:hAnsiTheme="minorHAnsi"/>
                <w:b/>
                <w:sz w:val="24"/>
              </w:rPr>
              <w:t>2</w:t>
            </w:r>
            <w:r w:rsidRPr="00514BE1">
              <w:rPr>
                <w:rFonts w:asciiTheme="minorHAnsi" w:hAnsiTheme="minorHAnsi"/>
                <w:b/>
                <w:sz w:val="24"/>
              </w:rPr>
              <w:t>、废气</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该项目废气执行</w:t>
            </w:r>
            <w:r w:rsidRPr="00514BE1">
              <w:rPr>
                <w:rFonts w:ascii="Calibri"/>
                <w:bCs/>
                <w:sz w:val="24"/>
              </w:rPr>
              <w:t>《水泥工业大气污染物排放标准》（</w:t>
            </w:r>
            <w:r w:rsidR="00B314D3" w:rsidRPr="00514BE1">
              <w:rPr>
                <w:rFonts w:ascii="Calibri" w:hAnsi="Calibri" w:hint="eastAsia"/>
                <w:bCs/>
                <w:sz w:val="24"/>
              </w:rPr>
              <w:t>DB41/1953</w:t>
            </w:r>
            <w:r w:rsidRPr="00514BE1">
              <w:rPr>
                <w:rFonts w:ascii="Calibri" w:hAnsi="Calibri"/>
                <w:bCs/>
                <w:sz w:val="24"/>
              </w:rPr>
              <w:t>-20</w:t>
            </w:r>
            <w:r w:rsidR="00B314D3" w:rsidRPr="00514BE1">
              <w:rPr>
                <w:rFonts w:ascii="Calibri" w:hAnsi="Calibri" w:hint="eastAsia"/>
                <w:bCs/>
                <w:sz w:val="24"/>
              </w:rPr>
              <w:t>20</w:t>
            </w:r>
            <w:r w:rsidRPr="00514BE1">
              <w:rPr>
                <w:rFonts w:ascii="Calibri"/>
                <w:bCs/>
                <w:sz w:val="24"/>
              </w:rPr>
              <w:t>）水泥制品</w:t>
            </w:r>
            <w:r w:rsidRPr="00514BE1">
              <w:rPr>
                <w:rFonts w:ascii="Calibri" w:hint="eastAsia"/>
                <w:bCs/>
                <w:sz w:val="24"/>
              </w:rPr>
              <w:t>企业及其生产设施的</w:t>
            </w:r>
            <w:r w:rsidRPr="00514BE1">
              <w:rPr>
                <w:rFonts w:ascii="Calibri" w:hAnsi="Calibri" w:hint="eastAsia"/>
                <w:sz w:val="24"/>
              </w:rPr>
              <w:t>大气污染物排放限值见表</w:t>
            </w:r>
            <w:r w:rsidRPr="00514BE1">
              <w:rPr>
                <w:rFonts w:ascii="Calibri" w:hAnsi="Calibri" w:hint="eastAsia"/>
                <w:sz w:val="24"/>
              </w:rPr>
              <w:t>17</w:t>
            </w:r>
            <w:r w:rsidRPr="00514BE1">
              <w:rPr>
                <w:rFonts w:ascii="Calibri" w:hAnsi="Calibri" w:hint="eastAsia"/>
                <w:sz w:val="24"/>
              </w:rPr>
              <w:t>及表</w:t>
            </w:r>
            <w:r w:rsidRPr="00514BE1">
              <w:rPr>
                <w:rFonts w:ascii="Calibri" w:hAnsi="Calibri" w:hint="eastAsia"/>
                <w:sz w:val="24"/>
              </w:rPr>
              <w:t>18</w:t>
            </w:r>
            <w:r w:rsidRPr="00514BE1">
              <w:rPr>
                <w:rFonts w:ascii="Calibri" w:hAnsi="Calibri" w:hint="eastAsia"/>
                <w:sz w:val="24"/>
              </w:rPr>
              <w:t>。</w:t>
            </w:r>
          </w:p>
          <w:p w:rsidR="009100BC" w:rsidRPr="00514BE1" w:rsidRDefault="000106DB">
            <w:pPr>
              <w:spacing w:line="520" w:lineRule="exact"/>
              <w:ind w:firstLineChars="200" w:firstLine="480"/>
              <w:rPr>
                <w:rFonts w:ascii="Calibri" w:eastAsia="黑体" w:hAnsi="Calibri"/>
                <w:sz w:val="24"/>
              </w:rPr>
            </w:pPr>
            <w:r w:rsidRPr="00514BE1">
              <w:rPr>
                <w:rFonts w:ascii="Calibri" w:eastAsia="黑体" w:hAnsi="黑体"/>
                <w:sz w:val="24"/>
              </w:rPr>
              <w:t>表</w:t>
            </w:r>
            <w:r w:rsidRPr="00514BE1">
              <w:rPr>
                <w:rFonts w:ascii="Calibri" w:eastAsia="黑体" w:hAnsi="Calibri" w:hint="eastAsia"/>
                <w:sz w:val="24"/>
              </w:rPr>
              <w:t xml:space="preserve">17           </w:t>
            </w:r>
            <w:r w:rsidR="00B314D3" w:rsidRPr="00514BE1">
              <w:rPr>
                <w:rFonts w:ascii="Calibri" w:eastAsia="黑体" w:hAnsi="Calibri" w:hint="eastAsia"/>
                <w:sz w:val="24"/>
              </w:rPr>
              <w:t xml:space="preserve"> </w:t>
            </w:r>
            <w:r w:rsidRPr="00514BE1">
              <w:rPr>
                <w:rFonts w:ascii="Calibri" w:eastAsia="黑体" w:hAnsi="黑体"/>
                <w:sz w:val="24"/>
              </w:rPr>
              <w:t>现有及新建企业大气污染物排放限值</w:t>
            </w:r>
          </w:p>
          <w:tbl>
            <w:tblPr>
              <w:tblW w:w="5000" w:type="pct"/>
              <w:tblLook w:val="04A0"/>
            </w:tblPr>
            <w:tblGrid>
              <w:gridCol w:w="2819"/>
              <w:gridCol w:w="2819"/>
              <w:gridCol w:w="2777"/>
            </w:tblGrid>
            <w:tr w:rsidR="009100BC" w:rsidRPr="00514BE1">
              <w:trPr>
                <w:trHeight w:val="369"/>
              </w:trPr>
              <w:tc>
                <w:tcPr>
                  <w:tcW w:w="1675" w:type="pct"/>
                  <w:tcBorders>
                    <w:top w:val="single" w:sz="12" w:space="0" w:color="auto"/>
                    <w:bottom w:val="single" w:sz="6" w:space="0" w:color="auto"/>
                    <w:right w:val="single" w:sz="6" w:space="0" w:color="auto"/>
                  </w:tcBorders>
                  <w:vAlign w:val="center"/>
                </w:tcPr>
                <w:p w:rsidR="009100BC" w:rsidRPr="00514BE1" w:rsidRDefault="000106DB">
                  <w:pPr>
                    <w:snapToGrid w:val="0"/>
                    <w:jc w:val="center"/>
                    <w:rPr>
                      <w:rFonts w:ascii="Calibri" w:hAnsi="Calibri" w:cs="Calibri"/>
                      <w:szCs w:val="21"/>
                    </w:rPr>
                  </w:pPr>
                  <w:r w:rsidRPr="00514BE1">
                    <w:rPr>
                      <w:rFonts w:ascii="Calibri" w:cs="Calibri"/>
                    </w:rPr>
                    <w:t>生产过程</w:t>
                  </w:r>
                </w:p>
              </w:tc>
              <w:tc>
                <w:tcPr>
                  <w:tcW w:w="1675" w:type="pct"/>
                  <w:tcBorders>
                    <w:top w:val="single" w:sz="12" w:space="0" w:color="auto"/>
                    <w:left w:val="single" w:sz="6" w:space="0" w:color="auto"/>
                    <w:bottom w:val="single" w:sz="6" w:space="0" w:color="auto"/>
                    <w:right w:val="single" w:sz="6" w:space="0" w:color="auto"/>
                  </w:tcBorders>
                  <w:vAlign w:val="center"/>
                </w:tcPr>
                <w:p w:rsidR="009100BC" w:rsidRPr="00514BE1" w:rsidRDefault="000106DB">
                  <w:pPr>
                    <w:snapToGrid w:val="0"/>
                    <w:jc w:val="center"/>
                    <w:rPr>
                      <w:rFonts w:ascii="Calibri" w:hAnsi="Calibri" w:cs="Calibri"/>
                      <w:szCs w:val="21"/>
                    </w:rPr>
                  </w:pPr>
                  <w:r w:rsidRPr="00514BE1">
                    <w:rPr>
                      <w:rFonts w:ascii="Calibri" w:cs="Calibri"/>
                    </w:rPr>
                    <w:t>生产设备</w:t>
                  </w:r>
                </w:p>
              </w:tc>
              <w:tc>
                <w:tcPr>
                  <w:tcW w:w="1650" w:type="pct"/>
                  <w:tcBorders>
                    <w:top w:val="single" w:sz="12" w:space="0" w:color="auto"/>
                    <w:left w:val="single" w:sz="6" w:space="0" w:color="auto"/>
                    <w:bottom w:val="single" w:sz="6" w:space="0" w:color="auto"/>
                  </w:tcBorders>
                  <w:vAlign w:val="center"/>
                </w:tcPr>
                <w:p w:rsidR="009100BC" w:rsidRPr="00514BE1" w:rsidRDefault="000106DB">
                  <w:pPr>
                    <w:snapToGrid w:val="0"/>
                    <w:jc w:val="center"/>
                    <w:rPr>
                      <w:rFonts w:ascii="Calibri" w:hAnsi="Calibri" w:cs="Calibri"/>
                      <w:szCs w:val="21"/>
                    </w:rPr>
                  </w:pPr>
                  <w:r w:rsidRPr="00514BE1">
                    <w:rPr>
                      <w:rFonts w:ascii="Calibri" w:cs="Calibri"/>
                    </w:rPr>
                    <w:t>颗粒物（</w:t>
                  </w:r>
                  <w:r w:rsidRPr="00514BE1">
                    <w:rPr>
                      <w:rFonts w:ascii="Calibri" w:hAnsi="Calibri" w:cs="Calibri"/>
                    </w:rPr>
                    <w:t>mg/m</w:t>
                  </w:r>
                  <w:r w:rsidRPr="00514BE1">
                    <w:rPr>
                      <w:rFonts w:ascii="Calibri" w:hAnsi="Calibri" w:cs="Calibri"/>
                      <w:vertAlign w:val="superscript"/>
                    </w:rPr>
                    <w:t>3</w:t>
                  </w:r>
                  <w:r w:rsidRPr="00514BE1">
                    <w:rPr>
                      <w:rFonts w:ascii="Calibri" w:cs="Calibri"/>
                    </w:rPr>
                    <w:t>）</w:t>
                  </w:r>
                </w:p>
              </w:tc>
            </w:tr>
            <w:tr w:rsidR="009100BC" w:rsidRPr="00514BE1">
              <w:trPr>
                <w:trHeight w:val="369"/>
              </w:trPr>
              <w:tc>
                <w:tcPr>
                  <w:tcW w:w="1675" w:type="pct"/>
                  <w:tcBorders>
                    <w:top w:val="single" w:sz="6" w:space="0" w:color="auto"/>
                    <w:bottom w:val="single" w:sz="12" w:space="0" w:color="auto"/>
                    <w:right w:val="single" w:sz="6" w:space="0" w:color="auto"/>
                  </w:tcBorders>
                  <w:vAlign w:val="center"/>
                </w:tcPr>
                <w:p w:rsidR="009100BC" w:rsidRPr="00514BE1" w:rsidRDefault="000106DB">
                  <w:pPr>
                    <w:snapToGrid w:val="0"/>
                    <w:jc w:val="center"/>
                    <w:rPr>
                      <w:rFonts w:ascii="Calibri" w:hAnsi="Calibri" w:cs="Calibri"/>
                      <w:szCs w:val="21"/>
                    </w:rPr>
                  </w:pPr>
                  <w:r w:rsidRPr="00514BE1">
                    <w:rPr>
                      <w:rFonts w:ascii="Calibri" w:cs="Calibri"/>
                    </w:rPr>
                    <w:t>散装水泥中转站及</w:t>
                  </w:r>
                </w:p>
                <w:p w:rsidR="009100BC" w:rsidRPr="00514BE1" w:rsidRDefault="000106DB">
                  <w:pPr>
                    <w:snapToGrid w:val="0"/>
                    <w:jc w:val="center"/>
                    <w:rPr>
                      <w:rFonts w:ascii="Calibri" w:hAnsi="Calibri" w:cs="Calibri"/>
                      <w:szCs w:val="21"/>
                    </w:rPr>
                  </w:pPr>
                  <w:r w:rsidRPr="00514BE1">
                    <w:rPr>
                      <w:rFonts w:ascii="Calibri" w:cs="Calibri"/>
                    </w:rPr>
                    <w:t>水泥制品生产</w:t>
                  </w:r>
                </w:p>
              </w:tc>
              <w:tc>
                <w:tcPr>
                  <w:tcW w:w="1675" w:type="pct"/>
                  <w:tcBorders>
                    <w:top w:val="single" w:sz="6" w:space="0" w:color="auto"/>
                    <w:left w:val="single" w:sz="6" w:space="0" w:color="auto"/>
                    <w:bottom w:val="single" w:sz="12" w:space="0" w:color="auto"/>
                    <w:right w:val="single" w:sz="6" w:space="0" w:color="auto"/>
                  </w:tcBorders>
                  <w:vAlign w:val="center"/>
                </w:tcPr>
                <w:p w:rsidR="009100BC" w:rsidRPr="00514BE1" w:rsidRDefault="000106DB">
                  <w:pPr>
                    <w:snapToGrid w:val="0"/>
                    <w:jc w:val="center"/>
                    <w:rPr>
                      <w:rFonts w:ascii="Calibri" w:hAnsi="Calibri" w:cs="Calibri"/>
                      <w:szCs w:val="21"/>
                    </w:rPr>
                  </w:pPr>
                  <w:r w:rsidRPr="00514BE1">
                    <w:rPr>
                      <w:rFonts w:ascii="Calibri" w:cs="Calibri"/>
                    </w:rPr>
                    <w:t>水泥仓及其他通风生产设备</w:t>
                  </w:r>
                </w:p>
              </w:tc>
              <w:tc>
                <w:tcPr>
                  <w:tcW w:w="1650" w:type="pct"/>
                  <w:tcBorders>
                    <w:top w:val="single" w:sz="6" w:space="0" w:color="auto"/>
                    <w:left w:val="single" w:sz="6" w:space="0" w:color="auto"/>
                    <w:bottom w:val="single" w:sz="12" w:space="0" w:color="auto"/>
                  </w:tcBorders>
                  <w:vAlign w:val="center"/>
                </w:tcPr>
                <w:p w:rsidR="009100BC" w:rsidRPr="00514BE1" w:rsidRDefault="00B314D3">
                  <w:pPr>
                    <w:snapToGrid w:val="0"/>
                    <w:jc w:val="center"/>
                    <w:rPr>
                      <w:rFonts w:ascii="Calibri" w:hAnsi="Calibri" w:cs="Calibri"/>
                      <w:szCs w:val="21"/>
                    </w:rPr>
                  </w:pPr>
                  <w:r w:rsidRPr="00514BE1">
                    <w:rPr>
                      <w:rFonts w:ascii="Calibri" w:hAnsi="Calibri" w:cs="Calibri" w:hint="eastAsia"/>
                    </w:rPr>
                    <w:t>10</w:t>
                  </w:r>
                </w:p>
              </w:tc>
            </w:tr>
          </w:tbl>
          <w:p w:rsidR="009100BC" w:rsidRPr="00514BE1" w:rsidRDefault="000106DB">
            <w:pPr>
              <w:spacing w:line="520" w:lineRule="exact"/>
              <w:ind w:firstLineChars="200" w:firstLine="480"/>
              <w:rPr>
                <w:rFonts w:ascii="Calibri" w:eastAsia="黑体" w:hAnsi="黑体"/>
                <w:sz w:val="24"/>
              </w:rPr>
            </w:pPr>
            <w:r w:rsidRPr="00514BE1">
              <w:rPr>
                <w:rFonts w:ascii="Calibri" w:eastAsia="黑体" w:hAnsi="黑体"/>
                <w:sz w:val="24"/>
              </w:rPr>
              <w:t>表</w:t>
            </w:r>
            <w:r w:rsidRPr="00514BE1">
              <w:rPr>
                <w:rFonts w:ascii="Calibri" w:eastAsia="黑体" w:hAnsi="Calibri" w:hint="eastAsia"/>
                <w:sz w:val="24"/>
              </w:rPr>
              <w:t xml:space="preserve">18            </w:t>
            </w:r>
            <w:r w:rsidRPr="00514BE1">
              <w:rPr>
                <w:rFonts w:ascii="Calibri" w:eastAsia="黑体" w:hAnsi="黑体"/>
                <w:sz w:val="24"/>
              </w:rPr>
              <w:t>大气污染物无组织排放限值</w:t>
            </w:r>
          </w:p>
          <w:tbl>
            <w:tblPr>
              <w:tblW w:w="5000" w:type="pct"/>
              <w:tblLook w:val="04A0"/>
            </w:tblPr>
            <w:tblGrid>
              <w:gridCol w:w="1743"/>
              <w:gridCol w:w="1744"/>
              <w:gridCol w:w="2464"/>
              <w:gridCol w:w="2464"/>
            </w:tblGrid>
            <w:tr w:rsidR="009100BC" w:rsidRPr="00514BE1">
              <w:trPr>
                <w:trHeight w:val="369"/>
              </w:trPr>
              <w:tc>
                <w:tcPr>
                  <w:tcW w:w="1036" w:type="pct"/>
                  <w:tcBorders>
                    <w:top w:val="single" w:sz="12" w:space="0" w:color="auto"/>
                    <w:bottom w:val="single" w:sz="6" w:space="0" w:color="auto"/>
                    <w:right w:val="single" w:sz="6" w:space="0" w:color="auto"/>
                  </w:tcBorders>
                  <w:vAlign w:val="center"/>
                </w:tcPr>
                <w:p w:rsidR="009100BC" w:rsidRPr="00514BE1" w:rsidRDefault="000106DB">
                  <w:pPr>
                    <w:snapToGrid w:val="0"/>
                    <w:jc w:val="center"/>
                    <w:rPr>
                      <w:rFonts w:ascii="Calibri" w:hAnsi="Calibri" w:cs="宋体"/>
                      <w:szCs w:val="21"/>
                    </w:rPr>
                  </w:pPr>
                  <w:r w:rsidRPr="00514BE1">
                    <w:rPr>
                      <w:rFonts w:ascii="Calibri"/>
                    </w:rPr>
                    <w:t>污染物项目</w:t>
                  </w:r>
                </w:p>
              </w:tc>
              <w:tc>
                <w:tcPr>
                  <w:tcW w:w="1036" w:type="pct"/>
                  <w:tcBorders>
                    <w:top w:val="single" w:sz="12" w:space="0" w:color="auto"/>
                    <w:left w:val="single" w:sz="6" w:space="0" w:color="auto"/>
                    <w:bottom w:val="single" w:sz="6" w:space="0" w:color="auto"/>
                    <w:right w:val="single" w:sz="4" w:space="0" w:color="auto"/>
                  </w:tcBorders>
                  <w:vAlign w:val="center"/>
                </w:tcPr>
                <w:p w:rsidR="009100BC" w:rsidRPr="00514BE1" w:rsidRDefault="000106DB">
                  <w:pPr>
                    <w:snapToGrid w:val="0"/>
                    <w:jc w:val="center"/>
                    <w:rPr>
                      <w:rFonts w:ascii="Calibri" w:hAnsi="Calibri" w:cs="宋体"/>
                      <w:szCs w:val="21"/>
                    </w:rPr>
                  </w:pPr>
                  <w:r w:rsidRPr="00514BE1">
                    <w:rPr>
                      <w:rFonts w:ascii="Calibri"/>
                    </w:rPr>
                    <w:t>限值（</w:t>
                  </w:r>
                  <w:r w:rsidRPr="00514BE1">
                    <w:rPr>
                      <w:rFonts w:ascii="Calibri" w:hAnsi="Calibri"/>
                    </w:rPr>
                    <w:t>mg/m</w:t>
                  </w:r>
                  <w:r w:rsidRPr="00514BE1">
                    <w:rPr>
                      <w:rFonts w:ascii="Calibri" w:hAnsi="Calibri"/>
                      <w:vertAlign w:val="superscript"/>
                    </w:rPr>
                    <w:t>3</w:t>
                  </w:r>
                  <w:r w:rsidRPr="00514BE1">
                    <w:rPr>
                      <w:rFonts w:ascii="Calibri"/>
                    </w:rPr>
                    <w:t>）</w:t>
                  </w:r>
                </w:p>
              </w:tc>
              <w:tc>
                <w:tcPr>
                  <w:tcW w:w="1464" w:type="pct"/>
                  <w:tcBorders>
                    <w:top w:val="single" w:sz="12" w:space="0" w:color="auto"/>
                    <w:left w:val="nil"/>
                    <w:bottom w:val="single" w:sz="6" w:space="0" w:color="auto"/>
                    <w:right w:val="single" w:sz="6" w:space="0" w:color="auto"/>
                  </w:tcBorders>
                  <w:vAlign w:val="center"/>
                </w:tcPr>
                <w:p w:rsidR="009100BC" w:rsidRPr="00514BE1" w:rsidRDefault="000106DB">
                  <w:pPr>
                    <w:snapToGrid w:val="0"/>
                    <w:jc w:val="center"/>
                    <w:rPr>
                      <w:rFonts w:ascii="Calibri" w:hAnsi="Calibri" w:cs="宋体"/>
                      <w:szCs w:val="21"/>
                    </w:rPr>
                  </w:pPr>
                  <w:r w:rsidRPr="00514BE1">
                    <w:rPr>
                      <w:rFonts w:ascii="Calibri"/>
                    </w:rPr>
                    <w:t>限值含义</w:t>
                  </w:r>
                </w:p>
              </w:tc>
              <w:tc>
                <w:tcPr>
                  <w:tcW w:w="1464" w:type="pct"/>
                  <w:tcBorders>
                    <w:top w:val="single" w:sz="12" w:space="0" w:color="auto"/>
                    <w:left w:val="single" w:sz="6" w:space="0" w:color="auto"/>
                    <w:bottom w:val="single" w:sz="6" w:space="0" w:color="auto"/>
                  </w:tcBorders>
                  <w:vAlign w:val="center"/>
                </w:tcPr>
                <w:p w:rsidR="009100BC" w:rsidRPr="00514BE1" w:rsidRDefault="000106DB">
                  <w:pPr>
                    <w:snapToGrid w:val="0"/>
                    <w:jc w:val="center"/>
                    <w:rPr>
                      <w:rFonts w:ascii="Calibri" w:hAnsi="Calibri" w:cs="宋体"/>
                      <w:szCs w:val="21"/>
                    </w:rPr>
                  </w:pPr>
                  <w:r w:rsidRPr="00514BE1">
                    <w:rPr>
                      <w:rFonts w:ascii="Calibri"/>
                    </w:rPr>
                    <w:t>无组织排放监控位置</w:t>
                  </w:r>
                </w:p>
              </w:tc>
            </w:tr>
            <w:tr w:rsidR="009100BC" w:rsidRPr="00514BE1">
              <w:trPr>
                <w:trHeight w:val="369"/>
              </w:trPr>
              <w:tc>
                <w:tcPr>
                  <w:tcW w:w="1036" w:type="pct"/>
                  <w:tcBorders>
                    <w:top w:val="single" w:sz="6" w:space="0" w:color="auto"/>
                    <w:bottom w:val="single" w:sz="12" w:space="0" w:color="auto"/>
                    <w:right w:val="single" w:sz="6" w:space="0" w:color="auto"/>
                  </w:tcBorders>
                  <w:vAlign w:val="center"/>
                </w:tcPr>
                <w:p w:rsidR="009100BC" w:rsidRPr="00514BE1" w:rsidRDefault="000106DB">
                  <w:pPr>
                    <w:snapToGrid w:val="0"/>
                    <w:jc w:val="center"/>
                    <w:rPr>
                      <w:rFonts w:ascii="Calibri" w:hAnsi="Calibri" w:cs="宋体"/>
                      <w:szCs w:val="21"/>
                    </w:rPr>
                  </w:pPr>
                  <w:r w:rsidRPr="00514BE1">
                    <w:rPr>
                      <w:rFonts w:ascii="Calibri"/>
                    </w:rPr>
                    <w:t>颗粒物</w:t>
                  </w:r>
                </w:p>
              </w:tc>
              <w:tc>
                <w:tcPr>
                  <w:tcW w:w="1036" w:type="pct"/>
                  <w:tcBorders>
                    <w:top w:val="single" w:sz="6" w:space="0" w:color="auto"/>
                    <w:left w:val="single" w:sz="6" w:space="0" w:color="auto"/>
                    <w:bottom w:val="single" w:sz="12" w:space="0" w:color="auto"/>
                    <w:right w:val="single" w:sz="4" w:space="0" w:color="auto"/>
                  </w:tcBorders>
                  <w:vAlign w:val="center"/>
                </w:tcPr>
                <w:p w:rsidR="009100BC" w:rsidRPr="00514BE1" w:rsidRDefault="000106DB">
                  <w:pPr>
                    <w:snapToGrid w:val="0"/>
                    <w:jc w:val="center"/>
                    <w:rPr>
                      <w:rFonts w:ascii="Calibri" w:hAnsi="Calibri" w:cs="宋体"/>
                      <w:szCs w:val="21"/>
                    </w:rPr>
                  </w:pPr>
                  <w:r w:rsidRPr="00514BE1">
                    <w:rPr>
                      <w:rFonts w:ascii="Calibri" w:hAnsi="Calibri"/>
                    </w:rPr>
                    <w:t>0.5</w:t>
                  </w:r>
                </w:p>
              </w:tc>
              <w:tc>
                <w:tcPr>
                  <w:tcW w:w="1464" w:type="pct"/>
                  <w:tcBorders>
                    <w:top w:val="single" w:sz="6" w:space="0" w:color="auto"/>
                    <w:left w:val="nil"/>
                    <w:bottom w:val="single" w:sz="12" w:space="0" w:color="auto"/>
                    <w:right w:val="single" w:sz="6" w:space="0" w:color="auto"/>
                  </w:tcBorders>
                  <w:vAlign w:val="center"/>
                </w:tcPr>
                <w:p w:rsidR="009100BC" w:rsidRPr="00514BE1" w:rsidRDefault="000106DB">
                  <w:pPr>
                    <w:snapToGrid w:val="0"/>
                    <w:jc w:val="center"/>
                    <w:rPr>
                      <w:rFonts w:ascii="Calibri" w:hAnsi="Calibri" w:cs="宋体"/>
                      <w:szCs w:val="21"/>
                    </w:rPr>
                  </w:pPr>
                  <w:r w:rsidRPr="00514BE1">
                    <w:rPr>
                      <w:rFonts w:ascii="Calibri"/>
                    </w:rPr>
                    <w:t>监控点与参照点总悬浮颗粒物（</w:t>
                  </w:r>
                  <w:r w:rsidRPr="00514BE1">
                    <w:rPr>
                      <w:rFonts w:ascii="Calibri" w:hAnsi="Calibri"/>
                    </w:rPr>
                    <w:t>TSP</w:t>
                  </w:r>
                  <w:r w:rsidRPr="00514BE1">
                    <w:rPr>
                      <w:rFonts w:ascii="Calibri" w:hAnsi="宋体"/>
                    </w:rPr>
                    <w:t>）</w:t>
                  </w:r>
                  <w:r w:rsidRPr="00514BE1">
                    <w:rPr>
                      <w:rFonts w:ascii="Calibri" w:hAnsi="Calibri"/>
                    </w:rPr>
                    <w:t>1</w:t>
                  </w:r>
                  <w:r w:rsidRPr="00514BE1">
                    <w:rPr>
                      <w:rFonts w:ascii="Calibri" w:hAnsi="宋体"/>
                    </w:rPr>
                    <w:t>小时浓度值的差值</w:t>
                  </w:r>
                </w:p>
              </w:tc>
              <w:tc>
                <w:tcPr>
                  <w:tcW w:w="1464" w:type="pct"/>
                  <w:tcBorders>
                    <w:top w:val="single" w:sz="6" w:space="0" w:color="auto"/>
                    <w:left w:val="single" w:sz="6" w:space="0" w:color="auto"/>
                    <w:bottom w:val="single" w:sz="12" w:space="0" w:color="auto"/>
                  </w:tcBorders>
                  <w:vAlign w:val="center"/>
                </w:tcPr>
                <w:p w:rsidR="009100BC" w:rsidRPr="00514BE1" w:rsidRDefault="000106DB">
                  <w:pPr>
                    <w:snapToGrid w:val="0"/>
                    <w:jc w:val="center"/>
                    <w:rPr>
                      <w:rFonts w:ascii="Calibri" w:hAnsi="Calibri" w:cs="宋体"/>
                      <w:szCs w:val="21"/>
                    </w:rPr>
                  </w:pPr>
                  <w:r w:rsidRPr="00514BE1">
                    <w:rPr>
                      <w:rFonts w:ascii="Calibri"/>
                    </w:rPr>
                    <w:t>厂界外</w:t>
                  </w:r>
                  <w:r w:rsidRPr="00514BE1">
                    <w:rPr>
                      <w:rFonts w:ascii="Calibri" w:hAnsi="Calibri"/>
                    </w:rPr>
                    <w:t>20m</w:t>
                  </w:r>
                  <w:r w:rsidRPr="00514BE1">
                    <w:rPr>
                      <w:rFonts w:ascii="Calibri" w:hAnsi="宋体"/>
                    </w:rPr>
                    <w:t>处上风向设参照点，下风向设监控点</w:t>
                  </w: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3</w:t>
            </w:r>
            <w:r w:rsidRPr="00514BE1">
              <w:rPr>
                <w:rFonts w:asciiTheme="minorHAnsi" w:hAnsiTheme="minorHAnsi"/>
                <w:b/>
                <w:sz w:val="24"/>
              </w:rPr>
              <w:t>、噪声</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施工期噪声执行《建筑施工场界环境噪声排放标准》（</w:t>
            </w:r>
            <w:r w:rsidRPr="00514BE1">
              <w:rPr>
                <w:rFonts w:asciiTheme="minorHAnsi" w:hAnsiTheme="minorHAnsi"/>
                <w:sz w:val="24"/>
              </w:rPr>
              <w:t>GB12523-2011</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eastAsia="黑体" w:hAnsiTheme="minorHAnsi"/>
                <w:sz w:val="24"/>
              </w:rPr>
              <w:t>表</w:t>
            </w:r>
            <w:r w:rsidRPr="00514BE1">
              <w:rPr>
                <w:rFonts w:asciiTheme="minorHAnsi" w:eastAsia="黑体" w:hAnsiTheme="minorHAnsi" w:hint="eastAsia"/>
                <w:sz w:val="24"/>
              </w:rPr>
              <w:t xml:space="preserve">19            </w:t>
            </w:r>
            <w:r w:rsidRPr="00514BE1">
              <w:rPr>
                <w:rFonts w:asciiTheme="minorHAnsi" w:eastAsia="黑体" w:hAnsiTheme="minorHAnsi"/>
                <w:sz w:val="24"/>
              </w:rPr>
              <w:t>建筑施工场界环境噪声排放标准</w:t>
            </w:r>
            <w:r w:rsidR="00FF54C6"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dB</w:t>
            </w:r>
            <w:r w:rsidRPr="00514BE1">
              <w:rPr>
                <w:rFonts w:asciiTheme="minorHAnsi" w:hAnsiTheme="minorHAnsi"/>
                <w:szCs w:val="21"/>
              </w:rPr>
              <w:t>（</w:t>
            </w:r>
            <w:r w:rsidRPr="00514BE1">
              <w:rPr>
                <w:rFonts w:asciiTheme="minorHAnsi" w:hAnsiTheme="minorHAnsi"/>
                <w:szCs w:val="21"/>
              </w:rPr>
              <w:t>A</w:t>
            </w:r>
            <w:r w:rsidRPr="00514BE1">
              <w:rPr>
                <w:rFonts w:asciiTheme="minorHAnsi" w:hAnsiTheme="minorHAnsi"/>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207"/>
              <w:gridCol w:w="4208"/>
            </w:tblGrid>
            <w:tr w:rsidR="009100BC" w:rsidRPr="00514BE1">
              <w:trPr>
                <w:trHeight w:val="113"/>
              </w:trPr>
              <w:tc>
                <w:tcPr>
                  <w:tcW w:w="2500"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昼间</w:t>
                  </w:r>
                </w:p>
              </w:tc>
              <w:tc>
                <w:tcPr>
                  <w:tcW w:w="250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夜间</w:t>
                  </w:r>
                </w:p>
              </w:tc>
            </w:tr>
            <w:tr w:rsidR="009100BC" w:rsidRPr="00514BE1">
              <w:trPr>
                <w:trHeight w:val="113"/>
              </w:trPr>
              <w:tc>
                <w:tcPr>
                  <w:tcW w:w="250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70</w:t>
                  </w:r>
                </w:p>
              </w:tc>
              <w:tc>
                <w:tcPr>
                  <w:tcW w:w="2500"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55</w:t>
                  </w:r>
                </w:p>
              </w:tc>
            </w:tr>
          </w:tbl>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lastRenderedPageBreak/>
              <w:t>营运期噪声执行《工业企业厂界环境噪声排放标准》（</w:t>
            </w:r>
            <w:r w:rsidRPr="00514BE1">
              <w:rPr>
                <w:rFonts w:asciiTheme="minorHAnsi" w:hAnsiTheme="minorHAnsi"/>
                <w:sz w:val="24"/>
              </w:rPr>
              <w:t>GB12348-2008</w:t>
            </w:r>
            <w:r w:rsidRPr="00514BE1">
              <w:rPr>
                <w:rFonts w:asciiTheme="minorHAnsi" w:hAnsiTheme="minorHAnsi"/>
                <w:sz w:val="24"/>
              </w:rPr>
              <w:t>）</w:t>
            </w:r>
            <w:r w:rsidR="002243B5" w:rsidRPr="00514BE1">
              <w:rPr>
                <w:rFonts w:asciiTheme="minorHAnsi" w:hAnsiTheme="minorHAnsi" w:hint="eastAsia"/>
                <w:sz w:val="24"/>
              </w:rPr>
              <w:t>1</w:t>
            </w:r>
            <w:r w:rsidRPr="00514BE1">
              <w:rPr>
                <w:rFonts w:asciiTheme="minorHAnsi" w:hAnsiTheme="minorHAnsi"/>
                <w:sz w:val="24"/>
              </w:rPr>
              <w:t>类标准，具体限值见下表：</w:t>
            </w:r>
          </w:p>
          <w:p w:rsidR="009100BC" w:rsidRPr="00514BE1" w:rsidRDefault="000106DB">
            <w:pPr>
              <w:spacing w:line="520" w:lineRule="exact"/>
              <w:ind w:firstLineChars="200" w:firstLine="480"/>
              <w:rPr>
                <w:rFonts w:asciiTheme="minorHAnsi" w:hAnsiTheme="minorHAnsi"/>
                <w:b/>
                <w:sz w:val="24"/>
              </w:rPr>
            </w:pPr>
            <w:r w:rsidRPr="00514BE1">
              <w:rPr>
                <w:rFonts w:asciiTheme="minorHAnsi" w:eastAsia="黑体" w:hAnsiTheme="minorHAnsi"/>
                <w:sz w:val="24"/>
              </w:rPr>
              <w:t>表</w:t>
            </w:r>
            <w:r w:rsidRPr="00514BE1">
              <w:rPr>
                <w:rFonts w:asciiTheme="minorHAnsi" w:eastAsia="黑体" w:hAnsiTheme="minorHAnsi" w:hint="eastAsia"/>
                <w:sz w:val="24"/>
              </w:rPr>
              <w:t xml:space="preserve">20          </w:t>
            </w:r>
            <w:r w:rsidRPr="00514BE1">
              <w:rPr>
                <w:rFonts w:asciiTheme="minorHAnsi" w:eastAsia="黑体" w:hAnsiTheme="minorHAnsi"/>
                <w:sz w:val="24"/>
              </w:rPr>
              <w:t>工业企业厂界环境噪声排放标准</w:t>
            </w:r>
            <w:r w:rsidR="00FF54C6" w:rsidRPr="00514BE1">
              <w:rPr>
                <w:rFonts w:asciiTheme="minorHAnsi" w:eastAsia="黑体" w:hAnsiTheme="minorHAnsi" w:hint="eastAsia"/>
                <w:sz w:val="24"/>
              </w:rPr>
              <w:t xml:space="preserve">           </w:t>
            </w:r>
            <w:r w:rsidRPr="00514BE1">
              <w:rPr>
                <w:rFonts w:asciiTheme="minorHAnsi" w:hAnsiTheme="minorHAnsi"/>
                <w:szCs w:val="21"/>
              </w:rPr>
              <w:t>单位：</w:t>
            </w:r>
            <w:r w:rsidRPr="00514BE1">
              <w:rPr>
                <w:rFonts w:asciiTheme="minorHAnsi" w:hAnsiTheme="minorHAnsi"/>
                <w:szCs w:val="21"/>
              </w:rPr>
              <w:t>dB</w:t>
            </w:r>
            <w:r w:rsidRPr="00514BE1">
              <w:rPr>
                <w:rFonts w:asciiTheme="minorHAnsi" w:hAnsiTheme="minorHAnsi"/>
                <w:szCs w:val="21"/>
              </w:rPr>
              <w:t>（</w:t>
            </w:r>
            <w:r w:rsidRPr="00514BE1">
              <w:rPr>
                <w:rFonts w:asciiTheme="minorHAnsi" w:hAnsiTheme="minorHAnsi"/>
                <w:szCs w:val="21"/>
              </w:rPr>
              <w:t>A</w:t>
            </w:r>
            <w:r w:rsidRPr="00514BE1">
              <w:rPr>
                <w:rFonts w:asciiTheme="minorHAnsi" w:hAnsiTheme="minorHAnsi"/>
                <w:szCs w:val="21"/>
              </w:rPr>
              <w:t>）</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2826"/>
              <w:gridCol w:w="2795"/>
              <w:gridCol w:w="2794"/>
            </w:tblGrid>
            <w:tr w:rsidR="009100BC" w:rsidRPr="00514BE1">
              <w:trPr>
                <w:trHeight w:val="340"/>
              </w:trPr>
              <w:tc>
                <w:tcPr>
                  <w:tcW w:w="1679"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类别</w:t>
                  </w:r>
                </w:p>
              </w:tc>
              <w:tc>
                <w:tcPr>
                  <w:tcW w:w="1661"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昼间</w:t>
                  </w:r>
                </w:p>
              </w:tc>
              <w:tc>
                <w:tcPr>
                  <w:tcW w:w="1661" w:type="pct"/>
                  <w:vAlign w:val="center"/>
                </w:tcPr>
                <w:p w:rsidR="009100BC" w:rsidRPr="00514BE1" w:rsidRDefault="000106DB">
                  <w:pPr>
                    <w:spacing w:line="240" w:lineRule="exact"/>
                    <w:jc w:val="center"/>
                    <w:rPr>
                      <w:rFonts w:asciiTheme="minorHAnsi" w:hAnsiTheme="minorHAnsi"/>
                      <w:szCs w:val="21"/>
                    </w:rPr>
                  </w:pPr>
                  <w:r w:rsidRPr="00514BE1">
                    <w:rPr>
                      <w:rFonts w:asciiTheme="minorHAnsi" w:hAnsiTheme="minorHAnsi"/>
                      <w:szCs w:val="21"/>
                    </w:rPr>
                    <w:t>夜间</w:t>
                  </w:r>
                </w:p>
              </w:tc>
            </w:tr>
            <w:tr w:rsidR="009100BC" w:rsidRPr="00514BE1">
              <w:trPr>
                <w:trHeight w:val="340"/>
              </w:trPr>
              <w:tc>
                <w:tcPr>
                  <w:tcW w:w="1679" w:type="pct"/>
                  <w:vAlign w:val="center"/>
                </w:tcPr>
                <w:p w:rsidR="009100BC" w:rsidRPr="00514BE1" w:rsidRDefault="00CC107F">
                  <w:pPr>
                    <w:spacing w:line="240" w:lineRule="exact"/>
                    <w:jc w:val="center"/>
                    <w:rPr>
                      <w:rFonts w:asciiTheme="minorHAnsi" w:hAnsiTheme="minorHAnsi"/>
                      <w:szCs w:val="21"/>
                    </w:rPr>
                  </w:pPr>
                  <w:r w:rsidRPr="00514BE1">
                    <w:rPr>
                      <w:rFonts w:asciiTheme="minorHAnsi" w:hAnsiTheme="minorHAnsi" w:hint="eastAsia"/>
                      <w:szCs w:val="21"/>
                    </w:rPr>
                    <w:t>1</w:t>
                  </w:r>
                  <w:r w:rsidR="000106DB" w:rsidRPr="00514BE1">
                    <w:rPr>
                      <w:rFonts w:asciiTheme="minorHAnsi" w:hAnsiTheme="minorHAnsi"/>
                      <w:szCs w:val="21"/>
                    </w:rPr>
                    <w:t>类</w:t>
                  </w:r>
                </w:p>
              </w:tc>
              <w:tc>
                <w:tcPr>
                  <w:tcW w:w="1661" w:type="pct"/>
                  <w:vAlign w:val="center"/>
                </w:tcPr>
                <w:p w:rsidR="009100BC" w:rsidRPr="00514BE1" w:rsidRDefault="002243B5">
                  <w:pPr>
                    <w:spacing w:line="240" w:lineRule="exact"/>
                    <w:jc w:val="center"/>
                    <w:rPr>
                      <w:rFonts w:asciiTheme="minorHAnsi" w:hAnsiTheme="minorHAnsi"/>
                      <w:szCs w:val="21"/>
                    </w:rPr>
                  </w:pPr>
                  <w:r w:rsidRPr="00514BE1">
                    <w:rPr>
                      <w:rFonts w:asciiTheme="minorHAnsi" w:hAnsiTheme="minorHAnsi" w:hint="eastAsia"/>
                      <w:szCs w:val="21"/>
                    </w:rPr>
                    <w:t>55</w:t>
                  </w:r>
                </w:p>
              </w:tc>
              <w:tc>
                <w:tcPr>
                  <w:tcW w:w="1661" w:type="pct"/>
                  <w:vAlign w:val="center"/>
                </w:tcPr>
                <w:p w:rsidR="009100BC" w:rsidRPr="00514BE1" w:rsidRDefault="002243B5">
                  <w:pPr>
                    <w:spacing w:line="240" w:lineRule="exact"/>
                    <w:jc w:val="center"/>
                    <w:rPr>
                      <w:rFonts w:asciiTheme="minorHAnsi" w:hAnsiTheme="minorHAnsi"/>
                      <w:szCs w:val="21"/>
                    </w:rPr>
                  </w:pPr>
                  <w:r w:rsidRPr="00514BE1">
                    <w:rPr>
                      <w:rFonts w:asciiTheme="minorHAnsi" w:hAnsiTheme="minorHAnsi" w:hint="eastAsia"/>
                      <w:szCs w:val="21"/>
                    </w:rPr>
                    <w:t>45</w:t>
                  </w: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4</w:t>
            </w:r>
            <w:r w:rsidRPr="00514BE1">
              <w:rPr>
                <w:rFonts w:asciiTheme="minorHAnsi" w:hAnsiTheme="minorHAnsi"/>
                <w:b/>
                <w:sz w:val="24"/>
              </w:rPr>
              <w:t>、固废</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一般工业固体废物的贮存和处置方法执行《一般工业固体废物贮存、处置场污染物控制标准》（</w:t>
            </w:r>
            <w:r w:rsidRPr="00514BE1">
              <w:rPr>
                <w:rFonts w:asciiTheme="minorHAnsi" w:hAnsiTheme="minorHAnsi"/>
                <w:sz w:val="24"/>
              </w:rPr>
              <w:t>GB18599-2001</w:t>
            </w:r>
            <w:r w:rsidRPr="00514BE1">
              <w:rPr>
                <w:rFonts w:asciiTheme="minorHAnsi" w:hAnsiTheme="minorHAnsi"/>
                <w:sz w:val="24"/>
              </w:rPr>
              <w:t>）及修改单标准中的规定。</w:t>
            </w:r>
          </w:p>
          <w:p w:rsidR="009100BC" w:rsidRPr="00514BE1" w:rsidRDefault="009100BC">
            <w:pPr>
              <w:spacing w:line="520" w:lineRule="exact"/>
              <w:ind w:firstLine="480"/>
              <w:rPr>
                <w:rFonts w:asciiTheme="minorHAnsi" w:hAnsiTheme="minorHAnsi"/>
                <w:sz w:val="24"/>
              </w:rPr>
            </w:pPr>
          </w:p>
        </w:tc>
      </w:tr>
      <w:tr w:rsidR="009100BC" w:rsidRPr="00514BE1">
        <w:trPr>
          <w:trHeight w:val="20"/>
        </w:trPr>
        <w:tc>
          <w:tcPr>
            <w:tcW w:w="843" w:type="dxa"/>
            <w:vAlign w:val="center"/>
          </w:tcPr>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lastRenderedPageBreak/>
              <w:t>总</w:t>
            </w:r>
          </w:p>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t>量</w:t>
            </w:r>
          </w:p>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t>控</w:t>
            </w:r>
          </w:p>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t>制</w:t>
            </w:r>
          </w:p>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t>指</w:t>
            </w:r>
          </w:p>
          <w:p w:rsidR="009100BC" w:rsidRPr="00514BE1" w:rsidRDefault="000106DB">
            <w:pPr>
              <w:spacing w:line="360" w:lineRule="auto"/>
              <w:jc w:val="center"/>
              <w:rPr>
                <w:rFonts w:asciiTheme="minorHAnsi" w:hAnsiTheme="minorHAnsi"/>
                <w:b/>
                <w:sz w:val="28"/>
                <w:szCs w:val="28"/>
              </w:rPr>
            </w:pPr>
            <w:r w:rsidRPr="00514BE1">
              <w:rPr>
                <w:rFonts w:asciiTheme="minorHAnsi" w:hAnsiTheme="minorHAnsi"/>
                <w:b/>
                <w:sz w:val="28"/>
                <w:szCs w:val="28"/>
              </w:rPr>
              <w:t>标</w:t>
            </w:r>
          </w:p>
        </w:tc>
        <w:tc>
          <w:tcPr>
            <w:tcW w:w="8443" w:type="dxa"/>
          </w:tcPr>
          <w:p w:rsidR="009100BC" w:rsidRPr="00514BE1" w:rsidRDefault="009100BC">
            <w:pPr>
              <w:spacing w:line="360" w:lineRule="auto"/>
              <w:jc w:val="center"/>
              <w:rPr>
                <w:rFonts w:asciiTheme="minorHAnsi" w:hAnsiTheme="minorHAnsi"/>
                <w:sz w:val="24"/>
              </w:rPr>
            </w:pPr>
          </w:p>
          <w:p w:rsidR="009100BC" w:rsidRPr="00514BE1" w:rsidRDefault="009100BC">
            <w:pPr>
              <w:spacing w:line="360" w:lineRule="auto"/>
              <w:jc w:val="center"/>
              <w:rPr>
                <w:rFonts w:asciiTheme="minorHAnsi" w:hAnsiTheme="minorHAnsi"/>
                <w:sz w:val="24"/>
              </w:rPr>
            </w:pPr>
          </w:p>
          <w:p w:rsidR="009100BC" w:rsidRPr="00514BE1" w:rsidRDefault="009100BC">
            <w:pPr>
              <w:spacing w:line="360" w:lineRule="auto"/>
              <w:rPr>
                <w:rFonts w:asciiTheme="minorHAnsi" w:hAnsiTheme="minorHAnsi"/>
                <w:sz w:val="24"/>
              </w:rPr>
            </w:pPr>
          </w:p>
          <w:p w:rsidR="009100BC" w:rsidRPr="00514BE1" w:rsidRDefault="009100BC">
            <w:pPr>
              <w:spacing w:line="360" w:lineRule="auto"/>
              <w:rPr>
                <w:rFonts w:asciiTheme="minorHAnsi" w:hAnsiTheme="minorHAnsi"/>
                <w:sz w:val="24"/>
              </w:rPr>
            </w:pPr>
          </w:p>
          <w:p w:rsidR="009100BC" w:rsidRPr="00514BE1" w:rsidRDefault="000106DB">
            <w:pPr>
              <w:pStyle w:val="00"/>
              <w:ind w:firstLine="480"/>
              <w:rPr>
                <w:rFonts w:asciiTheme="minorHAnsi" w:hAnsiTheme="minorHAnsi" w:cs="Times New Roman"/>
                <w:szCs w:val="24"/>
              </w:rPr>
            </w:pPr>
            <w:r w:rsidRPr="00514BE1">
              <w:rPr>
                <w:rFonts w:asciiTheme="minorHAnsi" w:hAnsiTheme="minorHAnsi" w:hint="eastAsia"/>
              </w:rPr>
              <w:t>本项目</w:t>
            </w:r>
            <w:r w:rsidRPr="00514BE1">
              <w:rPr>
                <w:rFonts w:asciiTheme="minorHAnsi" w:hAnsiTheme="minorHAnsi"/>
              </w:rPr>
              <w:t>暂不设总量控制指标</w:t>
            </w:r>
            <w:r w:rsidRPr="00514BE1">
              <w:rPr>
                <w:rFonts w:asciiTheme="minorHAnsi" w:hAnsiTheme="minorHAnsi" w:hint="eastAsia"/>
              </w:rPr>
              <w:t>。</w:t>
            </w: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p w:rsidR="009100BC" w:rsidRPr="00514BE1" w:rsidRDefault="009100BC">
            <w:pPr>
              <w:rPr>
                <w:rFonts w:asciiTheme="minorHAnsi" w:hAnsiTheme="minorHAnsi"/>
                <w:sz w:val="24"/>
              </w:rPr>
            </w:pPr>
          </w:p>
        </w:tc>
      </w:tr>
    </w:tbl>
    <w:p w:rsidR="009100BC" w:rsidRPr="00514BE1" w:rsidRDefault="000106DB">
      <w:pPr>
        <w:spacing w:line="360" w:lineRule="auto"/>
        <w:rPr>
          <w:rFonts w:asciiTheme="minorHAnsi" w:eastAsia="黑体" w:hAnsiTheme="minorHAnsi"/>
          <w:b/>
          <w:sz w:val="30"/>
        </w:rPr>
      </w:pPr>
      <w:r w:rsidRPr="00514BE1">
        <w:rPr>
          <w:rFonts w:asciiTheme="minorHAnsi" w:hAnsiTheme="minorHAnsi"/>
          <w:sz w:val="28"/>
        </w:rPr>
        <w:br w:type="page"/>
      </w:r>
      <w:r w:rsidRPr="00514BE1">
        <w:rPr>
          <w:rFonts w:asciiTheme="minorHAnsi" w:eastAsia="黑体" w:hAnsiTheme="minorHAnsi"/>
          <w:b/>
          <w:sz w:val="30"/>
        </w:rPr>
        <w:lastRenderedPageBreak/>
        <w:t>建设项目工程分析</w:t>
      </w:r>
    </w:p>
    <w:tbl>
      <w:tblPr>
        <w:tblW w:w="0" w:type="auto"/>
        <w:tblInd w:w="3"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9283"/>
      </w:tblGrid>
      <w:tr w:rsidR="009100BC" w:rsidRPr="00514BE1">
        <w:trPr>
          <w:trHeight w:val="749"/>
        </w:trPr>
        <w:tc>
          <w:tcPr>
            <w:tcW w:w="9461" w:type="dxa"/>
          </w:tcPr>
          <w:p w:rsidR="009100BC" w:rsidRPr="00514BE1" w:rsidRDefault="000106DB">
            <w:pPr>
              <w:pStyle w:val="aff"/>
              <w:spacing w:line="360" w:lineRule="auto"/>
              <w:ind w:left="0" w:right="0" w:firstLine="0"/>
              <w:jc w:val="both"/>
              <w:rPr>
                <w:rFonts w:asciiTheme="minorHAnsi" w:hAnsiTheme="minorHAnsi"/>
                <w:b/>
                <w:sz w:val="28"/>
                <w:szCs w:val="28"/>
              </w:rPr>
            </w:pPr>
            <w:r w:rsidRPr="00514BE1">
              <w:rPr>
                <w:rFonts w:asciiTheme="minorHAnsi" w:hAnsiTheme="minorHAnsi"/>
                <w:b/>
                <w:sz w:val="28"/>
                <w:szCs w:val="28"/>
              </w:rPr>
              <w:t>生产工艺流程简述</w:t>
            </w:r>
          </w:p>
          <w:p w:rsidR="009100BC" w:rsidRPr="00514BE1" w:rsidRDefault="000106DB">
            <w:pPr>
              <w:spacing w:line="520" w:lineRule="exact"/>
              <w:ind w:firstLineChars="196" w:firstLine="472"/>
              <w:rPr>
                <w:rFonts w:asciiTheme="minorHAnsi" w:hAnsiTheme="minorHAnsi" w:cs="Calibri"/>
                <w:b/>
                <w:sz w:val="24"/>
              </w:rPr>
            </w:pPr>
            <w:r w:rsidRPr="00514BE1">
              <w:rPr>
                <w:rFonts w:asciiTheme="minorHAnsi" w:hAnsiTheme="minorHAnsi" w:cs="Calibri"/>
                <w:b/>
                <w:sz w:val="24"/>
              </w:rPr>
              <w:t>一、施工期</w:t>
            </w:r>
          </w:p>
          <w:p w:rsidR="009100BC" w:rsidRPr="00514BE1" w:rsidRDefault="000106DB">
            <w:pPr>
              <w:spacing w:line="520" w:lineRule="exact"/>
              <w:ind w:firstLineChars="196" w:firstLine="470"/>
              <w:rPr>
                <w:rFonts w:asciiTheme="minorHAnsi" w:hAnsiTheme="minorHAnsi"/>
                <w:sz w:val="24"/>
              </w:rPr>
            </w:pPr>
            <w:r w:rsidRPr="00514BE1">
              <w:rPr>
                <w:rFonts w:asciiTheme="minorHAnsi" w:hAnsiTheme="minorHAnsi" w:hint="eastAsia"/>
                <w:sz w:val="24"/>
              </w:rPr>
              <w:t>本项目主要建设</w:t>
            </w:r>
            <w:r w:rsidRPr="00514BE1">
              <w:rPr>
                <w:rFonts w:asciiTheme="minorHAnsi" w:hAnsiTheme="minorHAnsi" w:hint="eastAsia"/>
                <w:sz w:val="24"/>
              </w:rPr>
              <w:t>1</w:t>
            </w:r>
            <w:r w:rsidRPr="00514BE1">
              <w:rPr>
                <w:rFonts w:asciiTheme="minorHAnsi" w:hAnsiTheme="minorHAnsi" w:hint="eastAsia"/>
                <w:sz w:val="24"/>
              </w:rPr>
              <w:t>座生产车间且配套建设办公室等。</w:t>
            </w:r>
            <w:r w:rsidRPr="00514BE1">
              <w:rPr>
                <w:rFonts w:ascii="Calibri" w:hAnsi="Calibri" w:hint="eastAsia"/>
                <w:sz w:val="24"/>
              </w:rPr>
              <w:t>本项目施工期为</w:t>
            </w:r>
            <w:r w:rsidRPr="00514BE1">
              <w:rPr>
                <w:rFonts w:ascii="Calibri" w:hAnsi="Calibri" w:hint="eastAsia"/>
                <w:sz w:val="24"/>
              </w:rPr>
              <w:t>2</w:t>
            </w:r>
            <w:r w:rsidRPr="00514BE1">
              <w:rPr>
                <w:rFonts w:ascii="Calibri" w:hAnsi="Calibri" w:hint="eastAsia"/>
                <w:sz w:val="24"/>
              </w:rPr>
              <w:t>个月，施工活动较为简单，项目建设过程中产生的噪声、扬尘、废水、固废等会对周围环境构成一定污染影响，但影响强度低，施工期结束影响将随之消失。</w:t>
            </w:r>
          </w:p>
          <w:p w:rsidR="009100BC" w:rsidRPr="00514BE1" w:rsidRDefault="000106DB">
            <w:pPr>
              <w:spacing w:line="520" w:lineRule="exact"/>
              <w:ind w:firstLineChars="196" w:firstLine="472"/>
              <w:rPr>
                <w:rFonts w:asciiTheme="minorHAnsi" w:hAnsiTheme="minorHAnsi" w:cs="Calibri"/>
                <w:b/>
                <w:sz w:val="24"/>
              </w:rPr>
            </w:pPr>
            <w:r w:rsidRPr="00514BE1">
              <w:rPr>
                <w:rFonts w:asciiTheme="minorHAnsi" w:hAnsiTheme="minorHAnsi" w:cs="Calibri"/>
                <w:b/>
                <w:sz w:val="24"/>
              </w:rPr>
              <w:t>二、运营期</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hint="eastAsia"/>
                <w:sz w:val="24"/>
              </w:rPr>
              <w:t>（</w:t>
            </w:r>
            <w:r w:rsidRPr="00514BE1">
              <w:rPr>
                <w:rFonts w:asciiTheme="minorHAnsi" w:hAnsiTheme="minorHAnsi" w:hint="eastAsia"/>
                <w:sz w:val="24"/>
              </w:rPr>
              <w:t>1</w:t>
            </w:r>
            <w:r w:rsidRPr="00514BE1">
              <w:rPr>
                <w:rFonts w:asciiTheme="minorHAnsi" w:hAnsiTheme="minorHAnsi" w:hint="eastAsia"/>
                <w:sz w:val="24"/>
              </w:rPr>
              <w:t>）</w:t>
            </w:r>
            <w:r w:rsidRPr="00514BE1">
              <w:rPr>
                <w:rFonts w:asciiTheme="minorHAnsi" w:hAnsiTheme="minorHAnsi"/>
                <w:sz w:val="24"/>
              </w:rPr>
              <w:t>本项目运营期</w:t>
            </w:r>
            <w:r w:rsidRPr="00514BE1">
              <w:rPr>
                <w:rFonts w:asciiTheme="minorHAnsi" w:hAnsiTheme="minorHAnsi" w:hint="eastAsia"/>
                <w:sz w:val="24"/>
              </w:rPr>
              <w:t>水泥预制板</w:t>
            </w:r>
            <w:r w:rsidRPr="00514BE1">
              <w:rPr>
                <w:rFonts w:asciiTheme="minorHAnsi" w:hAnsiTheme="minorHAnsi"/>
                <w:sz w:val="24"/>
              </w:rPr>
              <w:t>生产工艺流程</w:t>
            </w:r>
          </w:p>
          <w:p w:rsidR="009100BC" w:rsidRPr="00514BE1" w:rsidRDefault="005B749B">
            <w:pPr>
              <w:pStyle w:val="p0"/>
              <w:spacing w:line="360" w:lineRule="auto"/>
              <w:ind w:firstLine="480"/>
              <w:jc w:val="center"/>
              <w:rPr>
                <w:b/>
                <w:sz w:val="24"/>
              </w:rPr>
            </w:pPr>
            <w:r w:rsidRPr="005B749B">
              <w:rPr>
                <w:b/>
                <w:sz w:val="28"/>
                <w:szCs w:val="28"/>
              </w:rPr>
              <w:pict>
                <v:line id="_x0000_s1469" style="position:absolute;left:0;text-align:left;flip:y;z-index:251814912" from="342.3pt,282.25pt" to="342.35pt,304.2pt">
                  <v:stroke dashstyle="dash" startarrow="block"/>
                </v:line>
              </w:pict>
            </w:r>
            <w:r w:rsidRPr="005B749B">
              <w:rPr>
                <w:b/>
                <w:sz w:val="28"/>
                <w:szCs w:val="28"/>
              </w:rPr>
              <w:pict>
                <v:rect id="_x0000_s1468" style="position:absolute;left:0;text-align:left;margin-left:167.1pt;margin-top:229.05pt;width:45pt;height:23.4pt;z-index:251813888" filled="f" stroked="f">
                  <v:textbox inset=".5mm,,.5mm">
                    <w:txbxContent>
                      <w:p w:rsidR="00514BE1" w:rsidRDefault="00514BE1">
                        <w:pPr>
                          <w:jc w:val="center"/>
                        </w:pPr>
                        <w:r>
                          <w:rPr>
                            <w:rFonts w:hint="eastAsia"/>
                          </w:rPr>
                          <w:t>搅拌料</w:t>
                        </w:r>
                      </w:p>
                    </w:txbxContent>
                  </v:textbox>
                </v:rect>
              </w:pict>
            </w:r>
            <w:r w:rsidRPr="005B749B">
              <w:rPr>
                <w:b/>
                <w:sz w:val="28"/>
                <w:szCs w:val="28"/>
              </w:rPr>
              <w:pict>
                <v:rect id="_x0000_s1467" style="position:absolute;left:0;text-align:left;margin-left:170.65pt;margin-top:33.65pt;width:60.7pt;height:23.4pt;z-index:251812864" filled="f" stroked="f">
                  <v:textbox inset=".5mm,,.5mm">
                    <w:txbxContent>
                      <w:p w:rsidR="00514BE1" w:rsidRDefault="00514BE1">
                        <w:pPr>
                          <w:jc w:val="center"/>
                        </w:pPr>
                        <w:r>
                          <w:rPr>
                            <w:rFonts w:hint="eastAsia"/>
                          </w:rPr>
                          <w:t>粉尘</w:t>
                        </w:r>
                      </w:p>
                    </w:txbxContent>
                  </v:textbox>
                </v:rect>
              </w:pict>
            </w:r>
            <w:r w:rsidRPr="005B749B">
              <w:rPr>
                <w:b/>
                <w:sz w:val="28"/>
                <w:szCs w:val="28"/>
              </w:rPr>
              <w:pict>
                <v:line id="_x0000_s1466" style="position:absolute;left:0;text-align:left;flip:y;z-index:251811840" from="202.95pt,51.2pt" to="203pt,66.8pt">
                  <v:stroke dashstyle="dash" endarrow="block"/>
                </v:line>
              </w:pict>
            </w:r>
            <w:r w:rsidRPr="005B749B">
              <w:rPr>
                <w:b/>
                <w:sz w:val="28"/>
                <w:szCs w:val="28"/>
              </w:rPr>
              <w:pict>
                <v:rect id="_x0000_s1465" style="position:absolute;left:0;text-align:left;margin-left:199.05pt;margin-top:225.7pt;width:60.7pt;height:23.4pt;z-index:251810816" filled="f" stroked="f">
                  <v:textbox inset=".5mm,,.5mm">
                    <w:txbxContent>
                      <w:p w:rsidR="00514BE1" w:rsidRDefault="00514BE1">
                        <w:pPr>
                          <w:jc w:val="center"/>
                        </w:pPr>
                        <w:r>
                          <w:rPr>
                            <w:rFonts w:hint="eastAsia"/>
                          </w:rPr>
                          <w:t>噪声</w:t>
                        </w:r>
                      </w:p>
                    </w:txbxContent>
                  </v:textbox>
                </v:rect>
              </w:pict>
            </w:r>
            <w:r w:rsidRPr="005B749B">
              <w:rPr>
                <w:b/>
                <w:sz w:val="28"/>
                <w:szCs w:val="28"/>
              </w:rPr>
              <w:pict>
                <v:line id="_x0000_s1464" style="position:absolute;left:0;text-align:left;flip:y;z-index:251809792" from="231.35pt,243.25pt" to="231.4pt,258.85pt">
                  <v:stroke dashstyle="dash" endarrow="block"/>
                </v:line>
              </w:pict>
            </w:r>
            <w:r w:rsidRPr="005B749B">
              <w:rPr>
                <w:b/>
                <w:sz w:val="28"/>
                <w:szCs w:val="28"/>
              </w:rPr>
              <w:pict>
                <v:rect id="_x0000_s1463" style="position:absolute;left:0;text-align:left;margin-left:161.9pt;margin-top:146.5pt;width:60.7pt;height:42.35pt;z-index:251808768" filled="f" stroked="f">
                  <v:textbox inset=".5mm,,.5mm">
                    <w:txbxContent>
                      <w:p w:rsidR="00514BE1" w:rsidRDefault="00514BE1">
                        <w:pPr>
                          <w:jc w:val="center"/>
                        </w:pPr>
                        <w:r>
                          <w:rPr>
                            <w:rFonts w:hint="eastAsia"/>
                          </w:rPr>
                          <w:t>粉尘、</w:t>
                        </w:r>
                      </w:p>
                      <w:p w:rsidR="00514BE1" w:rsidRDefault="00514BE1">
                        <w:pPr>
                          <w:jc w:val="center"/>
                        </w:pPr>
                        <w:r>
                          <w:rPr>
                            <w:rFonts w:hint="eastAsia"/>
                          </w:rPr>
                          <w:t>噪声</w:t>
                        </w:r>
                      </w:p>
                    </w:txbxContent>
                  </v:textbox>
                </v:rect>
              </w:pict>
            </w:r>
            <w:r w:rsidRPr="005B749B">
              <w:rPr>
                <w:b/>
                <w:sz w:val="28"/>
                <w:szCs w:val="28"/>
              </w:rPr>
              <w:pict>
                <v:line id="_x0000_s1462" style="position:absolute;left:0;text-align:left;flip:y;z-index:251807744" from="192.25pt,179.1pt" to="192.3pt,194.7pt">
                  <v:stroke dashstyle="dash" endarrow="block"/>
                </v:line>
              </w:pict>
            </w:r>
            <w:r w:rsidRPr="005B749B">
              <w:rPr>
                <w:b/>
                <w:sz w:val="28"/>
                <w:szCs w:val="28"/>
              </w:rPr>
              <w:pict>
                <v:rect id="_x0000_s1461" style="position:absolute;left:0;text-align:left;margin-left:113.45pt;margin-top:16.1pt;width:60.7pt;height:23.4pt;z-index:251806720" filled="f" stroked="f">
                  <v:textbox inset=".5mm,,.5mm">
                    <w:txbxContent>
                      <w:p w:rsidR="00514BE1" w:rsidRDefault="00514BE1">
                        <w:pPr>
                          <w:jc w:val="center"/>
                        </w:pPr>
                        <w:r>
                          <w:rPr>
                            <w:rFonts w:hint="eastAsia"/>
                          </w:rPr>
                          <w:t>粉尘</w:t>
                        </w:r>
                      </w:p>
                    </w:txbxContent>
                  </v:textbox>
                </v:rect>
              </w:pict>
            </w:r>
            <w:r w:rsidRPr="005B749B">
              <w:rPr>
                <w:b/>
                <w:sz w:val="28"/>
                <w:szCs w:val="28"/>
              </w:rPr>
              <w:pict>
                <v:line id="_x0000_s1460" style="position:absolute;left:0;text-align:left;flip:y;z-index:251805696" from="145.75pt,33.65pt" to="145.8pt,49.25pt">
                  <v:stroke dashstyle="dash" endarrow="block"/>
                </v:line>
              </w:pict>
            </w:r>
            <w:r w:rsidRPr="005B749B">
              <w:rPr>
                <w:b/>
                <w:sz w:val="28"/>
                <w:szCs w:val="28"/>
              </w:rPr>
              <w:pict>
                <v:rect id="_x0000_s1459" style="position:absolute;left:0;text-align:left;margin-left:95.9pt;margin-top:51.4pt;width:55.7pt;height:36.1pt;z-index:251804672" filled="f" stroked="f">
                  <v:textbox inset=".5mm,,.5mm">
                    <w:txbxContent>
                      <w:p w:rsidR="00514BE1" w:rsidRDefault="00514BE1">
                        <w:pPr>
                          <w:jc w:val="center"/>
                        </w:pPr>
                        <w:r>
                          <w:rPr>
                            <w:rFonts w:hint="eastAsia"/>
                          </w:rPr>
                          <w:t>铲车</w:t>
                        </w:r>
                      </w:p>
                    </w:txbxContent>
                  </v:textbox>
                </v:rect>
              </w:pict>
            </w:r>
            <w:r w:rsidRPr="005B749B">
              <w:rPr>
                <w:b/>
                <w:sz w:val="28"/>
                <w:szCs w:val="28"/>
              </w:rPr>
              <w:pict>
                <v:rect id="_x0000_s1458" style="position:absolute;left:0;text-align:left;margin-left:209.5pt;margin-top:36.15pt;width:55.7pt;height:36.1pt;z-index:251803648" filled="f" stroked="f">
                  <v:textbox inset=".5mm,,.5mm">
                    <w:txbxContent>
                      <w:p w:rsidR="00514BE1" w:rsidRDefault="00514BE1">
                        <w:pPr>
                          <w:jc w:val="center"/>
                        </w:pPr>
                        <w:r>
                          <w:rPr>
                            <w:rFonts w:hint="eastAsia"/>
                          </w:rPr>
                          <w:t>泵送</w:t>
                        </w:r>
                      </w:p>
                    </w:txbxContent>
                  </v:textbox>
                </v:rect>
              </w:pict>
            </w:r>
            <w:r w:rsidRPr="005B749B">
              <w:rPr>
                <w:b/>
                <w:sz w:val="28"/>
                <w:szCs w:val="28"/>
              </w:rPr>
              <w:pict>
                <v:line id="_x0000_s1457" style="position:absolute;left:0;text-align:left;flip:y;z-index:251802624" from="222.6pt,34.35pt" to="222.7pt,68.65pt">
                  <v:stroke startarrow="block"/>
                </v:line>
              </w:pict>
            </w:r>
            <w:r w:rsidRPr="005B749B">
              <w:rPr>
                <w:b/>
                <w:sz w:val="28"/>
                <w:szCs w:val="28"/>
              </w:rPr>
              <w:pict>
                <v:rect id="_x0000_s1456" style="position:absolute;left:0;text-align:left;margin-left:199.05pt;margin-top:68.65pt;width:45.15pt;height:23.4pt;z-index:251801600">
                  <v:textbox inset=".5mm,,.5mm">
                    <w:txbxContent>
                      <w:p w:rsidR="00514BE1" w:rsidRDefault="00514BE1">
                        <w:pPr>
                          <w:jc w:val="center"/>
                        </w:pPr>
                        <w:r>
                          <w:rPr>
                            <w:rFonts w:hint="eastAsia"/>
                          </w:rPr>
                          <w:t>水泥仓</w:t>
                        </w:r>
                      </w:p>
                    </w:txbxContent>
                  </v:textbox>
                </v:rect>
              </w:pict>
            </w:r>
            <w:r w:rsidRPr="005B749B">
              <w:rPr>
                <w:b/>
                <w:sz w:val="28"/>
                <w:szCs w:val="28"/>
              </w:rPr>
              <w:pict>
                <v:line id="_x0000_s1455" style="position:absolute;left:0;text-align:left;z-index:251800576" from="112.85pt,70.7pt" to="133.55pt,70.7pt">
                  <v:stroke endarrow="block"/>
                </v:line>
              </w:pict>
            </w:r>
            <w:r w:rsidRPr="005B749B">
              <w:rPr>
                <w:b/>
                <w:sz w:val="28"/>
                <w:szCs w:val="28"/>
              </w:rPr>
              <w:pict>
                <v:rect id="_x0000_s1454" style="position:absolute;left:0;text-align:left;margin-left:76.25pt;margin-top:59.65pt;width:34.7pt;height:23.4pt;z-index:251799552">
                  <v:textbox inset=".5mm,,.5mm">
                    <w:txbxContent>
                      <w:p w:rsidR="00514BE1" w:rsidRDefault="00514BE1">
                        <w:pPr>
                          <w:jc w:val="center"/>
                        </w:pPr>
                        <w:r>
                          <w:rPr>
                            <w:rFonts w:hint="eastAsia"/>
                          </w:rPr>
                          <w:t>车间</w:t>
                        </w:r>
                      </w:p>
                    </w:txbxContent>
                  </v:textbox>
                </v:rect>
              </w:pict>
            </w:r>
            <w:r w:rsidRPr="005B749B">
              <w:rPr>
                <w:b/>
                <w:sz w:val="28"/>
                <w:szCs w:val="28"/>
              </w:rPr>
              <w:pict>
                <v:line id="_x0000_s1453" style="position:absolute;left:0;text-align:left;z-index:251798528" from="53.55pt,70.7pt" to="74.25pt,70.7pt">
                  <v:stroke endarrow="block"/>
                </v:line>
              </w:pict>
            </w:r>
            <w:r w:rsidRPr="005B749B">
              <w:rPr>
                <w:b/>
                <w:sz w:val="28"/>
                <w:szCs w:val="28"/>
              </w:rPr>
              <w:pict>
                <v:rect id="_x0000_s1452" style="position:absolute;left:0;text-align:left;margin-left:133.55pt;margin-top:51.4pt;width:21.95pt;height:38.8pt;z-index:251797504">
                  <v:textbox inset=".5mm,,.5mm">
                    <w:txbxContent>
                      <w:p w:rsidR="00514BE1" w:rsidRDefault="00514BE1">
                        <w:pPr>
                          <w:jc w:val="center"/>
                        </w:pPr>
                        <w:r>
                          <w:rPr>
                            <w:rFonts w:hint="eastAsia"/>
                          </w:rPr>
                          <w:t>料斗</w:t>
                        </w:r>
                      </w:p>
                    </w:txbxContent>
                  </v:textbox>
                </v:rect>
              </w:pict>
            </w:r>
            <w:r w:rsidRPr="005B749B">
              <w:rPr>
                <w:b/>
                <w:sz w:val="28"/>
                <w:szCs w:val="28"/>
              </w:rPr>
              <w:pict>
                <v:line id="_x0000_s1450" style="position:absolute;left:0;text-align:left;z-index:251795456" from="357.85pt,269.45pt" to="378.55pt,269.45pt">
                  <v:stroke endarrow="block"/>
                </v:line>
              </w:pict>
            </w:r>
            <w:r w:rsidRPr="005B749B">
              <w:rPr>
                <w:b/>
                <w:sz w:val="28"/>
                <w:szCs w:val="28"/>
              </w:rPr>
              <w:pict>
                <v:rect id="_x0000_s1449" style="position:absolute;left:0;text-align:left;margin-left:323.15pt;margin-top:258.85pt;width:34.7pt;height:23.4pt;z-index:251794432">
                  <v:textbox inset=".5mm,,.5mm">
                    <w:txbxContent>
                      <w:p w:rsidR="00514BE1" w:rsidRDefault="00514BE1">
                        <w:pPr>
                          <w:jc w:val="center"/>
                        </w:pPr>
                        <w:r>
                          <w:rPr>
                            <w:rFonts w:hint="eastAsia"/>
                          </w:rPr>
                          <w:t>剪切</w:t>
                        </w:r>
                      </w:p>
                    </w:txbxContent>
                  </v:textbox>
                </v:rect>
              </w:pict>
            </w:r>
            <w:r w:rsidRPr="005B749B">
              <w:rPr>
                <w:b/>
                <w:sz w:val="28"/>
                <w:szCs w:val="28"/>
              </w:rPr>
              <w:pict>
                <v:line id="_x0000_s1448" style="position:absolute;left:0;text-align:left;z-index:251793408" from="302.45pt,269.45pt" to="323.15pt,269.45pt">
                  <v:stroke endarrow="block"/>
                </v:line>
              </w:pict>
            </w:r>
            <w:r w:rsidRPr="005B749B">
              <w:rPr>
                <w:b/>
                <w:sz w:val="28"/>
                <w:szCs w:val="28"/>
              </w:rPr>
              <w:pict>
                <v:rect id="_x0000_s1447" style="position:absolute;left:0;text-align:left;margin-left:266.5pt;margin-top:257.55pt;width:34.7pt;height:23.4pt;z-index:251792384">
                  <v:textbox inset=".5mm,,.5mm">
                    <w:txbxContent>
                      <w:p w:rsidR="00514BE1" w:rsidRDefault="00514BE1">
                        <w:pPr>
                          <w:jc w:val="center"/>
                        </w:pPr>
                        <w:r>
                          <w:rPr>
                            <w:rFonts w:hint="eastAsia"/>
                          </w:rPr>
                          <w:t>养护</w:t>
                        </w:r>
                      </w:p>
                    </w:txbxContent>
                  </v:textbox>
                </v:rect>
              </w:pict>
            </w:r>
            <w:r w:rsidRPr="005B749B">
              <w:rPr>
                <w:b/>
                <w:sz w:val="28"/>
                <w:szCs w:val="28"/>
              </w:rPr>
              <w:pict>
                <v:line id="_x0000_s1446" style="position:absolute;left:0;text-align:left;z-index:251791360" from="244.8pt,269.45pt" to="265.5pt,269.45pt">
                  <v:stroke endarrow="block"/>
                </v:line>
              </w:pict>
            </w:r>
            <w:r w:rsidRPr="005B749B">
              <w:rPr>
                <w:b/>
                <w:sz w:val="28"/>
                <w:szCs w:val="28"/>
              </w:rPr>
              <w:pict>
                <v:rect id="_x0000_s1445" style="position:absolute;left:0;text-align:left;margin-left:173.85pt;margin-top:258.85pt;width:69.55pt;height:23.4pt;z-index:251790336">
                  <v:textbox inset=".5mm,,.5mm">
                    <w:txbxContent>
                      <w:p w:rsidR="00514BE1" w:rsidRDefault="00514BE1">
                        <w:pPr>
                          <w:jc w:val="center"/>
                        </w:pPr>
                        <w:r>
                          <w:rPr>
                            <w:rFonts w:hint="eastAsia"/>
                          </w:rPr>
                          <w:t>挤压成型</w:t>
                        </w:r>
                      </w:p>
                    </w:txbxContent>
                  </v:textbox>
                </v:rect>
              </w:pict>
            </w:r>
            <w:r w:rsidRPr="005B749B">
              <w:rPr>
                <w:b/>
                <w:sz w:val="28"/>
                <w:szCs w:val="28"/>
              </w:rPr>
              <w:pict>
                <v:line id="_x0000_s1444" style="position:absolute;left:0;text-align:left;z-index:251789312" from="153.45pt,269.45pt" to="174.15pt,269.45pt">
                  <v:stroke endarrow="block"/>
                </v:line>
              </w:pict>
            </w:r>
            <w:r w:rsidRPr="005B749B">
              <w:rPr>
                <w:b/>
                <w:sz w:val="28"/>
                <w:szCs w:val="28"/>
              </w:rPr>
              <w:pict>
                <v:line id="_x0000_s1443" style="position:absolute;left:0;text-align:left;flip:y;z-index:251788288" from="207.5pt,222.6pt" to="207.6pt,256.9pt">
                  <v:stroke startarrow="block"/>
                </v:line>
              </w:pict>
            </w:r>
            <w:r w:rsidRPr="005B749B">
              <w:rPr>
                <w:b/>
                <w:sz w:val="28"/>
                <w:szCs w:val="28"/>
              </w:rPr>
              <w:pict>
                <v:rect id="_x0000_s1442" style="position:absolute;left:0;text-align:left;margin-left:118.75pt;margin-top:258.15pt;width:34.7pt;height:23.4pt;z-index:251787264">
                  <v:textbox inset=".5mm,,.5mm">
                    <w:txbxContent>
                      <w:p w:rsidR="00514BE1" w:rsidRDefault="00514BE1">
                        <w:pPr>
                          <w:jc w:val="center"/>
                        </w:pPr>
                        <w:r>
                          <w:rPr>
                            <w:rFonts w:hint="eastAsia"/>
                          </w:rPr>
                          <w:t>固定</w:t>
                        </w:r>
                      </w:p>
                    </w:txbxContent>
                  </v:textbox>
                </v:rect>
              </w:pict>
            </w:r>
            <w:r w:rsidRPr="005B749B">
              <w:rPr>
                <w:b/>
                <w:sz w:val="28"/>
                <w:szCs w:val="28"/>
              </w:rPr>
              <w:pict>
                <v:line id="_x0000_s1441" style="position:absolute;left:0;text-align:left;z-index:251786240" from="95.45pt,269.45pt" to="116.15pt,269.45pt">
                  <v:stroke endarrow="block"/>
                </v:line>
              </w:pict>
            </w:r>
            <w:r w:rsidRPr="005B749B">
              <w:rPr>
                <w:b/>
                <w:sz w:val="28"/>
                <w:szCs w:val="28"/>
              </w:rPr>
              <w:pict>
                <v:rect id="_x0000_s1440" style="position:absolute;left:0;text-align:left;margin-left:58.75pt;margin-top:258.8pt;width:34.7pt;height:23.4pt;z-index:251785216">
                  <v:textbox inset=".5mm,,.5mm">
                    <w:txbxContent>
                      <w:p w:rsidR="00514BE1" w:rsidRDefault="00514BE1">
                        <w:pPr>
                          <w:jc w:val="center"/>
                        </w:pPr>
                        <w:r>
                          <w:rPr>
                            <w:rFonts w:hint="eastAsia"/>
                          </w:rPr>
                          <w:t>扩张</w:t>
                        </w:r>
                      </w:p>
                    </w:txbxContent>
                  </v:textbox>
                </v:rect>
              </w:pict>
            </w:r>
            <w:r w:rsidRPr="005B749B">
              <w:rPr>
                <w:b/>
                <w:sz w:val="28"/>
                <w:szCs w:val="28"/>
              </w:rPr>
              <w:pict>
                <v:line id="直线 1045" o:spid="_x0000_s1439" style="position:absolute;left:0;text-align:left;z-index:251784192" from="38.05pt,269.45pt" to="58.75pt,269.45pt">
                  <v:stroke endarrow="block"/>
                </v:line>
              </w:pict>
            </w:r>
            <w:r w:rsidRPr="005B749B">
              <w:rPr>
                <w:b/>
                <w:sz w:val="28"/>
                <w:szCs w:val="28"/>
              </w:rPr>
              <w:pict>
                <v:rect id="_x0000_s1438" style="position:absolute;left:0;text-align:left;margin-left:1pt;margin-top:258.15pt;width:45pt;height:23.4pt;z-index:251783168" stroked="f">
                  <v:textbox inset=".5mm,,.5mm">
                    <w:txbxContent>
                      <w:p w:rsidR="00514BE1" w:rsidRDefault="00514BE1">
                        <w:pPr>
                          <w:jc w:val="center"/>
                        </w:pPr>
                        <w:r>
                          <w:rPr>
                            <w:rFonts w:hint="eastAsia"/>
                          </w:rPr>
                          <w:t>钢筋</w:t>
                        </w:r>
                      </w:p>
                    </w:txbxContent>
                  </v:textbox>
                </v:rect>
              </w:pict>
            </w:r>
            <w:r w:rsidRPr="005B749B">
              <w:rPr>
                <w:b/>
                <w:sz w:val="28"/>
                <w:szCs w:val="28"/>
              </w:rPr>
              <w:pict>
                <v:line id="_x0000_s1437" style="position:absolute;left:0;text-align:left;flip:y;z-index:251782144" from="282.35pt,91.4pt" to="282.45pt,125.7pt">
                  <v:stroke startarrow="block"/>
                </v:line>
              </w:pict>
            </w:r>
            <w:r w:rsidRPr="005B749B">
              <w:rPr>
                <w:b/>
                <w:sz w:val="28"/>
                <w:szCs w:val="28"/>
              </w:rPr>
              <w:pict>
                <v:line id="_x0000_s1436" style="position:absolute;left:0;text-align:left;flip:y;z-index:251781120" from="282.25pt,165.25pt" to="282.35pt,199.55pt">
                  <v:stroke startarrow="block"/>
                </v:line>
              </w:pict>
            </w:r>
            <w:r w:rsidRPr="005B749B">
              <w:rPr>
                <w:b/>
                <w:sz w:val="28"/>
                <w:szCs w:val="28"/>
              </w:rPr>
              <w:pict>
                <v:rect id="_x0000_s1435" style="position:absolute;left:0;text-align:left;margin-left:271.8pt;margin-top:127.1pt;width:21.95pt;height:38.8pt;z-index:251780096">
                  <v:textbox inset=".5mm,,.5mm">
                    <w:txbxContent>
                      <w:p w:rsidR="00514BE1" w:rsidRDefault="00514BE1">
                        <w:pPr>
                          <w:jc w:val="center"/>
                        </w:pPr>
                        <w:r>
                          <w:rPr>
                            <w:rFonts w:hint="eastAsia"/>
                          </w:rPr>
                          <w:t>计</w:t>
                        </w:r>
                      </w:p>
                      <w:p w:rsidR="00514BE1" w:rsidRDefault="00514BE1">
                        <w:pPr>
                          <w:jc w:val="center"/>
                        </w:pPr>
                        <w:r>
                          <w:rPr>
                            <w:rFonts w:hint="eastAsia"/>
                          </w:rPr>
                          <w:t>量</w:t>
                        </w:r>
                      </w:p>
                    </w:txbxContent>
                  </v:textbox>
                </v:rect>
              </w:pict>
            </w:r>
            <w:r w:rsidRPr="005B749B">
              <w:rPr>
                <w:b/>
                <w:sz w:val="28"/>
                <w:szCs w:val="28"/>
              </w:rPr>
              <w:pict>
                <v:rect id="_x0000_s1434" style="position:absolute;left:0;text-align:left;margin-left:267.45pt;margin-top:161.55pt;width:55.7pt;height:36.1pt;z-index:251779072" filled="f" stroked="f">
                  <v:textbox inset=".5mm,,.5mm">
                    <w:txbxContent>
                      <w:p w:rsidR="00514BE1" w:rsidRDefault="00514BE1">
                        <w:pPr>
                          <w:jc w:val="center"/>
                        </w:pPr>
                        <w:r>
                          <w:rPr>
                            <w:rFonts w:hint="eastAsia"/>
                          </w:rPr>
                          <w:t>管道</w:t>
                        </w:r>
                      </w:p>
                      <w:p w:rsidR="00514BE1" w:rsidRDefault="00514BE1">
                        <w:pPr>
                          <w:jc w:val="center"/>
                        </w:pPr>
                        <w:r>
                          <w:rPr>
                            <w:rFonts w:hint="eastAsia"/>
                          </w:rPr>
                          <w:t>输送</w:t>
                        </w:r>
                      </w:p>
                    </w:txbxContent>
                  </v:textbox>
                </v:rect>
              </w:pict>
            </w:r>
            <w:r w:rsidRPr="005B749B">
              <w:rPr>
                <w:b/>
                <w:sz w:val="28"/>
                <w:szCs w:val="28"/>
              </w:rPr>
              <w:pict>
                <v:rect id="_x0000_s1433" style="position:absolute;left:0;text-align:left;margin-left:262pt;margin-top:70.7pt;width:38.55pt;height:23.4pt;z-index:251778048" filled="f" stroked="f">
                  <v:textbox inset=".5mm,,.5mm">
                    <w:txbxContent>
                      <w:p w:rsidR="00514BE1" w:rsidRDefault="00514BE1">
                        <w:pPr>
                          <w:jc w:val="center"/>
                        </w:pPr>
                        <w:r>
                          <w:rPr>
                            <w:rFonts w:hint="eastAsia"/>
                          </w:rPr>
                          <w:t>水</w:t>
                        </w:r>
                      </w:p>
                    </w:txbxContent>
                  </v:textbox>
                </v:rect>
              </w:pict>
            </w:r>
            <w:r w:rsidRPr="005B749B">
              <w:rPr>
                <w:b/>
                <w:sz w:val="28"/>
                <w:szCs w:val="28"/>
              </w:rPr>
              <w:pict>
                <v:line id="_x0000_s1432" style="position:absolute;left:0;text-align:left;flip:y;z-index:251777024" from="222.5pt,92.05pt" to="222.6pt,126.35pt">
                  <v:stroke startarrow="block"/>
                </v:line>
              </w:pict>
            </w:r>
            <w:r w:rsidRPr="005B749B">
              <w:rPr>
                <w:b/>
                <w:sz w:val="28"/>
                <w:szCs w:val="28"/>
              </w:rPr>
              <w:pict>
                <v:line id="_x0000_s1431" style="position:absolute;left:0;text-align:left;flip:y;z-index:251776000" from="222.4pt,165.9pt" to="222.5pt,200.2pt">
                  <v:stroke startarrow="block"/>
                </v:line>
              </w:pict>
            </w:r>
            <w:r w:rsidRPr="005B749B">
              <w:rPr>
                <w:b/>
                <w:sz w:val="28"/>
                <w:szCs w:val="28"/>
              </w:rPr>
              <w:pict>
                <v:rect id="_x0000_s1430" style="position:absolute;left:0;text-align:left;margin-left:211.95pt;margin-top:127.75pt;width:21.95pt;height:38.8pt;z-index:251774976">
                  <v:textbox inset=".5mm,,.5mm">
                    <w:txbxContent>
                      <w:p w:rsidR="00514BE1" w:rsidRDefault="00514BE1">
                        <w:pPr>
                          <w:jc w:val="center"/>
                        </w:pPr>
                        <w:r>
                          <w:rPr>
                            <w:rFonts w:hint="eastAsia"/>
                          </w:rPr>
                          <w:t>计</w:t>
                        </w:r>
                      </w:p>
                      <w:p w:rsidR="00514BE1" w:rsidRDefault="00514BE1">
                        <w:pPr>
                          <w:jc w:val="center"/>
                        </w:pPr>
                        <w:r>
                          <w:rPr>
                            <w:rFonts w:hint="eastAsia"/>
                          </w:rPr>
                          <w:t>量</w:t>
                        </w:r>
                      </w:p>
                    </w:txbxContent>
                  </v:textbox>
                </v:rect>
              </w:pict>
            </w:r>
            <w:r w:rsidRPr="005B749B">
              <w:rPr>
                <w:b/>
                <w:sz w:val="28"/>
                <w:szCs w:val="28"/>
              </w:rPr>
              <w:pict>
                <v:rect id="_x0000_s1429" style="position:absolute;left:0;text-align:left;margin-left:207.6pt;margin-top:162.2pt;width:55.7pt;height:36.1pt;z-index:251773952" filled="f" stroked="f">
                  <v:textbox inset=".5mm,,.5mm">
                    <w:txbxContent>
                      <w:p w:rsidR="00514BE1" w:rsidRDefault="00514BE1">
                        <w:pPr>
                          <w:jc w:val="center"/>
                        </w:pPr>
                        <w:r>
                          <w:rPr>
                            <w:rFonts w:hint="eastAsia"/>
                          </w:rPr>
                          <w:t>螺旋</w:t>
                        </w:r>
                      </w:p>
                      <w:p w:rsidR="00514BE1" w:rsidRDefault="00514BE1">
                        <w:pPr>
                          <w:jc w:val="center"/>
                        </w:pPr>
                        <w:r>
                          <w:rPr>
                            <w:rFonts w:hint="eastAsia"/>
                          </w:rPr>
                          <w:t>输送</w:t>
                        </w:r>
                      </w:p>
                    </w:txbxContent>
                  </v:textbox>
                </v:rect>
              </w:pict>
            </w:r>
            <w:r w:rsidRPr="005B749B">
              <w:rPr>
                <w:b/>
                <w:sz w:val="28"/>
                <w:szCs w:val="28"/>
              </w:rPr>
              <w:pict>
                <v:rect id="_x0000_s1428" style="position:absolute;left:0;text-align:left;margin-left:192.3pt;margin-top:12.1pt;width:58.55pt;height:23.4pt;z-index:251772928" stroked="f">
                  <v:textbox inset=".5mm,,.5mm">
                    <w:txbxContent>
                      <w:p w:rsidR="00514BE1" w:rsidRDefault="00514BE1">
                        <w:pPr>
                          <w:jc w:val="center"/>
                        </w:pPr>
                        <w:r>
                          <w:rPr>
                            <w:rFonts w:hint="eastAsia"/>
                          </w:rPr>
                          <w:t>水泥</w:t>
                        </w:r>
                      </w:p>
                    </w:txbxContent>
                  </v:textbox>
                </v:rect>
              </w:pict>
            </w:r>
            <w:r w:rsidRPr="005B749B">
              <w:rPr>
                <w:b/>
                <w:sz w:val="28"/>
                <w:szCs w:val="28"/>
              </w:rPr>
              <w:pict>
                <v:line id="_x0000_s1427" style="position:absolute;left:0;text-align:left;flip:y;z-index:251771904" from="144.65pt,162.65pt" to="144.75pt,196.95pt">
                  <v:stroke startarrow="block"/>
                </v:line>
              </w:pict>
            </w:r>
            <w:r w:rsidRPr="005B749B">
              <w:rPr>
                <w:b/>
                <w:sz w:val="28"/>
                <w:szCs w:val="28"/>
              </w:rPr>
              <w:pict>
                <v:rect id="_x0000_s1426" style="position:absolute;left:0;text-align:left;margin-left:134.2pt;margin-top:124.5pt;width:21.95pt;height:38.8pt;z-index:251770880">
                  <v:textbox inset=".5mm,,.5mm">
                    <w:txbxContent>
                      <w:p w:rsidR="00514BE1" w:rsidRDefault="00514BE1">
                        <w:pPr>
                          <w:jc w:val="center"/>
                        </w:pPr>
                        <w:r>
                          <w:rPr>
                            <w:rFonts w:hint="eastAsia"/>
                          </w:rPr>
                          <w:t>计</w:t>
                        </w:r>
                      </w:p>
                      <w:p w:rsidR="00514BE1" w:rsidRDefault="00514BE1">
                        <w:pPr>
                          <w:jc w:val="center"/>
                        </w:pPr>
                        <w:r>
                          <w:rPr>
                            <w:rFonts w:hint="eastAsia"/>
                          </w:rPr>
                          <w:t>量</w:t>
                        </w:r>
                      </w:p>
                    </w:txbxContent>
                  </v:textbox>
                </v:rect>
              </w:pict>
            </w:r>
            <w:r w:rsidRPr="005B749B">
              <w:rPr>
                <w:b/>
                <w:sz w:val="28"/>
                <w:szCs w:val="28"/>
              </w:rPr>
              <w:pict>
                <v:rect id="_x0000_s1425" style="position:absolute;left:0;text-align:left;margin-left:129.75pt;margin-top:160.05pt;width:55.7pt;height:36.1pt;z-index:251769856" filled="f" stroked="f">
                  <v:textbox inset=".5mm,,.5mm">
                    <w:txbxContent>
                      <w:p w:rsidR="00514BE1" w:rsidRDefault="00514BE1">
                        <w:pPr>
                          <w:jc w:val="center"/>
                        </w:pPr>
                        <w:r>
                          <w:rPr>
                            <w:rFonts w:hint="eastAsia"/>
                          </w:rPr>
                          <w:t>皮带</w:t>
                        </w:r>
                      </w:p>
                      <w:p w:rsidR="00514BE1" w:rsidRDefault="00514BE1">
                        <w:pPr>
                          <w:jc w:val="center"/>
                        </w:pPr>
                        <w:r>
                          <w:rPr>
                            <w:rFonts w:hint="eastAsia"/>
                          </w:rPr>
                          <w:t>输送</w:t>
                        </w:r>
                      </w:p>
                    </w:txbxContent>
                  </v:textbox>
                </v:rect>
              </w:pict>
            </w:r>
            <w:r w:rsidRPr="005B749B">
              <w:rPr>
                <w:b/>
                <w:sz w:val="28"/>
                <w:szCs w:val="28"/>
              </w:rPr>
              <w:pict>
                <v:line id="直线 1124" o:spid="_x0000_s1424" style="position:absolute;left:0;text-align:left;flip:y;z-index:251768832" from="144.55pt,90.2pt" to="144.65pt,124.5pt">
                  <v:stroke startarrow="block"/>
                </v:line>
              </w:pict>
            </w:r>
            <w:r w:rsidRPr="005B749B">
              <w:rPr>
                <w:b/>
                <w:sz w:val="28"/>
                <w:szCs w:val="28"/>
              </w:rPr>
              <w:pict>
                <v:rect id="矩形 1044" o:spid="_x0000_s1423" style="position:absolute;left:0;text-align:left;margin-left:127.05pt;margin-top:199.2pt;width:171.1pt;height:23.4pt;z-index:251767808">
                  <v:textbox inset=".5mm,,.5mm">
                    <w:txbxContent>
                      <w:p w:rsidR="00514BE1" w:rsidRDefault="00514BE1">
                        <w:pPr>
                          <w:jc w:val="center"/>
                        </w:pPr>
                        <w:r>
                          <w:rPr>
                            <w:rFonts w:hint="eastAsia"/>
                          </w:rPr>
                          <w:t>搅拌装置（全密闭）</w:t>
                        </w:r>
                      </w:p>
                    </w:txbxContent>
                  </v:textbox>
                </v:rect>
              </w:pict>
            </w:r>
            <w:r w:rsidRPr="005B749B">
              <w:rPr>
                <w:b/>
                <w:sz w:val="28"/>
                <w:szCs w:val="28"/>
              </w:rPr>
              <w:pict>
                <v:rect id="矩形 1042" o:spid="_x0000_s1422" style="position:absolute;left:0;text-align:left;margin-left:8.25pt;margin-top:49.25pt;width:55.7pt;height:44.5pt;z-index:251766784" stroked="f">
                  <v:textbox inset=".5mm,,.5mm">
                    <w:txbxContent>
                      <w:p w:rsidR="00514BE1" w:rsidRDefault="00514BE1">
                        <w:pPr>
                          <w:jc w:val="center"/>
                        </w:pPr>
                        <w:r>
                          <w:rPr>
                            <w:rFonts w:hint="eastAsia"/>
                          </w:rPr>
                          <w:t>砂子、</w:t>
                        </w:r>
                      </w:p>
                      <w:p w:rsidR="00514BE1" w:rsidRDefault="00514BE1">
                        <w:pPr>
                          <w:jc w:val="center"/>
                        </w:pPr>
                        <w:r>
                          <w:rPr>
                            <w:rFonts w:hint="eastAsia"/>
                          </w:rPr>
                          <w:t>石子</w:t>
                        </w:r>
                      </w:p>
                    </w:txbxContent>
                  </v:textbox>
                </v:rect>
              </w:pict>
            </w:r>
            <w:r w:rsidRPr="005B749B">
              <w:rPr>
                <w:b/>
                <w:sz w:val="28"/>
                <w:szCs w:val="28"/>
              </w:rPr>
              <w:pict>
                <v:rect id="矩形 1047" o:spid="_x0000_s1421" style="position:absolute;left:0;text-align:left;margin-left:59.85pt;margin-top:25.85pt;width:60.7pt;height:23.4pt;z-index:251765760" filled="f" stroked="f">
                  <v:textbox inset=".5mm,,.5mm">
                    <w:txbxContent>
                      <w:p w:rsidR="00514BE1" w:rsidRDefault="00514BE1">
                        <w:pPr>
                          <w:jc w:val="center"/>
                        </w:pPr>
                        <w:r>
                          <w:rPr>
                            <w:rFonts w:hint="eastAsia"/>
                          </w:rPr>
                          <w:t>粉尘</w:t>
                        </w:r>
                      </w:p>
                    </w:txbxContent>
                  </v:textbox>
                </v:rect>
              </w:pict>
            </w:r>
            <w:r w:rsidRPr="005B749B">
              <w:rPr>
                <w:b/>
                <w:sz w:val="28"/>
                <w:szCs w:val="28"/>
              </w:rPr>
              <w:pict>
                <v:line id="直线 1046" o:spid="_x0000_s1420" style="position:absolute;left:0;text-align:left;flip:y;z-index:251764736" from="92.15pt,43.4pt" to="92.2pt,59pt">
                  <v:stroke dashstyle="dash" endarrow="block"/>
                </v:line>
              </w:pict>
            </w: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9100BC">
            <w:pPr>
              <w:adjustRightInd w:val="0"/>
              <w:snapToGrid w:val="0"/>
              <w:spacing w:line="500" w:lineRule="exact"/>
              <w:jc w:val="center"/>
              <w:rPr>
                <w:b/>
                <w:sz w:val="28"/>
                <w:szCs w:val="28"/>
              </w:rPr>
            </w:pPr>
          </w:p>
          <w:p w:rsidR="009100BC" w:rsidRPr="00514BE1" w:rsidRDefault="005B749B">
            <w:pPr>
              <w:adjustRightInd w:val="0"/>
              <w:snapToGrid w:val="0"/>
              <w:spacing w:line="500" w:lineRule="exact"/>
              <w:jc w:val="center"/>
              <w:rPr>
                <w:b/>
                <w:sz w:val="28"/>
                <w:szCs w:val="28"/>
              </w:rPr>
            </w:pPr>
            <w:r>
              <w:rPr>
                <w:b/>
                <w:sz w:val="28"/>
                <w:szCs w:val="28"/>
              </w:rPr>
              <w:pict>
                <v:rect id="_x0000_s1451" style="position:absolute;left:0;text-align:left;margin-left:377.05pt;margin-top:2.55pt;width:61.2pt;height:40.85pt;z-index:251796480" filled="f" stroked="f">
                  <v:textbox inset=".5mm,,.5mm">
                    <w:txbxContent>
                      <w:p w:rsidR="00514BE1" w:rsidRDefault="00514BE1">
                        <w:pPr>
                          <w:jc w:val="center"/>
                        </w:pPr>
                        <w:r>
                          <w:rPr>
                            <w:rFonts w:hint="eastAsia"/>
                          </w:rPr>
                          <w:t>水泥</w:t>
                        </w:r>
                      </w:p>
                      <w:p w:rsidR="00514BE1" w:rsidRDefault="00514BE1">
                        <w:pPr>
                          <w:jc w:val="center"/>
                        </w:pPr>
                        <w:r>
                          <w:rPr>
                            <w:rFonts w:hint="eastAsia"/>
                          </w:rPr>
                          <w:t>预制板成品</w:t>
                        </w:r>
                      </w:p>
                    </w:txbxContent>
                  </v:textbox>
                </v:rect>
              </w:pict>
            </w:r>
          </w:p>
          <w:p w:rsidR="009100BC" w:rsidRPr="00514BE1" w:rsidRDefault="005B749B">
            <w:pPr>
              <w:adjustRightInd w:val="0"/>
              <w:snapToGrid w:val="0"/>
              <w:spacing w:line="500" w:lineRule="exact"/>
              <w:jc w:val="center"/>
              <w:rPr>
                <w:b/>
                <w:sz w:val="28"/>
                <w:szCs w:val="28"/>
              </w:rPr>
            </w:pPr>
            <w:r>
              <w:rPr>
                <w:b/>
                <w:sz w:val="28"/>
                <w:szCs w:val="28"/>
              </w:rPr>
              <w:pict>
                <v:line id="_x0000_s1473" style="position:absolute;left:0;text-align:left;flip:y;z-index:251819008" from="284.4pt,7.85pt" to="284.45pt,29.8pt">
                  <v:stroke dashstyle="dash" startarrow="block"/>
                </v:line>
              </w:pict>
            </w:r>
          </w:p>
          <w:p w:rsidR="009100BC" w:rsidRPr="00514BE1" w:rsidRDefault="005B749B">
            <w:pPr>
              <w:adjustRightInd w:val="0"/>
              <w:snapToGrid w:val="0"/>
              <w:spacing w:line="500" w:lineRule="exact"/>
              <w:jc w:val="center"/>
              <w:rPr>
                <w:b/>
                <w:sz w:val="28"/>
                <w:szCs w:val="28"/>
              </w:rPr>
            </w:pPr>
            <w:r>
              <w:rPr>
                <w:b/>
                <w:sz w:val="28"/>
                <w:szCs w:val="28"/>
              </w:rPr>
              <w:pict>
                <v:rect id="_x0000_s1474" style="position:absolute;left:0;text-align:left;margin-left:263.3pt;margin-top:4.8pt;width:45pt;height:23.4pt;z-index:251820032" stroked="f">
                  <v:textbox inset=".5mm,,.5mm">
                    <w:txbxContent>
                      <w:p w:rsidR="00514BE1" w:rsidRDefault="00514BE1">
                        <w:pPr>
                          <w:jc w:val="center"/>
                        </w:pPr>
                        <w:r>
                          <w:rPr>
                            <w:rFonts w:hint="eastAsia"/>
                          </w:rPr>
                          <w:t>固废</w:t>
                        </w:r>
                      </w:p>
                    </w:txbxContent>
                  </v:textbox>
                </v:rect>
              </w:pict>
            </w:r>
            <w:r>
              <w:rPr>
                <w:b/>
                <w:sz w:val="28"/>
                <w:szCs w:val="28"/>
              </w:rPr>
              <w:pict>
                <v:rect id="_x0000_s1470" style="position:absolute;left:0;text-align:left;margin-left:321.2pt;margin-top:5.8pt;width:45pt;height:23.4pt;z-index:251815936" stroked="f">
                  <v:textbox inset=".5mm,,.5mm">
                    <w:txbxContent>
                      <w:p w:rsidR="00514BE1" w:rsidRDefault="00514BE1">
                        <w:pPr>
                          <w:jc w:val="center"/>
                        </w:pPr>
                        <w:r>
                          <w:rPr>
                            <w:rFonts w:hint="eastAsia"/>
                          </w:rPr>
                          <w:t>固废</w:t>
                        </w:r>
                      </w:p>
                    </w:txbxContent>
                  </v:textbox>
                </v:rect>
              </w:pict>
            </w:r>
          </w:p>
          <w:p w:rsidR="009100BC" w:rsidRPr="00514BE1" w:rsidRDefault="000106DB" w:rsidP="00CE12EF">
            <w:pPr>
              <w:spacing w:beforeLines="100" w:afterLines="50"/>
              <w:jc w:val="center"/>
              <w:rPr>
                <w:rFonts w:asciiTheme="minorHAnsi" w:hAnsiTheme="minorHAnsi"/>
                <w:b/>
                <w:sz w:val="28"/>
                <w:szCs w:val="28"/>
              </w:rPr>
            </w:pPr>
            <w:r w:rsidRPr="00514BE1">
              <w:rPr>
                <w:rFonts w:asciiTheme="minorHAnsi" w:eastAsia="黑体"/>
                <w:sz w:val="24"/>
              </w:rPr>
              <w:t>图</w:t>
            </w:r>
            <w:r w:rsidRPr="00514BE1">
              <w:rPr>
                <w:rFonts w:asciiTheme="minorHAnsi" w:eastAsia="黑体" w:hAnsiTheme="minorHAnsi"/>
                <w:sz w:val="24"/>
              </w:rPr>
              <w:t xml:space="preserve">1     </w:t>
            </w:r>
            <w:r w:rsidRPr="00514BE1">
              <w:rPr>
                <w:rFonts w:asciiTheme="minorHAnsi" w:eastAsia="黑体"/>
                <w:sz w:val="24"/>
              </w:rPr>
              <w:t>项目水泥预制板生产工艺流程及产污环节示意图</w:t>
            </w:r>
          </w:p>
          <w:p w:rsidR="009100BC" w:rsidRPr="00514BE1" w:rsidRDefault="000106DB">
            <w:pPr>
              <w:adjustRightInd w:val="0"/>
              <w:snapToGrid w:val="0"/>
              <w:spacing w:line="500" w:lineRule="exact"/>
              <w:ind w:firstLineChars="200" w:firstLine="480"/>
              <w:rPr>
                <w:sz w:val="24"/>
              </w:rPr>
            </w:pPr>
            <w:r w:rsidRPr="00514BE1">
              <w:rPr>
                <w:sz w:val="24"/>
              </w:rPr>
              <w:t>原料进厂：外购的粉料水泥通过罐车运输进厂，由罐车自带的空压机打入水泥仓内；砂子、石子、钢筋和脱模剂等原料通过汽车运至厂区内，存放于密闭生产车间内。各原料在密闭生产车间内分区存放。</w:t>
            </w:r>
          </w:p>
          <w:p w:rsidR="009100BC" w:rsidRPr="00514BE1" w:rsidRDefault="000106DB">
            <w:pPr>
              <w:adjustRightInd w:val="0"/>
              <w:snapToGrid w:val="0"/>
              <w:spacing w:line="500" w:lineRule="exact"/>
              <w:ind w:firstLineChars="200" w:firstLine="480"/>
              <w:rPr>
                <w:sz w:val="24"/>
              </w:rPr>
            </w:pPr>
            <w:r w:rsidRPr="00514BE1">
              <w:rPr>
                <w:sz w:val="24"/>
              </w:rPr>
              <w:t>钢筋拉丝固定：采用</w:t>
            </w:r>
            <w:hyperlink r:id="rId8" w:tgtFrame="_blank" w:history="1">
              <w:r w:rsidRPr="00514BE1">
                <w:rPr>
                  <w:sz w:val="24"/>
                </w:rPr>
                <w:t>扩张机</w:t>
              </w:r>
            </w:hyperlink>
            <w:r w:rsidRPr="00514BE1">
              <w:rPr>
                <w:sz w:val="24"/>
              </w:rPr>
              <w:t>对外购的钢筋拉丝矫直，然后按一定间隔固定在养护区</w:t>
            </w:r>
            <w:r w:rsidRPr="00514BE1">
              <w:rPr>
                <w:sz w:val="24"/>
              </w:rPr>
              <w:lastRenderedPageBreak/>
              <w:t>场地两端地面上，待用。</w:t>
            </w:r>
          </w:p>
          <w:p w:rsidR="009100BC" w:rsidRPr="00514BE1" w:rsidRDefault="000106DB">
            <w:pPr>
              <w:adjustRightInd w:val="0"/>
              <w:snapToGrid w:val="0"/>
              <w:spacing w:line="500" w:lineRule="exact"/>
              <w:ind w:firstLineChars="200" w:firstLine="480"/>
              <w:rPr>
                <w:sz w:val="24"/>
              </w:rPr>
            </w:pPr>
            <w:r w:rsidRPr="00514BE1">
              <w:rPr>
                <w:sz w:val="24"/>
              </w:rPr>
              <w:t>混合搅拌：</w:t>
            </w:r>
            <w:r w:rsidRPr="00514BE1">
              <w:rPr>
                <w:bCs/>
                <w:sz w:val="24"/>
              </w:rPr>
              <w:t>砂子和石子计量后由铲车</w:t>
            </w:r>
            <w:r w:rsidRPr="00514BE1">
              <w:rPr>
                <w:rFonts w:hint="eastAsia"/>
                <w:bCs/>
                <w:sz w:val="24"/>
              </w:rPr>
              <w:t>直接</w:t>
            </w:r>
            <w:r w:rsidRPr="00514BE1">
              <w:rPr>
                <w:bCs/>
                <w:sz w:val="24"/>
              </w:rPr>
              <w:t>送至搅拌装置</w:t>
            </w:r>
            <w:r w:rsidRPr="00514BE1">
              <w:rPr>
                <w:rFonts w:hint="eastAsia"/>
                <w:bCs/>
                <w:sz w:val="24"/>
              </w:rPr>
              <w:t>，搅拌装置设置集气罩，砂石加入搅拌装置后闭合集气罩</w:t>
            </w:r>
            <w:r w:rsidRPr="00514BE1">
              <w:rPr>
                <w:bCs/>
                <w:sz w:val="24"/>
              </w:rPr>
              <w:t>；</w:t>
            </w:r>
            <w:r w:rsidRPr="00514BE1">
              <w:rPr>
                <w:rFonts w:hint="eastAsia"/>
                <w:sz w:val="24"/>
              </w:rPr>
              <w:t>水</w:t>
            </w:r>
            <w:r w:rsidRPr="00514BE1">
              <w:rPr>
                <w:bCs/>
                <w:sz w:val="24"/>
              </w:rPr>
              <w:t>泥加料时由封闭的螺旋输送系统计量后直接送至搅拌装置；水经计量后通过软管加入搅拌装置内。配比好的各种原料在搅拌装置内搅拌均匀，搅拌装置全密闭。</w:t>
            </w:r>
          </w:p>
          <w:p w:rsidR="009100BC" w:rsidRPr="00514BE1" w:rsidRDefault="000106DB">
            <w:pPr>
              <w:adjustRightInd w:val="0"/>
              <w:snapToGrid w:val="0"/>
              <w:spacing w:line="500" w:lineRule="exact"/>
              <w:ind w:firstLineChars="200" w:firstLine="480"/>
              <w:rPr>
                <w:sz w:val="24"/>
              </w:rPr>
            </w:pPr>
            <w:r w:rsidRPr="00514BE1">
              <w:rPr>
                <w:sz w:val="24"/>
              </w:rPr>
              <w:t>挤压成型：将搅拌好的物料加入到挤压机中，将养护区水泥地面上涂抹一层脱模剂，避免水泥预制板和水泥地面凝固在一起。人工操作挤压机从养护场地一段移动至另一端进行挤压成型，使每块成型的预制板之间存在一定的间隙，依次类推，直至将场地铺满。</w:t>
            </w:r>
          </w:p>
          <w:p w:rsidR="009100BC" w:rsidRPr="00514BE1" w:rsidRDefault="000106DB">
            <w:pPr>
              <w:adjustRightInd w:val="0"/>
              <w:snapToGrid w:val="0"/>
              <w:spacing w:line="500" w:lineRule="exact"/>
              <w:ind w:firstLineChars="200" w:firstLine="480"/>
              <w:rPr>
                <w:sz w:val="24"/>
              </w:rPr>
            </w:pPr>
            <w:r w:rsidRPr="00514BE1">
              <w:rPr>
                <w:sz w:val="24"/>
              </w:rPr>
              <w:t>养护：预制板在场地成型后，需进行泼水养护，养护过程根据季节不同大约需要</w:t>
            </w:r>
            <w:r w:rsidRPr="00514BE1">
              <w:rPr>
                <w:sz w:val="24"/>
              </w:rPr>
              <w:t>2</w:t>
            </w:r>
            <w:r w:rsidRPr="00514BE1">
              <w:rPr>
                <w:sz w:val="24"/>
              </w:rPr>
              <w:t>至</w:t>
            </w:r>
            <w:r w:rsidRPr="00514BE1">
              <w:rPr>
                <w:sz w:val="24"/>
              </w:rPr>
              <w:t>7</w:t>
            </w:r>
            <w:r w:rsidRPr="00514BE1">
              <w:rPr>
                <w:sz w:val="24"/>
              </w:rPr>
              <w:t>天，在场地晾干即可。</w:t>
            </w:r>
          </w:p>
          <w:p w:rsidR="009100BC" w:rsidRPr="00514BE1" w:rsidRDefault="000106DB">
            <w:pPr>
              <w:adjustRightInd w:val="0"/>
              <w:snapToGrid w:val="0"/>
              <w:spacing w:line="500" w:lineRule="exact"/>
              <w:ind w:firstLineChars="200" w:firstLine="480"/>
              <w:rPr>
                <w:sz w:val="24"/>
              </w:rPr>
            </w:pPr>
            <w:r w:rsidRPr="00514BE1">
              <w:rPr>
                <w:sz w:val="24"/>
              </w:rPr>
              <w:t>切割：将养护好的预制板之间的钢筋进行剪切，使之形成单块完整的预制板产品。</w:t>
            </w:r>
          </w:p>
          <w:p w:rsidR="009100BC" w:rsidRPr="00514BE1" w:rsidRDefault="000106DB">
            <w:pPr>
              <w:adjustRightInd w:val="0"/>
              <w:snapToGrid w:val="0"/>
              <w:spacing w:line="500" w:lineRule="exact"/>
              <w:ind w:firstLineChars="200" w:firstLine="480"/>
              <w:rPr>
                <w:sz w:val="24"/>
              </w:rPr>
            </w:pPr>
            <w:r w:rsidRPr="00514BE1">
              <w:rPr>
                <w:sz w:val="24"/>
              </w:rPr>
              <w:t>成品：将养护好的预制板搬出养护区，堆存在成品区待售。</w:t>
            </w:r>
          </w:p>
          <w:p w:rsidR="009100BC" w:rsidRPr="00514BE1" w:rsidRDefault="000106DB">
            <w:pPr>
              <w:spacing w:line="520" w:lineRule="exact"/>
              <w:ind w:firstLineChars="200" w:firstLine="480"/>
            </w:pPr>
            <w:r w:rsidRPr="00514BE1">
              <w:rPr>
                <w:rFonts w:asciiTheme="minorHAnsi" w:hAnsiTheme="minorHAnsi" w:hint="eastAsia"/>
                <w:sz w:val="24"/>
              </w:rPr>
              <w:t>（</w:t>
            </w:r>
            <w:r w:rsidRPr="00514BE1">
              <w:rPr>
                <w:rFonts w:asciiTheme="minorHAnsi" w:hAnsiTheme="minorHAnsi" w:hint="eastAsia"/>
                <w:sz w:val="24"/>
              </w:rPr>
              <w:t>2</w:t>
            </w:r>
            <w:r w:rsidRPr="00514BE1">
              <w:rPr>
                <w:rFonts w:asciiTheme="minorHAnsi" w:hAnsiTheme="minorHAnsi" w:hint="eastAsia"/>
                <w:sz w:val="24"/>
              </w:rPr>
              <w:t>）项目运营期水泥管生产工艺流程</w:t>
            </w:r>
          </w:p>
          <w:p w:rsidR="009100BC" w:rsidRPr="00514BE1" w:rsidRDefault="009100BC">
            <w:pPr>
              <w:spacing w:line="520" w:lineRule="exact"/>
            </w:pPr>
          </w:p>
          <w:p w:rsidR="009100BC" w:rsidRPr="00514BE1" w:rsidRDefault="009100BC">
            <w:pPr>
              <w:spacing w:line="520" w:lineRule="exact"/>
              <w:ind w:firstLineChars="200" w:firstLine="420"/>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9100BC">
            <w:pPr>
              <w:spacing w:line="520" w:lineRule="exact"/>
            </w:pPr>
          </w:p>
          <w:p w:rsidR="009100BC" w:rsidRPr="00514BE1" w:rsidRDefault="005B749B">
            <w:pPr>
              <w:spacing w:line="520" w:lineRule="exact"/>
            </w:pPr>
            <w:r w:rsidRPr="005B749B">
              <w:rPr>
                <w:noProof/>
                <w:sz w:val="24"/>
                <w:szCs w:val="22"/>
              </w:rPr>
            </w:r>
            <w:r w:rsidRPr="005B749B">
              <w:rPr>
                <w:noProof/>
                <w:sz w:val="24"/>
                <w:szCs w:val="22"/>
              </w:rPr>
              <w:pict>
                <v:group id="画布 504" o:spid="_x0000_s2013" editas="canvas" style="width:415.3pt;height:320.95pt;mso-position-horizontal-relative:char;mso-position-vertical-relative:line" coordorigin="1798,3876" coordsize="8306,6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14" type="#_x0000_t75" style="position:absolute;left:1798;top:3876;width:8306;height:6419;visibility:visible">
                    <v:fill o:detectmouseclick="t"/>
                    <v:path o:connecttype="none"/>
                  </v:shape>
                  <v:group id="Group 61" o:spid="_x0000_s2015" style="position:absolute;left:6381;top:4486;width:2482;height:3281" coordorigin="5778,4663" coordsize="2482,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_x0000_s2016" style="position:absolute;left:5949;top:7184;width:111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" filled="f" stroked="f">
                      <v:textbox style="mso-next-textbox:#_x0000_s2016" inset=".5mm,,.5mm">
                        <w:txbxContent>
                          <w:p w:rsidR="00514BE1" w:rsidRPr="003560E7" w:rsidRDefault="00514BE1" w:rsidP="003736F0">
                            <w:pPr>
                              <w:rPr>
                                <w:szCs w:val="21"/>
                              </w:rPr>
                            </w:pPr>
                          </w:p>
                        </w:txbxContent>
                      </v:textbox>
                    </v:rect>
                    <v:rect id="_x0000_s2017" style="position:absolute;left:6036;top:6495;width:439;height: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">
                      <v:textbox style="mso-next-textbox:#_x0000_s2017" inset=".5mm,,.5mm">
                        <w:txbxContent>
                          <w:p w:rsidR="00514BE1" w:rsidRPr="003560E7" w:rsidRDefault="00514BE1" w:rsidP="003736F0">
                            <w:pPr>
                              <w:rPr>
                                <w:szCs w:val="21"/>
                              </w:rPr>
                            </w:pPr>
                            <w:r w:rsidRPr="003560E7">
                              <w:rPr>
                                <w:rFonts w:hint="eastAsia"/>
                                <w:szCs w:val="21"/>
                              </w:rPr>
                              <w:t>计量</w:t>
                            </w:r>
                          </w:p>
                        </w:txbxContent>
                      </v:textbox>
                    </v:rect>
                    <v:line id="_x0000_s2018" style="position:absolute;flip:y;visibility:visible" from="6245,7258" to="6247,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">
                      <v:stroke startarrow="block"/>
                    </v:line>
                    <v:line id="_x0000_s2019" style="position:absolute;flip:y;visibility:visible" from="6247,5781" to="6249,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">
                      <v:stroke startarrow="block"/>
                    </v:line>
                    <v:rect id="_x0000_s2020" style="position:absolute;left:7037;top:5354;width:771;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" filled="f" stroked="f">
                      <v:textbox style="mso-next-textbox:#_x0000_s2020" inset=".5mm,,.5mm">
                        <w:txbxContent>
                          <w:p w:rsidR="00514BE1" w:rsidRPr="003560E7" w:rsidRDefault="00514BE1" w:rsidP="003736F0">
                            <w:pPr>
                              <w:jc w:val="center"/>
                              <w:rPr>
                                <w:szCs w:val="21"/>
                              </w:rPr>
                            </w:pPr>
                            <w:r w:rsidRPr="003560E7">
                              <w:rPr>
                                <w:rFonts w:hint="eastAsia"/>
                                <w:szCs w:val="21"/>
                              </w:rPr>
                              <w:t>水</w:t>
                            </w:r>
                          </w:p>
                        </w:txbxContent>
                      </v:textbox>
                    </v:rect>
                    <v:rect id="_x0000_s2021" style="position:absolute;left:7146;top:7171;width:111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" filled="f" stroked="f">
                      <v:textbox style="mso-next-textbox:#_x0000_s2021" inset=".5mm,,.5mm">
                        <w:txbxContent>
                          <w:p w:rsidR="00514BE1" w:rsidRPr="003560E7" w:rsidRDefault="00514BE1" w:rsidP="003736F0">
                            <w:pPr>
                              <w:jc w:val="center"/>
                              <w:rPr>
                                <w:szCs w:val="21"/>
                              </w:rPr>
                            </w:pPr>
                            <w:r w:rsidRPr="003560E7">
                              <w:rPr>
                                <w:rFonts w:hint="eastAsia"/>
                                <w:szCs w:val="21"/>
                              </w:rPr>
                              <w:t>管道</w:t>
                            </w:r>
                          </w:p>
                          <w:p w:rsidR="00514BE1" w:rsidRPr="003560E7" w:rsidRDefault="00514BE1" w:rsidP="003736F0">
                            <w:pPr>
                              <w:jc w:val="center"/>
                              <w:rPr>
                                <w:szCs w:val="21"/>
                              </w:rPr>
                            </w:pPr>
                            <w:r w:rsidRPr="003560E7">
                              <w:rPr>
                                <w:rFonts w:hint="eastAsia"/>
                                <w:szCs w:val="21"/>
                              </w:rPr>
                              <w:t>输送</w:t>
                            </w:r>
                          </w:p>
                        </w:txbxContent>
                      </v:textbox>
                    </v:rect>
                    <v:rect id="_x0000_s2022" style="position:absolute;left:7233;top:6482;width:439;height: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">
                      <v:textbox style="mso-next-textbox:#_x0000_s2022" inset=".5mm,,.5mm">
                        <w:txbxContent>
                          <w:p w:rsidR="00514BE1" w:rsidRPr="003560E7" w:rsidRDefault="00514BE1" w:rsidP="003736F0">
                            <w:pPr>
                              <w:jc w:val="center"/>
                              <w:rPr>
                                <w:szCs w:val="21"/>
                              </w:rPr>
                            </w:pPr>
                            <w:r w:rsidRPr="003560E7">
                              <w:rPr>
                                <w:rFonts w:hint="eastAsia"/>
                                <w:szCs w:val="21"/>
                              </w:rPr>
                              <w:t>计</w:t>
                            </w:r>
                          </w:p>
                          <w:p w:rsidR="00514BE1" w:rsidRPr="003560E7" w:rsidRDefault="00514BE1" w:rsidP="003736F0">
                            <w:pPr>
                              <w:jc w:val="center"/>
                              <w:rPr>
                                <w:szCs w:val="21"/>
                              </w:rPr>
                            </w:pPr>
                            <w:r w:rsidRPr="003560E7">
                              <w:rPr>
                                <w:rFonts w:hint="eastAsia"/>
                                <w:szCs w:val="21"/>
                              </w:rPr>
                              <w:t>量</w:t>
                            </w:r>
                          </w:p>
                        </w:txbxContent>
                      </v:textbox>
                    </v:rect>
                    <v:line id="_x0000_s2023" style="position:absolute;flip:y;visibility:visible" from="7442,7245" to="7444,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">
                      <v:stroke startarrow="block"/>
                    </v:line>
                    <v:line id="_x0000_s2024" style="position:absolute;flip:y;visibility:visible" from="7444,5768" to="7446,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">
                      <v:stroke startarrow="block"/>
                    </v:line>
                    <v:rect id="_x0000_s2025" style="position:absolute;left:5778;top:5313;width:903;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">
                      <v:textbox style="mso-next-textbox:#_x0000_s2025" inset=".5mm,,.5mm">
                        <w:txbxContent>
                          <w:p w:rsidR="00514BE1" w:rsidRPr="003560E7" w:rsidRDefault="00514BE1" w:rsidP="003736F0">
                            <w:pPr>
                              <w:jc w:val="center"/>
                              <w:rPr>
                                <w:szCs w:val="21"/>
                              </w:rPr>
                            </w:pPr>
                            <w:r w:rsidRPr="003560E7">
                              <w:rPr>
                                <w:rFonts w:hint="eastAsia"/>
                                <w:szCs w:val="21"/>
                              </w:rPr>
                              <w:t>水泥仓</w:t>
                            </w:r>
                          </w:p>
                        </w:txbxContent>
                      </v:textbox>
                    </v:rect>
                    <v:rect id="_x0000_s2026" style="position:absolute;left:5987;top:4663;width:111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" filled="f" stroked="f">
                      <v:textbox style="mso-next-textbox:#_x0000_s2026" inset=".5mm,,.5mm">
                        <w:txbxContent>
                          <w:p w:rsidR="00514BE1" w:rsidRPr="003560E7" w:rsidRDefault="00514BE1" w:rsidP="003736F0">
                            <w:pPr>
                              <w:jc w:val="center"/>
                              <w:rPr>
                                <w:szCs w:val="21"/>
                              </w:rPr>
                            </w:pPr>
                            <w:r w:rsidRPr="003560E7">
                              <w:rPr>
                                <w:rFonts w:hint="eastAsia"/>
                                <w:szCs w:val="21"/>
                              </w:rPr>
                              <w:t>泵送</w:t>
                            </w:r>
                          </w:p>
                        </w:txbxContent>
                      </v:textbox>
                    </v:rect>
                  </v:group>
                  <v:line id="_x0000_s2027" style="position:absolute;flip:y;visibility:visible" from="5296,5236" to="5298,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rect id="_x0000_s2028" style="position:absolute;left:5085;top:6253;width:438;height: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">
                    <v:textbox style="mso-next-textbox:#_x0000_s2028" inset=".5mm,,.5mm">
                      <w:txbxContent>
                        <w:p w:rsidR="00514BE1" w:rsidRPr="003560E7" w:rsidRDefault="00514BE1" w:rsidP="003736F0">
                          <w:pPr>
                            <w:jc w:val="center"/>
                            <w:rPr>
                              <w:szCs w:val="21"/>
                            </w:rPr>
                          </w:pPr>
                          <w:r w:rsidRPr="003560E7">
                            <w:rPr>
                              <w:rFonts w:hint="eastAsia"/>
                              <w:szCs w:val="21"/>
                            </w:rPr>
                            <w:t>计</w:t>
                          </w:r>
                        </w:p>
                        <w:p w:rsidR="00514BE1" w:rsidRPr="003560E7" w:rsidRDefault="00514BE1" w:rsidP="003736F0">
                          <w:pPr>
                            <w:jc w:val="center"/>
                            <w:rPr>
                              <w:szCs w:val="21"/>
                            </w:rPr>
                          </w:pPr>
                          <w:r w:rsidRPr="003560E7">
                            <w:rPr>
                              <w:rFonts w:hint="eastAsia"/>
                              <w:szCs w:val="21"/>
                            </w:rPr>
                            <w:t>量</w:t>
                          </w:r>
                        </w:p>
                      </w:txbxContent>
                    </v:textbox>
                  </v:rect>
                  <v:line id="_x0000_s2029" style="position:absolute;flip:y;visibility:visible" from="5293,7016" to="5296,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">
                    <v:stroke startarrow="block"/>
                  </v:line>
                  <v:rect id="_x0000_s2030" style="position:absolute;left:6246;top:4005;width:1171;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" stroked="f">
                    <v:textbox style="mso-next-textbox:#_x0000_s2030" inset=".5mm,,.5mm">
                      <w:txbxContent>
                        <w:p w:rsidR="00514BE1" w:rsidRPr="003560E7" w:rsidRDefault="00514BE1" w:rsidP="003736F0">
                          <w:pPr>
                            <w:jc w:val="center"/>
                            <w:rPr>
                              <w:szCs w:val="21"/>
                            </w:rPr>
                          </w:pPr>
                          <w:r w:rsidRPr="003560E7">
                            <w:rPr>
                              <w:rFonts w:hint="eastAsia"/>
                              <w:szCs w:val="21"/>
                            </w:rPr>
                            <w:t>水泥</w:t>
                          </w:r>
                        </w:p>
                      </w:txbxContent>
                    </v:textbox>
                  </v:rect>
                  <v:rect id="_x0000_s2031" style="position:absolute;left:3694;top:4738;width:693;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">
                    <v:textbox style="mso-next-textbox:#_x0000_s2031" inset=".5mm,,.5mm">
                      <w:txbxContent>
                        <w:p w:rsidR="00514BE1" w:rsidRPr="003560E7" w:rsidRDefault="00514BE1" w:rsidP="003736F0">
                          <w:pPr>
                            <w:jc w:val="center"/>
                            <w:rPr>
                              <w:szCs w:val="21"/>
                            </w:rPr>
                          </w:pPr>
                          <w:r w:rsidRPr="00D07EB9">
                            <w:rPr>
                              <w:rFonts w:hint="eastAsia"/>
                              <w:szCs w:val="21"/>
                            </w:rPr>
                            <w:t>车间</w:t>
                          </w:r>
                        </w:p>
                      </w:txbxContent>
                    </v:textbox>
                  </v:rect>
                  <v:rect id="_x0000_s2032" style="position:absolute;left:5638;top:6693;width:1214;height: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" filled="f" stroked="f">
                    <v:textbox style="mso-next-textbox:#_x0000_s2032" inset=".5mm,,.5mm">
                      <w:txbxContent>
                        <w:p w:rsidR="00514BE1" w:rsidRPr="003560E7" w:rsidRDefault="00514BE1" w:rsidP="003736F0">
                          <w:pPr>
                            <w:jc w:val="center"/>
                            <w:rPr>
                              <w:szCs w:val="21"/>
                            </w:rPr>
                          </w:pPr>
                          <w:r w:rsidRPr="003560E7">
                            <w:rPr>
                              <w:rFonts w:hint="eastAsia"/>
                              <w:szCs w:val="21"/>
                            </w:rPr>
                            <w:t>粉尘、</w:t>
                          </w:r>
                        </w:p>
                        <w:p w:rsidR="00514BE1" w:rsidRPr="003560E7" w:rsidRDefault="00514BE1" w:rsidP="003736F0">
                          <w:pPr>
                            <w:jc w:val="center"/>
                            <w:rPr>
                              <w:szCs w:val="21"/>
                            </w:rPr>
                          </w:pPr>
                          <w:r w:rsidRPr="003560E7">
                            <w:rPr>
                              <w:rFonts w:hint="eastAsia"/>
                              <w:szCs w:val="21"/>
                            </w:rPr>
                            <w:t>噪声</w:t>
                          </w:r>
                        </w:p>
                      </w:txbxContent>
                    </v:textbox>
                  </v:rect>
                  <v:rect id="_x0000_s2033" style="position:absolute;left:5814;top:4436;width:1213;height: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" filled="f" stroked="f">
                    <v:textbox style="mso-next-textbox:#_x0000_s2033" inset=".5mm,,.5mm">
                      <w:txbxContent>
                        <w:p w:rsidR="00514BE1" w:rsidRPr="003560E7" w:rsidRDefault="00514BE1" w:rsidP="003736F0">
                          <w:pPr>
                            <w:jc w:val="center"/>
                            <w:rPr>
                              <w:szCs w:val="21"/>
                            </w:rPr>
                          </w:pPr>
                          <w:r w:rsidRPr="003560E7">
                            <w:rPr>
                              <w:rFonts w:hint="eastAsia"/>
                              <w:szCs w:val="21"/>
                            </w:rPr>
                            <w:t>粉尘</w:t>
                          </w:r>
                        </w:p>
                      </w:txbxContent>
                    </v:textbox>
                  </v:rect>
                  <v:rect id="_x0000_s2034" style="position:absolute;left:4975;top:7725;width:3422;height: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">
                    <v:textbox style="mso-next-textbox:#_x0000_s2034" inset=".5mm,,.5mm">
                      <w:txbxContent>
                        <w:p w:rsidR="00514BE1" w:rsidRPr="003560E7" w:rsidRDefault="00514BE1" w:rsidP="003736F0">
                          <w:pPr>
                            <w:jc w:val="center"/>
                            <w:rPr>
                              <w:szCs w:val="21"/>
                            </w:rPr>
                          </w:pPr>
                          <w:r w:rsidRPr="003560E7">
                            <w:rPr>
                              <w:rFonts w:hint="eastAsia"/>
                              <w:szCs w:val="21"/>
                            </w:rPr>
                            <w:t>搅拌装置（全密闭）</w:t>
                          </w:r>
                        </w:p>
                        <w:p w:rsidR="00514BE1" w:rsidRPr="003560E7" w:rsidRDefault="00514BE1" w:rsidP="003736F0">
                          <w:pPr>
                            <w:rPr>
                              <w:szCs w:val="21"/>
                            </w:rPr>
                          </w:pPr>
                          <w:r w:rsidRPr="003560E7">
                            <w:rPr>
                              <w:rFonts w:hint="eastAsia"/>
                              <w:szCs w:val="21"/>
                            </w:rPr>
                            <w:t>计</w:t>
                          </w:r>
                        </w:p>
                        <w:p w:rsidR="00514BE1" w:rsidRPr="003560E7" w:rsidRDefault="00514BE1" w:rsidP="003736F0">
                          <w:pPr>
                            <w:rPr>
                              <w:szCs w:val="21"/>
                            </w:rPr>
                          </w:pPr>
                          <w:r w:rsidRPr="003560E7">
                            <w:rPr>
                              <w:rFonts w:hint="eastAsia"/>
                              <w:szCs w:val="21"/>
                            </w:rPr>
                            <w:t>量</w:t>
                          </w:r>
                        </w:p>
                      </w:txbxContent>
                    </v:textbox>
                  </v:rect>
                  <v:rect id="_x0000_s2035" style="position:absolute;left:5029;top:6943;width:1113;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" filled="f" stroked="f">
                    <v:textbox style="mso-next-textbox:#_x0000_s2035" inset=".5mm,,.5mm">
                      <w:txbxContent>
                        <w:p w:rsidR="00514BE1" w:rsidRDefault="00514BE1" w:rsidP="003736F0">
                          <w:pPr>
                            <w:jc w:val="center"/>
                            <w:rPr>
                              <w:szCs w:val="21"/>
                            </w:rPr>
                          </w:pPr>
                          <w:r>
                            <w:rPr>
                              <w:rFonts w:hint="eastAsia"/>
                              <w:szCs w:val="21"/>
                            </w:rPr>
                            <w:t>皮带</w:t>
                          </w:r>
                        </w:p>
                        <w:p w:rsidR="00514BE1" w:rsidRPr="003560E7" w:rsidRDefault="00514BE1" w:rsidP="003736F0">
                          <w:pPr>
                            <w:jc w:val="center"/>
                            <w:rPr>
                              <w:szCs w:val="21"/>
                            </w:rPr>
                          </w:pPr>
                          <w:r>
                            <w:rPr>
                              <w:rFonts w:hint="eastAsia"/>
                              <w:szCs w:val="21"/>
                            </w:rPr>
                            <w:t>输送</w:t>
                          </w:r>
                        </w:p>
                      </w:txbxContent>
                    </v:textbox>
                  </v:rect>
                  <v:line id="_x0000_s2036" style="position:absolute;visibility:visible" from="4387,5001" to="5029,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">
                    <v:stroke endarrow="block"/>
                  </v:line>
                  <v:line id="_x0000_s2037" style="position:absolute;flip:y;visibility:visible" from="6885,4429" to="6888,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">
                    <v:stroke startarrow="block"/>
                  </v:line>
                  <v:line id="_x0000_s2038" style="position:absolute;flip:y;visibility:visible" from="6279,7324" to="6280,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">
                    <v:stroke dashstyle="dash" endarrow="block"/>
                  </v:line>
                  <v:line id="_x0000_s2039" style="position:absolute;flip:y;visibility:visible" from="6493,4766" to="6494,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">
                    <v:stroke dashstyle="dash" endarrow="block"/>
                  </v:line>
                  <v:line id="_x0000_s2040" style="position:absolute;visibility:visible" from="2573,9131" to="2987,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">
                    <v:stroke endarrow="block"/>
                  </v:line>
                  <v:line id="_x0000_s2041" style="position:absolute;visibility:visible" from="3721,9131" to="413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UPxQAAANwAAAAPAAAAZHJzL2Rvd25yZXYueG1sRI/NasMw&#10;EITvhbyD2EBvjexS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DlMNUPxQAAANwAAAAP&#10;AAAAAAAAAAAAAAAAAAcCAABkcnMvZG93bnJldi54bWxQSwUGAAAAAAMAAwC3AAAA+QIAAAAA&#10;">
                    <v:stroke endarrow="block"/>
                  </v:line>
                  <v:line id="_x0000_s2042" style="position:absolute;flip:y;visibility:visible" from="5962,8194" to="5964,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">
                    <v:stroke startarrow="block"/>
                  </v:line>
                  <v:line id="_x0000_s2043" style="position:absolute;visibility:visible" from="4881,9131" to="529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7j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eq7u48YAAADcAAAA&#10;DwAAAAAAAAAAAAAAAAAHAgAAZHJzL2Rvd25yZXYueG1sUEsFBgAAAAADAAMAtwAAAPoCAAAAAA==&#10;">
                    <v:stroke endarrow="block"/>
                  </v:line>
                  <v:line id="_x0000_s2044" style="position:absolute;visibility:visible" from="6708,9131" to="7122,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3aXxQAAANwAAAAPAAAAZHJzL2Rvd25yZXYueG1sRI9PawIx&#10;FMTvBb9DeIK3mrVI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1R3aXxQAAANwAAAAP&#10;AAAAAAAAAAAAAAAAAAcCAABkcnMvZG93bnJldi54bWxQSwUGAAAAAAMAAwC3AAAA+QIAAAAA&#10;">
                    <v:stroke endarrow="block"/>
                  </v:line>
                  <v:line id="_x0000_s2045" style="position:absolute;visibility:visible" from="7861,9131" to="827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MM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mgvTDMYAAADcAAAA&#10;DwAAAAAAAAAAAAAAAAAHAgAAZHJzL2Rvd25yZXYueG1sUEsFBgAAAAADAAMAtwAAAPoCAAAAAA==&#10;">
                    <v:stroke endarrow="block"/>
                  </v:line>
                  <v:line id="_x0000_s2046" style="position:absolute;visibility:visible" from="8969,9131" to="938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U17xQAAANwAAAAPAAAAZHJzL2Rvd25yZXYueG1sRI9PawIx&#10;FMTvQr9DeAVvmrWI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Bq2U17xQAAANwAAAAP&#10;AAAAAAAAAAAAAAAAAAcCAABkcnMvZG93bnJldi54bWxQSwUGAAAAAAMAAwC3AAAA+QIAAAAA&#10;">
                    <v:stroke endarrow="block"/>
                  </v:line>
                  <v:line id="_x0000_s2047" style="position:absolute;flip:y;visibility:visible" from="7502,9361" to="7503,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">
                    <v:stroke dashstyle="dash" startarrow="block"/>
                  </v:line>
                  <v:rect id="_x0000_s3072" style="position:absolute;left:1832;top:8905;width:9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" stroked="f">
                    <v:textbox style="mso-next-textbox:#_x0000_s3072" inset=".5mm,,.5mm">
                      <w:txbxContent>
                        <w:p w:rsidR="00514BE1" w:rsidRPr="003560E7" w:rsidRDefault="00514BE1" w:rsidP="003736F0">
                          <w:pPr>
                            <w:jc w:val="center"/>
                            <w:rPr>
                              <w:szCs w:val="21"/>
                            </w:rPr>
                          </w:pPr>
                          <w:r w:rsidRPr="003560E7">
                            <w:rPr>
                              <w:rFonts w:hint="eastAsia"/>
                              <w:szCs w:val="21"/>
                            </w:rPr>
                            <w:t>钢筋</w:t>
                          </w:r>
                        </w:p>
                      </w:txbxContent>
                    </v:textbox>
                  </v:rect>
                  <v:rect id="_x0000_s3073" style="position:absolute;left:2987;top:8918;width:69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">
                    <v:textbox style="mso-next-textbox:#_x0000_s3073" inset=".5mm,,.5mm">
                      <w:txbxContent>
                        <w:p w:rsidR="00514BE1" w:rsidRPr="003560E7" w:rsidRDefault="00514BE1" w:rsidP="003736F0">
                          <w:pPr>
                            <w:jc w:val="center"/>
                            <w:rPr>
                              <w:szCs w:val="21"/>
                            </w:rPr>
                          </w:pPr>
                          <w:r w:rsidRPr="003560E7">
                            <w:rPr>
                              <w:rFonts w:hint="eastAsia"/>
                              <w:szCs w:val="21"/>
                            </w:rPr>
                            <w:t>扩张</w:t>
                          </w:r>
                        </w:p>
                      </w:txbxContent>
                    </v:textbox>
                  </v:rect>
                  <v:rect id="_x0000_s3074" style="position:absolute;left:4187;top:8905;width:69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">
                    <v:textbox style="mso-next-textbox:#_x0000_s3074" inset=".5mm,,.5mm">
                      <w:txbxContent>
                        <w:p w:rsidR="00514BE1" w:rsidRPr="003560E7" w:rsidRDefault="00514BE1" w:rsidP="003736F0">
                          <w:pPr>
                            <w:jc w:val="center"/>
                            <w:rPr>
                              <w:szCs w:val="21"/>
                            </w:rPr>
                          </w:pPr>
                          <w:r>
                            <w:rPr>
                              <w:rFonts w:hint="eastAsia"/>
                              <w:szCs w:val="21"/>
                            </w:rPr>
                            <w:t>扎网</w:t>
                          </w:r>
                        </w:p>
                      </w:txbxContent>
                    </v:textbox>
                  </v:rect>
                  <v:rect id="_x0000_s3075" style="position:absolute;left:5289;top:8919;width:1391;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">
                    <v:textbox style="mso-next-textbox:#_x0000_s3075" inset=".5mm,,.5mm">
                      <w:txbxContent>
                        <w:p w:rsidR="00514BE1" w:rsidRPr="003560E7" w:rsidRDefault="00514BE1" w:rsidP="003736F0">
                          <w:pPr>
                            <w:jc w:val="center"/>
                            <w:rPr>
                              <w:szCs w:val="21"/>
                            </w:rPr>
                          </w:pPr>
                          <w:r w:rsidRPr="003560E7">
                            <w:rPr>
                              <w:rFonts w:hint="eastAsia"/>
                              <w:szCs w:val="21"/>
                            </w:rPr>
                            <w:t>成型</w:t>
                          </w:r>
                        </w:p>
                      </w:txbxContent>
                    </v:textbox>
                  </v:rect>
                  <v:rect id="_x0000_s3076" style="position:absolute;left:7142;top:8893;width:69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">
                    <v:textbox style="mso-next-textbox:#_x0000_s3076" inset=".5mm,,.5mm">
                      <w:txbxContent>
                        <w:p w:rsidR="00514BE1" w:rsidRPr="003560E7" w:rsidRDefault="00514BE1" w:rsidP="003736F0">
                          <w:pPr>
                            <w:jc w:val="center"/>
                            <w:rPr>
                              <w:szCs w:val="21"/>
                            </w:rPr>
                          </w:pPr>
                          <w:r w:rsidRPr="003560E7">
                            <w:rPr>
                              <w:rFonts w:hint="eastAsia"/>
                              <w:szCs w:val="21"/>
                            </w:rPr>
                            <w:t>养护</w:t>
                          </w:r>
                        </w:p>
                      </w:txbxContent>
                    </v:textbox>
                  </v:rect>
                  <v:rect id="_x0000_s3077" style="position:absolute;left:9188;top:8919;width:9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" filled="f" stroked="f">
                    <v:textbox style="mso-next-textbox:#_x0000_s3077" inset=".5mm,,.5mm">
                      <w:txbxContent>
                        <w:p w:rsidR="00514BE1" w:rsidRPr="003560E7" w:rsidRDefault="00514BE1" w:rsidP="003736F0">
                          <w:pPr>
                            <w:jc w:val="center"/>
                            <w:rPr>
                              <w:szCs w:val="21"/>
                            </w:rPr>
                          </w:pPr>
                          <w:r w:rsidRPr="003560E7">
                            <w:rPr>
                              <w:rFonts w:hint="eastAsia"/>
                              <w:szCs w:val="21"/>
                            </w:rPr>
                            <w:t>成品</w:t>
                          </w:r>
                        </w:p>
                      </w:txbxContent>
                    </v:textbox>
                  </v:rect>
                  <v:rect id="_x0000_s3078" style="position:absolute;left:5793;top:8256;width:121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" filled="f" stroked="f">
                    <v:textbox style="mso-next-textbox:#_x0000_s3078" inset=".5mm,,.5mm">
                      <w:txbxContent>
                        <w:p w:rsidR="00514BE1" w:rsidRPr="003560E7" w:rsidRDefault="00514BE1" w:rsidP="003736F0">
                          <w:pPr>
                            <w:jc w:val="center"/>
                            <w:rPr>
                              <w:szCs w:val="21"/>
                            </w:rPr>
                          </w:pPr>
                          <w:r w:rsidRPr="003560E7">
                            <w:rPr>
                              <w:rFonts w:hint="eastAsia"/>
                              <w:szCs w:val="21"/>
                            </w:rPr>
                            <w:t>噪声</w:t>
                          </w:r>
                        </w:p>
                      </w:txbxContent>
                    </v:textbox>
                  </v:rect>
                  <v:rect id="_x0000_s3079" style="position:absolute;left:5154;top:8323;width:9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" filled="f" stroked="f">
                    <v:textbox style="mso-next-textbox:#_x0000_s3079" inset=".5mm,,.5mm">
                      <w:txbxContent>
                        <w:p w:rsidR="00514BE1" w:rsidRPr="003560E7" w:rsidRDefault="00514BE1" w:rsidP="003736F0">
                          <w:pPr>
                            <w:jc w:val="center"/>
                            <w:rPr>
                              <w:szCs w:val="21"/>
                            </w:rPr>
                          </w:pPr>
                          <w:r w:rsidRPr="003560E7">
                            <w:rPr>
                              <w:rFonts w:hint="eastAsia"/>
                              <w:szCs w:val="21"/>
                            </w:rPr>
                            <w:t>搅拌料</w:t>
                          </w:r>
                        </w:p>
                      </w:txbxContent>
                    </v:textbox>
                  </v:rect>
                  <v:rect id="_x0000_s3080" style="position:absolute;left:7025;top:9800;width:9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" stroked="f">
                    <v:textbox style="mso-next-textbox:#_x0000_s3080" inset=".5mm,,.5mm">
                      <w:txbxContent>
                        <w:p w:rsidR="00514BE1" w:rsidRPr="003560E7" w:rsidRDefault="00514BE1" w:rsidP="003736F0">
                          <w:pPr>
                            <w:jc w:val="center"/>
                            <w:rPr>
                              <w:szCs w:val="21"/>
                            </w:rPr>
                          </w:pPr>
                          <w:r w:rsidRPr="003560E7">
                            <w:rPr>
                              <w:rFonts w:hint="eastAsia"/>
                              <w:szCs w:val="21"/>
                            </w:rPr>
                            <w:t>固废</w:t>
                          </w:r>
                        </w:p>
                      </w:txbxContent>
                    </v:textbox>
                  </v:rect>
                  <v:line id="_x0000_s3081" style="position:absolute;flip:y;visibility:visible" from="6282,8568" to="628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">
                    <v:stroke dashstyle="dash" endarrow="block"/>
                  </v:line>
                  <v:shapetype id="_x0000_t202" coordsize="21600,21600" o:spt="202" path="m,l,21600r21600,l21600,xe">
                    <v:stroke joinstyle="miter"/>
                    <v:path gradientshapeok="t" o:connecttype="rect"/>
                  </v:shapetype>
                  <v:shape id="Text Box 108" o:spid="_x0000_s3082" type="#_x0000_t202" style="position:absolute;left:6803;top:7011;width:891;height:9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style="mso-next-textbox:#Text Box 108">
                      <w:txbxContent>
                        <w:p w:rsidR="00514BE1" w:rsidRPr="003560E7" w:rsidRDefault="00514BE1" w:rsidP="003736F0">
                          <w:pPr>
                            <w:rPr>
                              <w:szCs w:val="21"/>
                            </w:rPr>
                          </w:pPr>
                          <w:r w:rsidRPr="003560E7">
                            <w:rPr>
                              <w:rFonts w:hint="eastAsia"/>
                              <w:szCs w:val="21"/>
                            </w:rPr>
                            <w:t>螺旋</w:t>
                          </w:r>
                        </w:p>
                        <w:p w:rsidR="00514BE1" w:rsidRPr="003560E7" w:rsidRDefault="00514BE1" w:rsidP="003736F0">
                          <w:pPr>
                            <w:rPr>
                              <w:szCs w:val="21"/>
                            </w:rPr>
                          </w:pPr>
                          <w:r w:rsidRPr="003560E7">
                            <w:rPr>
                              <w:rFonts w:hint="eastAsia"/>
                              <w:szCs w:val="21"/>
                            </w:rPr>
                            <w:t>输送</w:t>
                          </w:r>
                        </w:p>
                      </w:txbxContent>
                    </v:textbox>
                  </v:shape>
                  <v:shapetype id="_x0000_t32" coordsize="21600,21600" o:spt="32" o:oned="t" path="m,l21600,21600e" filled="f">
                    <v:path arrowok="t" fillok="f" o:connecttype="none"/>
                    <o:lock v:ext="edit" shapetype="t"/>
                  </v:shapetype>
                  <v:shape id="AutoShape 109" o:spid="_x0000_s3083" type="#_x0000_t32" style="position:absolute;left:5238;top:4339;width:0;height:33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" strokeweight="1pt">
                    <v:stroke dashstyle="dash" endarrow="block"/>
                    <v:shadow color="#868686"/>
                  </v:shape>
                  <v:rect id="_x0000_s3084" style="position:absolute;left:4945;top:3876;width:693;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" stroked="f">
                    <v:textbox style="mso-next-textbox:#_x0000_s3084" inset=".5mm,,.5mm">
                      <w:txbxContent>
                        <w:p w:rsidR="00514BE1" w:rsidRPr="003560E7" w:rsidRDefault="00514BE1" w:rsidP="003736F0">
                          <w:pPr>
                            <w:jc w:val="center"/>
                            <w:rPr>
                              <w:szCs w:val="21"/>
                            </w:rPr>
                          </w:pPr>
                          <w:r w:rsidRPr="003560E7">
                            <w:rPr>
                              <w:rFonts w:hint="eastAsia"/>
                              <w:szCs w:val="21"/>
                            </w:rPr>
                            <w:t>粉尘</w:t>
                          </w:r>
                        </w:p>
                      </w:txbxContent>
                    </v:textbox>
                  </v:rect>
                  <v:line id="_x0000_s3085" style="position:absolute;flip:y;visibility:visible" from="4535,9343" to="4536,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">
                    <v:stroke dashstyle="dash" startarrow="block"/>
                  </v:line>
                  <v:rect id="_x0000_s3086" style="position:absolute;left:4058;top:9752;width:9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" stroked="f">
                    <v:textbox style="mso-next-textbox:#_x0000_s3086" inset=".5mm,,.5mm">
                      <w:txbxContent>
                        <w:p w:rsidR="00514BE1" w:rsidRPr="003560E7" w:rsidRDefault="00514BE1" w:rsidP="003736F0">
                          <w:pPr>
                            <w:jc w:val="center"/>
                            <w:rPr>
                              <w:szCs w:val="21"/>
                            </w:rPr>
                          </w:pPr>
                          <w:r w:rsidRPr="003560E7">
                            <w:rPr>
                              <w:rFonts w:hint="eastAsia"/>
                              <w:szCs w:val="21"/>
                            </w:rPr>
                            <w:t>固废</w:t>
                          </w:r>
                        </w:p>
                      </w:txbxContent>
                    </v:textbox>
                  </v:rect>
                  <v:rect id="_x0000_s3087" style="position:absolute;left:2275;top:4624;width:1114;height:890" stroked="f">
                    <v:textbox style="mso-next-textbox:#_x0000_s3087" inset=".5mm,,.5mm">
                      <w:txbxContent>
                        <w:p w:rsidR="00514BE1" w:rsidRDefault="00514BE1" w:rsidP="003736F0">
                          <w:pPr>
                            <w:jc w:val="center"/>
                          </w:pPr>
                          <w:r>
                            <w:rPr>
                              <w:rFonts w:hint="eastAsia"/>
                            </w:rPr>
                            <w:t>砂子、</w:t>
                          </w:r>
                        </w:p>
                        <w:p w:rsidR="00514BE1" w:rsidRDefault="00514BE1" w:rsidP="003736F0">
                          <w:pPr>
                            <w:jc w:val="center"/>
                          </w:pPr>
                          <w:r>
                            <w:rPr>
                              <w:rFonts w:hint="eastAsia"/>
                            </w:rPr>
                            <w:t>石子</w:t>
                          </w:r>
                        </w:p>
                      </w:txbxContent>
                    </v:textbox>
                  </v:rect>
                  <v:line id="_x0000_s3088" style="position:absolute" from="3267,4975" to="3681,4976">
                    <v:stroke endarrow="block"/>
                  </v:line>
                  <v:rect id="_x0000_s3089" style="position:absolute;left:4124;top:4637;width:1114;height:455" filled="f" stroked="f">
                    <v:textbox style="mso-next-textbox:#_x0000_s3089" inset=".5mm,,.5mm">
                      <w:txbxContent>
                        <w:p w:rsidR="00514BE1" w:rsidRDefault="00514BE1" w:rsidP="003736F0">
                          <w:pPr>
                            <w:jc w:val="center"/>
                          </w:pPr>
                          <w:r>
                            <w:rPr>
                              <w:rFonts w:hint="eastAsia"/>
                            </w:rPr>
                            <w:t>铲车</w:t>
                          </w:r>
                        </w:p>
                      </w:txbxContent>
                    </v:textbox>
                  </v:rect>
                  <v:rect id="_x0000_s3090" style="position:absolute;left:5014;top:4624;width:439;height:776">
                    <v:textbox style="mso-next-textbox:#_x0000_s3090" inset=".5mm,,.5mm">
                      <w:txbxContent>
                        <w:p w:rsidR="00514BE1" w:rsidRDefault="00514BE1" w:rsidP="003736F0">
                          <w:pPr>
                            <w:jc w:val="center"/>
                          </w:pPr>
                          <w:r>
                            <w:rPr>
                              <w:rFonts w:hint="eastAsia"/>
                            </w:rPr>
                            <w:t>料斗</w:t>
                          </w:r>
                        </w:p>
                      </w:txbxContent>
                    </v:textbox>
                  </v:rect>
                  <v:shape id="AutoShape 109" o:spid="_x0000_s3091" type="#_x0000_t32" style="position:absolute;left:4014;top:4339;width:1;height:33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" strokeweight="1pt">
                    <v:stroke dashstyle="dash" endarrow="block"/>
                    <v:shadow color="#868686"/>
                  </v:shape>
                  <v:rect id="_x0000_s3092" style="position:absolute;left:3721;top:3876;width:693;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" stroked="f">
                    <v:textbox style="mso-next-textbox:#_x0000_s3092" inset=".5mm,,.5mm">
                      <w:txbxContent>
                        <w:p w:rsidR="00514BE1" w:rsidRPr="003560E7" w:rsidRDefault="00514BE1" w:rsidP="003736F0">
                          <w:pPr>
                            <w:jc w:val="center"/>
                            <w:rPr>
                              <w:szCs w:val="21"/>
                            </w:rPr>
                          </w:pPr>
                          <w:r w:rsidRPr="003560E7">
                            <w:rPr>
                              <w:rFonts w:hint="eastAsia"/>
                              <w:szCs w:val="21"/>
                            </w:rPr>
                            <w:t>粉尘</w:t>
                          </w:r>
                        </w:p>
                      </w:txbxContent>
                    </v:textbox>
                  </v:rect>
                  <v:rect id="_x0000_s3093" style="position:absolute;left:8275;top:8880;width:69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">
                    <v:textbox style="mso-next-textbox:#_x0000_s3093" inset=".5mm,,.5mm">
                      <w:txbxContent>
                        <w:p w:rsidR="00514BE1" w:rsidRPr="003560E7" w:rsidRDefault="00514BE1" w:rsidP="003736F0">
                          <w:pPr>
                            <w:jc w:val="center"/>
                            <w:rPr>
                              <w:szCs w:val="21"/>
                            </w:rPr>
                          </w:pPr>
                          <w:r>
                            <w:rPr>
                              <w:rFonts w:hint="eastAsia"/>
                              <w:szCs w:val="21"/>
                            </w:rPr>
                            <w:t>脱模</w:t>
                          </w:r>
                        </w:p>
                      </w:txbxContent>
                    </v:textbox>
                  </v:rect>
                  <w10:wrap type="none"/>
                  <w10:anchorlock/>
                </v:group>
              </w:pict>
            </w:r>
          </w:p>
          <w:p w:rsidR="009100BC" w:rsidRPr="00514BE1" w:rsidRDefault="009100BC">
            <w:pPr>
              <w:spacing w:line="520" w:lineRule="exact"/>
            </w:pPr>
          </w:p>
          <w:p w:rsidR="009100BC" w:rsidRPr="00514BE1" w:rsidRDefault="000106DB" w:rsidP="00CE12EF">
            <w:pPr>
              <w:spacing w:beforeLines="100" w:afterLines="50"/>
              <w:jc w:val="center"/>
              <w:rPr>
                <w:rFonts w:asciiTheme="minorHAnsi" w:hAnsiTheme="minorHAnsi"/>
                <w:b/>
                <w:sz w:val="28"/>
                <w:szCs w:val="28"/>
              </w:rPr>
            </w:pPr>
            <w:r w:rsidRPr="00514BE1">
              <w:rPr>
                <w:rFonts w:asciiTheme="minorHAnsi" w:eastAsia="黑体"/>
                <w:sz w:val="24"/>
              </w:rPr>
              <w:lastRenderedPageBreak/>
              <w:t>图</w:t>
            </w:r>
            <w:r w:rsidRPr="00514BE1">
              <w:rPr>
                <w:rFonts w:asciiTheme="minorHAnsi" w:eastAsia="黑体" w:hAnsiTheme="minorHAnsi" w:hint="eastAsia"/>
                <w:sz w:val="24"/>
              </w:rPr>
              <w:t xml:space="preserve">2    </w:t>
            </w:r>
            <w:r w:rsidRPr="00514BE1">
              <w:rPr>
                <w:rFonts w:asciiTheme="minorHAnsi" w:eastAsia="黑体"/>
                <w:sz w:val="24"/>
              </w:rPr>
              <w:t>项目水泥</w:t>
            </w:r>
            <w:r w:rsidRPr="00514BE1">
              <w:rPr>
                <w:rFonts w:asciiTheme="minorHAnsi" w:eastAsia="黑体" w:hint="eastAsia"/>
                <w:sz w:val="24"/>
              </w:rPr>
              <w:t>管</w:t>
            </w:r>
            <w:r w:rsidRPr="00514BE1">
              <w:rPr>
                <w:rFonts w:asciiTheme="minorHAnsi" w:eastAsia="黑体"/>
                <w:sz w:val="24"/>
              </w:rPr>
              <w:t>生产工艺流程及产污环节示意图</w:t>
            </w:r>
          </w:p>
          <w:p w:rsidR="009100BC" w:rsidRPr="00514BE1" w:rsidRDefault="000106DB">
            <w:pPr>
              <w:adjustRightInd w:val="0"/>
              <w:snapToGrid w:val="0"/>
              <w:spacing w:line="500" w:lineRule="exact"/>
              <w:ind w:firstLineChars="200" w:firstLine="480"/>
              <w:rPr>
                <w:sz w:val="24"/>
              </w:rPr>
            </w:pPr>
            <w:r w:rsidRPr="00514BE1">
              <w:rPr>
                <w:sz w:val="24"/>
              </w:rPr>
              <w:t>原料进厂：外购的粉料水泥通过罐车运输进厂，由罐车自带的空压机打入水泥罐内；砂子、石子、钢筋和脱模剂等原料通过汽车运至厂区内，存放于密闭生产车间内。各原料在密闭生产车间内分区存放。</w:t>
            </w:r>
          </w:p>
          <w:p w:rsidR="009100BC" w:rsidRPr="00514BE1" w:rsidRDefault="000106DB">
            <w:pPr>
              <w:adjustRightInd w:val="0"/>
              <w:snapToGrid w:val="0"/>
              <w:spacing w:line="500" w:lineRule="exact"/>
              <w:ind w:firstLineChars="200" w:firstLine="480"/>
              <w:rPr>
                <w:sz w:val="24"/>
              </w:rPr>
            </w:pPr>
            <w:r w:rsidRPr="00514BE1">
              <w:rPr>
                <w:sz w:val="24"/>
              </w:rPr>
              <w:t>钢筋扎网：采用扩张机对外购的钢筋拉丝矫直，然后根据不同类型的水泥管的长度进行切断。在钢筋骨架成型架上，按照配筋要求，按欲制作的钢筋骨架环筋内径的实际尺寸，调整成型架的外径，并按照环筋螺距在支撑架上做好等距标记，将环向钢筋按照螺距标记缠绕在滚圆机上滚圆成型。然后将预先调直、定长切断的纵向钢筋，按照设计位置依序摆放，端头与环筋拼接。</w:t>
            </w:r>
          </w:p>
          <w:p w:rsidR="009100BC" w:rsidRPr="00514BE1" w:rsidRDefault="000106DB">
            <w:pPr>
              <w:adjustRightInd w:val="0"/>
              <w:snapToGrid w:val="0"/>
              <w:spacing w:line="500" w:lineRule="exact"/>
              <w:ind w:firstLineChars="200" w:firstLine="480"/>
              <w:rPr>
                <w:sz w:val="24"/>
              </w:rPr>
            </w:pPr>
            <w:r w:rsidRPr="00514BE1">
              <w:rPr>
                <w:sz w:val="24"/>
              </w:rPr>
              <w:t>模具安装：模具采用两个半模进行拼装，模具内壁先涂上一层脱模剂，然后将扎好的钢筋网放入模具中，组装好模具。</w:t>
            </w:r>
          </w:p>
          <w:p w:rsidR="009100BC" w:rsidRPr="00514BE1" w:rsidRDefault="000106DB">
            <w:pPr>
              <w:adjustRightInd w:val="0"/>
              <w:snapToGrid w:val="0"/>
              <w:spacing w:line="500" w:lineRule="exact"/>
              <w:ind w:firstLineChars="200" w:firstLine="480"/>
              <w:rPr>
                <w:sz w:val="24"/>
              </w:rPr>
            </w:pPr>
            <w:r w:rsidRPr="00514BE1">
              <w:rPr>
                <w:sz w:val="24"/>
              </w:rPr>
              <w:t>混合搅拌：水泥加料时由封闭的螺旋输送系统计量后直接送至搅拌装置；砂子和石子计量后由铲车将相应的物料送入料斗，然后通过全封闭皮带输送系统送至搅拌装置；水经计量后通过软管加入搅拌装置内。配比好的各种原料在搅拌装置内搅拌均匀，搅拌装置全密闭。</w:t>
            </w:r>
          </w:p>
          <w:p w:rsidR="009100BC" w:rsidRPr="00514BE1" w:rsidRDefault="000106DB">
            <w:pPr>
              <w:adjustRightInd w:val="0"/>
              <w:snapToGrid w:val="0"/>
              <w:spacing w:line="500" w:lineRule="exact"/>
              <w:ind w:firstLineChars="200" w:firstLine="480"/>
              <w:rPr>
                <w:sz w:val="24"/>
              </w:rPr>
            </w:pPr>
            <w:r w:rsidRPr="00514BE1">
              <w:rPr>
                <w:sz w:val="24"/>
              </w:rPr>
              <w:t>成型：将组装好的管模悬套在悬辊轴上，将混凝土从管模的两端均匀喂入，混凝土在悬辊机产生离心力的作用下粘附到管模内壁，完成布料成型。</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水泥管自然养护：</w:t>
            </w:r>
            <w:r w:rsidRPr="00514BE1">
              <w:rPr>
                <w:rFonts w:ascii="宋体" w:hAnsi="宋体"/>
                <w:sz w:val="24"/>
              </w:rPr>
              <w:t>成型的水泥管由龙门吊运送至养护区，洒水</w:t>
            </w:r>
            <w:r w:rsidRPr="00514BE1">
              <w:rPr>
                <w:rFonts w:ascii="宋体" w:hAnsi="宋体" w:hint="eastAsia"/>
                <w:sz w:val="24"/>
              </w:rPr>
              <w:t>自然</w:t>
            </w:r>
            <w:r w:rsidRPr="00514BE1">
              <w:rPr>
                <w:rFonts w:ascii="宋体" w:hAnsi="宋体"/>
                <w:sz w:val="24"/>
              </w:rPr>
              <w:t>养护，</w:t>
            </w:r>
            <w:r w:rsidRPr="00514BE1">
              <w:rPr>
                <w:rFonts w:ascii="宋体" w:cs="宋体" w:hint="eastAsia"/>
                <w:kern w:val="0"/>
                <w:sz w:val="24"/>
              </w:rPr>
              <w:t>水泥管</w:t>
            </w:r>
            <w:r w:rsidRPr="00514BE1">
              <w:rPr>
                <w:rFonts w:ascii="Calibri" w:hAnsi="Calibri" w:hint="eastAsia"/>
                <w:sz w:val="24"/>
              </w:rPr>
              <w:t>放置在露天养护区进行自然养护，初步养护</w:t>
            </w:r>
            <w:r w:rsidRPr="00514BE1">
              <w:rPr>
                <w:rFonts w:ascii="Calibri" w:hAnsi="Calibri" w:hint="eastAsia"/>
                <w:sz w:val="24"/>
              </w:rPr>
              <w:t>1</w:t>
            </w:r>
            <w:r w:rsidRPr="00514BE1">
              <w:rPr>
                <w:rFonts w:ascii="Calibri" w:hAnsi="Calibri" w:hint="eastAsia"/>
                <w:sz w:val="24"/>
              </w:rPr>
              <w:t>天后，第</w:t>
            </w:r>
            <w:r w:rsidRPr="00514BE1">
              <w:rPr>
                <w:rFonts w:ascii="Calibri" w:hAnsi="Calibri" w:hint="eastAsia"/>
                <w:sz w:val="24"/>
              </w:rPr>
              <w:t>2</w:t>
            </w:r>
            <w:r w:rsidRPr="00514BE1">
              <w:rPr>
                <w:rFonts w:ascii="Calibri" w:hAnsi="Calibri" w:hint="eastAsia"/>
                <w:sz w:val="24"/>
              </w:rPr>
              <w:t>天开模，开模后还需要进行</w:t>
            </w:r>
            <w:r w:rsidRPr="00514BE1">
              <w:rPr>
                <w:rFonts w:ascii="Calibri" w:hAnsi="Calibri" w:hint="eastAsia"/>
                <w:sz w:val="24"/>
              </w:rPr>
              <w:t>4</w:t>
            </w:r>
            <w:r w:rsidRPr="00514BE1">
              <w:rPr>
                <w:rFonts w:ascii="Calibri" w:hAnsi="Calibri" w:hint="eastAsia"/>
                <w:sz w:val="24"/>
              </w:rPr>
              <w:t>～</w:t>
            </w:r>
            <w:r w:rsidRPr="00514BE1">
              <w:rPr>
                <w:rFonts w:ascii="Calibri" w:hAnsi="Calibri" w:hint="eastAsia"/>
                <w:sz w:val="24"/>
              </w:rPr>
              <w:t>6</w:t>
            </w:r>
            <w:r w:rsidRPr="00514BE1">
              <w:rPr>
                <w:rFonts w:ascii="Calibri" w:hAnsi="Calibri" w:hint="eastAsia"/>
                <w:sz w:val="24"/>
              </w:rPr>
              <w:t>天的自然养护，每天需要专人对产品喷洒</w:t>
            </w:r>
            <w:r w:rsidRPr="00514BE1">
              <w:rPr>
                <w:rFonts w:ascii="Calibri" w:hAnsi="Calibri" w:hint="eastAsia"/>
                <w:sz w:val="24"/>
              </w:rPr>
              <w:t>3</w:t>
            </w:r>
            <w:r w:rsidRPr="00514BE1">
              <w:rPr>
                <w:rFonts w:ascii="Calibri" w:hAnsi="Calibri" w:hint="eastAsia"/>
                <w:sz w:val="24"/>
              </w:rPr>
              <w:t>次水，时间一般是上午</w:t>
            </w:r>
            <w:r w:rsidRPr="00514BE1">
              <w:rPr>
                <w:rFonts w:ascii="Calibri" w:hAnsi="Calibri" w:hint="eastAsia"/>
                <w:sz w:val="24"/>
              </w:rPr>
              <w:t>1</w:t>
            </w:r>
            <w:r w:rsidRPr="00514BE1">
              <w:rPr>
                <w:rFonts w:ascii="Calibri" w:hAnsi="Calibri" w:hint="eastAsia"/>
                <w:sz w:val="24"/>
              </w:rPr>
              <w:t>次、中午</w:t>
            </w:r>
            <w:r w:rsidRPr="00514BE1">
              <w:rPr>
                <w:rFonts w:ascii="Calibri" w:hAnsi="Calibri" w:hint="eastAsia"/>
                <w:sz w:val="24"/>
              </w:rPr>
              <w:t>1</w:t>
            </w:r>
            <w:r w:rsidRPr="00514BE1">
              <w:rPr>
                <w:rFonts w:ascii="Calibri" w:hAnsi="Calibri" w:hint="eastAsia"/>
                <w:sz w:val="24"/>
              </w:rPr>
              <w:t>次、下午</w:t>
            </w:r>
            <w:r w:rsidRPr="00514BE1">
              <w:rPr>
                <w:rFonts w:ascii="Calibri" w:hAnsi="Calibri" w:hint="eastAsia"/>
                <w:sz w:val="24"/>
              </w:rPr>
              <w:t>1</w:t>
            </w:r>
            <w:r w:rsidRPr="00514BE1">
              <w:rPr>
                <w:rFonts w:ascii="Calibri" w:hAnsi="Calibri" w:hint="eastAsia"/>
                <w:sz w:val="24"/>
              </w:rPr>
              <w:t>次。喷洒水的目的是保持产品的湿度，使混凝土能够自己慢慢凝固，喷水的次数也可以根据天气情况和天气的湿度适当增加或减少。本工序主要产生废水。</w:t>
            </w:r>
          </w:p>
          <w:p w:rsidR="009100BC" w:rsidRPr="00514BE1" w:rsidRDefault="000106DB">
            <w:pPr>
              <w:adjustRightInd w:val="0"/>
              <w:snapToGrid w:val="0"/>
              <w:spacing w:line="500" w:lineRule="exact"/>
              <w:ind w:firstLineChars="200" w:firstLine="480"/>
              <w:rPr>
                <w:sz w:val="24"/>
              </w:rPr>
            </w:pPr>
            <w:r w:rsidRPr="00514BE1">
              <w:rPr>
                <w:sz w:val="24"/>
              </w:rPr>
              <w:t>成品：将养护好的水泥管脱去模具，通过龙门吊放置在成品区待售。</w:t>
            </w:r>
          </w:p>
          <w:p w:rsidR="009100BC" w:rsidRPr="00514BE1" w:rsidRDefault="000106DB">
            <w:pPr>
              <w:pStyle w:val="af"/>
              <w:widowControl w:val="0"/>
              <w:spacing w:before="0" w:beforeAutospacing="0" w:after="0" w:afterAutospacing="0" w:line="520" w:lineRule="exact"/>
              <w:ind w:firstLineChars="200" w:firstLine="480"/>
              <w:jc w:val="both"/>
              <w:rPr>
                <w:rFonts w:asciiTheme="minorHAnsi" w:hAnsiTheme="minorHAnsi"/>
              </w:rPr>
            </w:pPr>
            <w:r w:rsidRPr="00514BE1">
              <w:rPr>
                <w:rFonts w:asciiTheme="minorHAnsi" w:hAnsiTheme="minorHAnsi"/>
              </w:rPr>
              <w:t>本项目运营期间主要产污环节如下表：</w:t>
            </w:r>
          </w:p>
          <w:p w:rsidR="009100BC" w:rsidRPr="00514BE1" w:rsidRDefault="000106DB">
            <w:pPr>
              <w:pStyle w:val="af"/>
              <w:widowControl w:val="0"/>
              <w:spacing w:before="0" w:beforeAutospacing="0" w:after="0" w:afterAutospacing="0" w:line="520" w:lineRule="exact"/>
              <w:ind w:firstLineChars="200" w:firstLine="480"/>
              <w:jc w:val="both"/>
            </w:pPr>
            <w:r w:rsidRPr="00514BE1">
              <w:rPr>
                <w:rFonts w:hint="eastAsia"/>
              </w:rPr>
              <w:t>废气：</w:t>
            </w:r>
            <w:r w:rsidRPr="00514BE1">
              <w:t>项目废气主要为水泥入水泥仓过程中产生的粉尘</w:t>
            </w:r>
            <w:r w:rsidRPr="00514BE1">
              <w:rPr>
                <w:rFonts w:hint="eastAsia"/>
              </w:rPr>
              <w:t>，上料</w:t>
            </w:r>
            <w:r w:rsidRPr="00514BE1">
              <w:t>及搅拌产生的粉尘</w:t>
            </w:r>
            <w:r w:rsidRPr="00514BE1">
              <w:rPr>
                <w:rFonts w:hint="eastAsia"/>
              </w:rPr>
              <w:t>，骨料</w:t>
            </w:r>
            <w:r w:rsidRPr="00514BE1">
              <w:t>装卸产生的扬尘</w:t>
            </w:r>
            <w:r w:rsidRPr="00514BE1">
              <w:rPr>
                <w:rFonts w:hint="eastAsia"/>
              </w:rPr>
              <w:t>，</w:t>
            </w:r>
            <w:r w:rsidRPr="00514BE1">
              <w:t>原料输送产生的粉尘</w:t>
            </w:r>
            <w:r w:rsidRPr="00514BE1">
              <w:rPr>
                <w:rFonts w:hint="eastAsia"/>
              </w:rPr>
              <w:t>，</w:t>
            </w:r>
            <w:r w:rsidRPr="00514BE1">
              <w:t>运输车辆动力起尘</w:t>
            </w:r>
            <w:r w:rsidRPr="00514BE1">
              <w:rPr>
                <w:rFonts w:hint="eastAsia"/>
              </w:rPr>
              <w:t>。</w:t>
            </w:r>
          </w:p>
          <w:p w:rsidR="009100BC" w:rsidRPr="00514BE1" w:rsidRDefault="000106DB">
            <w:pPr>
              <w:spacing w:line="520" w:lineRule="exact"/>
              <w:ind w:firstLine="454"/>
              <w:rPr>
                <w:rFonts w:ascii="Calibri" w:hAnsi="Calibri"/>
                <w:sz w:val="24"/>
              </w:rPr>
            </w:pPr>
            <w:r w:rsidRPr="00514BE1">
              <w:rPr>
                <w:rFonts w:ascii="Calibri" w:hAnsi="Calibri" w:hint="eastAsia"/>
                <w:sz w:val="24"/>
              </w:rPr>
              <w:lastRenderedPageBreak/>
              <w:t>废水：本项目生产中用水环节主要为制板及水泥管配料用水、养护用水、生产中喷雾降尘用水及洗车用水。项目营运过程中废水主要为洗车废水及职工生活污水。</w:t>
            </w:r>
          </w:p>
          <w:p w:rsidR="009100BC" w:rsidRPr="00514BE1" w:rsidRDefault="000106DB">
            <w:pPr>
              <w:pStyle w:val="af"/>
              <w:widowControl w:val="0"/>
              <w:spacing w:before="0" w:beforeAutospacing="0" w:after="0" w:afterAutospacing="0" w:line="520" w:lineRule="exact"/>
              <w:ind w:firstLineChars="200" w:firstLine="480"/>
              <w:jc w:val="both"/>
              <w:rPr>
                <w:rFonts w:asciiTheme="minorHAnsi" w:hAnsiTheme="minorHAnsi"/>
              </w:rPr>
            </w:pPr>
            <w:r w:rsidRPr="00514BE1">
              <w:rPr>
                <w:rFonts w:ascii="Calibri" w:hAnsi="Calibri" w:hint="eastAsia"/>
              </w:rPr>
              <w:t>噪声：各种生产设备运转过程中产生的噪声及车辆行驶噪声。</w:t>
            </w:r>
          </w:p>
          <w:p w:rsidR="009100BC" w:rsidRPr="00514BE1" w:rsidRDefault="000106DB">
            <w:pPr>
              <w:pStyle w:val="af"/>
              <w:widowControl w:val="0"/>
              <w:spacing w:before="0" w:beforeAutospacing="0" w:after="0" w:afterAutospacing="0" w:line="520" w:lineRule="exact"/>
              <w:ind w:firstLineChars="200" w:firstLine="480"/>
              <w:jc w:val="both"/>
              <w:rPr>
                <w:rFonts w:asciiTheme="minorHAnsi" w:hAnsiTheme="minorHAnsi"/>
              </w:rPr>
            </w:pPr>
            <w:r w:rsidRPr="00514BE1">
              <w:rPr>
                <w:rFonts w:ascii="Calibri" w:hAnsi="Calibri" w:hint="eastAsia"/>
              </w:rPr>
              <w:t>固废：主要为袋式除尘器收集粉尘和职工生活垃圾。</w:t>
            </w: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p w:rsidR="009100BC" w:rsidRPr="00514BE1" w:rsidRDefault="009100BC">
            <w:pPr>
              <w:spacing w:line="520" w:lineRule="exact"/>
              <w:rPr>
                <w:rFonts w:asciiTheme="minorHAnsi" w:hAnsiTheme="minorHAnsi"/>
                <w:b/>
                <w:sz w:val="28"/>
                <w:szCs w:val="28"/>
              </w:rPr>
            </w:pPr>
          </w:p>
        </w:tc>
      </w:tr>
      <w:tr w:rsidR="009100BC" w:rsidRPr="00514BE1">
        <w:trPr>
          <w:trHeight w:val="13503"/>
        </w:trPr>
        <w:tc>
          <w:tcPr>
            <w:tcW w:w="9461" w:type="dxa"/>
          </w:tcPr>
          <w:p w:rsidR="009100BC" w:rsidRPr="00514BE1" w:rsidRDefault="000106DB">
            <w:pPr>
              <w:pStyle w:val="00"/>
              <w:spacing w:line="360" w:lineRule="auto"/>
              <w:ind w:firstLineChars="0" w:firstLine="0"/>
              <w:rPr>
                <w:rFonts w:asciiTheme="minorHAnsi" w:hAnsiTheme="minorHAnsi" w:cs="Times New Roman"/>
                <w:b/>
                <w:sz w:val="28"/>
                <w:szCs w:val="28"/>
              </w:rPr>
            </w:pPr>
            <w:r w:rsidRPr="00514BE1">
              <w:rPr>
                <w:rFonts w:asciiTheme="minorHAnsi" w:hAnsiTheme="minorHAnsi" w:cs="Times New Roman"/>
                <w:b/>
                <w:sz w:val="28"/>
                <w:szCs w:val="28"/>
              </w:rPr>
              <w:lastRenderedPageBreak/>
              <w:t>主要污染工序</w:t>
            </w:r>
          </w:p>
          <w:p w:rsidR="009100BC" w:rsidRPr="00514BE1" w:rsidRDefault="000106DB">
            <w:pPr>
              <w:pStyle w:val="00"/>
              <w:spacing w:line="360" w:lineRule="auto"/>
              <w:ind w:firstLineChars="0" w:firstLine="0"/>
              <w:rPr>
                <w:rFonts w:asciiTheme="minorHAnsi" w:hAnsiTheme="minorHAnsi" w:cs="Times New Roman"/>
                <w:b/>
                <w:szCs w:val="24"/>
              </w:rPr>
            </w:pPr>
            <w:r w:rsidRPr="00514BE1">
              <w:rPr>
                <w:rFonts w:asciiTheme="minorHAnsi" w:hAnsiTheme="minorHAnsi" w:cs="Times New Roman"/>
                <w:b/>
                <w:szCs w:val="24"/>
              </w:rPr>
              <w:t>施工期</w:t>
            </w:r>
          </w:p>
          <w:p w:rsidR="009100BC" w:rsidRPr="00514BE1" w:rsidRDefault="000106DB">
            <w:pPr>
              <w:spacing w:line="520" w:lineRule="exact"/>
              <w:ind w:firstLine="482"/>
              <w:rPr>
                <w:rFonts w:asciiTheme="minorHAnsi" w:hAnsiTheme="minorHAnsi"/>
                <w:b/>
                <w:sz w:val="24"/>
              </w:rPr>
            </w:pPr>
            <w:r w:rsidRPr="00514BE1">
              <w:rPr>
                <w:rFonts w:asciiTheme="minorHAnsi" w:hAnsiTheme="minorHAnsi"/>
                <w:b/>
                <w:sz w:val="24"/>
              </w:rPr>
              <w:t>1</w:t>
            </w:r>
            <w:r w:rsidRPr="00514BE1">
              <w:rPr>
                <w:rFonts w:asciiTheme="minorHAnsi"/>
                <w:b/>
                <w:sz w:val="24"/>
              </w:rPr>
              <w:t>、大气污染</w:t>
            </w:r>
          </w:p>
          <w:p w:rsidR="009100BC" w:rsidRPr="00514BE1" w:rsidRDefault="000106DB">
            <w:pPr>
              <w:spacing w:line="520" w:lineRule="exact"/>
              <w:ind w:firstLineChars="200" w:firstLine="480"/>
              <w:rPr>
                <w:rFonts w:ascii="Calibri"/>
                <w:sz w:val="24"/>
              </w:rPr>
            </w:pPr>
            <w:r w:rsidRPr="00514BE1">
              <w:rPr>
                <w:rFonts w:ascii="Calibri" w:hint="eastAsia"/>
                <w:sz w:val="24"/>
              </w:rPr>
              <w:t>施工活动产生的大气污染物主要为施工扬尘和旧房拆除粉尘。对整个施工期而言，施工扬尘主要集中在土建施工阶段，按起尘的原因可分为风力扬尘和动力扬尘，其中风力起尘主要是由于露天堆放的建筑材料及裸露的施工区表层浮土，由于天气干燥及大风产生风力扬尘。动力起尘主要是在建筑材料的装卸、转运过程中，由于外力而产生的尘粒再悬浮而造成，其中施工及装卸车辆造成的扬尘最为严重。</w:t>
            </w:r>
          </w:p>
          <w:p w:rsidR="009100BC" w:rsidRPr="00514BE1" w:rsidRDefault="000106DB">
            <w:pPr>
              <w:spacing w:line="520" w:lineRule="exact"/>
              <w:ind w:firstLineChars="200" w:firstLine="480"/>
              <w:rPr>
                <w:rFonts w:ascii="Calibri"/>
                <w:sz w:val="24"/>
              </w:rPr>
            </w:pPr>
            <w:r w:rsidRPr="00514BE1">
              <w:rPr>
                <w:rFonts w:ascii="Calibri" w:hint="eastAsia"/>
                <w:sz w:val="24"/>
              </w:rPr>
              <w:t>（</w:t>
            </w:r>
            <w:r w:rsidRPr="00514BE1">
              <w:rPr>
                <w:rFonts w:ascii="Calibri"/>
                <w:sz w:val="24"/>
              </w:rPr>
              <w:t>1</w:t>
            </w:r>
            <w:r w:rsidRPr="00514BE1">
              <w:rPr>
                <w:rFonts w:ascii="Calibri" w:hint="eastAsia"/>
                <w:sz w:val="24"/>
              </w:rPr>
              <w:t>）施工扬尘</w:t>
            </w:r>
          </w:p>
          <w:p w:rsidR="009100BC" w:rsidRPr="00514BE1" w:rsidRDefault="000106DB">
            <w:pPr>
              <w:spacing w:line="520" w:lineRule="exact"/>
              <w:ind w:firstLineChars="200" w:firstLine="480"/>
              <w:rPr>
                <w:rFonts w:ascii="Calibri"/>
                <w:sz w:val="24"/>
              </w:rPr>
            </w:pPr>
            <w:r w:rsidRPr="00514BE1">
              <w:rPr>
                <w:rFonts w:ascii="Calibri" w:hint="eastAsia"/>
                <w:sz w:val="24"/>
              </w:rPr>
              <w:t>①风力起尘</w:t>
            </w:r>
          </w:p>
          <w:p w:rsidR="009100BC" w:rsidRPr="00514BE1" w:rsidRDefault="000106DB">
            <w:pPr>
              <w:spacing w:line="520" w:lineRule="exact"/>
              <w:ind w:firstLineChars="200" w:firstLine="480"/>
              <w:rPr>
                <w:rFonts w:ascii="Calibri"/>
                <w:sz w:val="24"/>
              </w:rPr>
            </w:pPr>
            <w:r w:rsidRPr="00514BE1">
              <w:rPr>
                <w:rFonts w:ascii="Calibri" w:hint="eastAsia"/>
                <w:sz w:val="24"/>
              </w:rPr>
              <w:t>由于施工需要，一些建材需露天堆放，一些施工点表层土壤需人工开挖、堆放、在气候干燥又有风的情况下，会产生扬尘。这类扬尘的主要特点是与风速和尘粒含水率有关，据资料介绍，当灰尘含水率为</w:t>
            </w:r>
            <w:r w:rsidRPr="00514BE1">
              <w:rPr>
                <w:rFonts w:ascii="Calibri"/>
                <w:sz w:val="24"/>
              </w:rPr>
              <w:t>0.5%</w:t>
            </w:r>
            <w:r w:rsidRPr="00514BE1">
              <w:rPr>
                <w:rFonts w:ascii="Calibri" w:hint="eastAsia"/>
                <w:sz w:val="24"/>
              </w:rPr>
              <w:t>时，其启动风速约为</w:t>
            </w:r>
            <w:r w:rsidRPr="00514BE1">
              <w:rPr>
                <w:rFonts w:ascii="Calibri"/>
                <w:sz w:val="24"/>
              </w:rPr>
              <w:t>4.0m/s</w:t>
            </w:r>
            <w:r w:rsidRPr="00514BE1">
              <w:rPr>
                <w:rFonts w:ascii="Calibri" w:hint="eastAsia"/>
                <w:sz w:val="24"/>
              </w:rPr>
              <w:t>。因此，减少建材的露天堆放和保证一定的含水率是抑制这类扬尘的有效手段。</w:t>
            </w:r>
          </w:p>
          <w:p w:rsidR="009100BC" w:rsidRPr="00514BE1" w:rsidRDefault="000106DB">
            <w:pPr>
              <w:spacing w:line="520" w:lineRule="exact"/>
              <w:ind w:firstLineChars="200" w:firstLine="480"/>
              <w:rPr>
                <w:rFonts w:ascii="Calibri"/>
                <w:sz w:val="24"/>
              </w:rPr>
            </w:pPr>
            <w:r w:rsidRPr="00514BE1">
              <w:rPr>
                <w:rFonts w:ascii="Calibri" w:hint="eastAsia"/>
                <w:sz w:val="24"/>
              </w:rPr>
              <w:t>尘粒在空气中的传播扩散情况与风速等气象条件有关，也与尘粒本身的沉降速度有关。以沙土为例，其沉降速度随粒径的增大而迅速增大。当粒径为</w:t>
            </w:r>
            <w:r w:rsidRPr="00514BE1">
              <w:rPr>
                <w:rFonts w:ascii="Calibri"/>
                <w:sz w:val="24"/>
              </w:rPr>
              <w:t>250</w:t>
            </w:r>
            <w:r w:rsidRPr="00514BE1">
              <w:rPr>
                <w:rFonts w:ascii="Calibri" w:hint="eastAsia"/>
                <w:sz w:val="24"/>
              </w:rPr>
              <w:t>微米时，沉降速度为</w:t>
            </w:r>
            <w:r w:rsidRPr="00514BE1">
              <w:rPr>
                <w:rFonts w:ascii="Calibri"/>
                <w:sz w:val="24"/>
              </w:rPr>
              <w:t>1.005m/s</w:t>
            </w:r>
            <w:r w:rsidRPr="00514BE1">
              <w:rPr>
                <w:rFonts w:ascii="Calibri" w:hint="eastAsia"/>
                <w:sz w:val="24"/>
              </w:rPr>
              <w:t>，因此当尘粒大于</w:t>
            </w:r>
            <w:r w:rsidRPr="00514BE1">
              <w:rPr>
                <w:rFonts w:ascii="Calibri"/>
                <w:sz w:val="24"/>
              </w:rPr>
              <w:t>250</w:t>
            </w:r>
            <w:r w:rsidRPr="00514BE1">
              <w:rPr>
                <w:rFonts w:ascii="Calibri" w:hint="eastAsia"/>
                <w:sz w:val="24"/>
              </w:rPr>
              <w:t>微米时，主要影响范围在扬尘点下方向近距离内，而真正对外环境产生影响的是一些微小尘粒。根据现场施工季节的气候情况不同，其影响范围和方向也有所不同，施工期间制定必要的防治措施，以减小施工扬尘对周围环境的影响。</w:t>
            </w:r>
          </w:p>
          <w:p w:rsidR="009100BC" w:rsidRPr="00514BE1" w:rsidRDefault="000106DB">
            <w:pPr>
              <w:spacing w:line="520" w:lineRule="exact"/>
              <w:ind w:firstLineChars="200" w:firstLine="480"/>
              <w:rPr>
                <w:rFonts w:ascii="Calibri"/>
                <w:sz w:val="24"/>
              </w:rPr>
            </w:pPr>
            <w:r w:rsidRPr="00514BE1">
              <w:rPr>
                <w:rFonts w:ascii="Calibri" w:hint="eastAsia"/>
                <w:sz w:val="24"/>
              </w:rPr>
              <w:t>②动力起尘</w:t>
            </w:r>
          </w:p>
          <w:p w:rsidR="009100BC" w:rsidRPr="00514BE1" w:rsidRDefault="000106DB">
            <w:pPr>
              <w:spacing w:line="520" w:lineRule="exact"/>
              <w:ind w:firstLineChars="200" w:firstLine="480"/>
              <w:rPr>
                <w:rFonts w:ascii="Calibri"/>
                <w:sz w:val="24"/>
              </w:rPr>
            </w:pPr>
            <w:r w:rsidRPr="00514BE1">
              <w:rPr>
                <w:rFonts w:ascii="Calibri" w:hint="eastAsia"/>
                <w:sz w:val="24"/>
              </w:rPr>
              <w:t>由于外力而产生的尘粒再悬浮而造成，其中施工装卸车辆造成的扬尘最为严重。据有关文献资料介绍，车辆行驶产生的扬尘占总扬尘的</w:t>
            </w:r>
            <w:r w:rsidRPr="00514BE1">
              <w:rPr>
                <w:rFonts w:ascii="Calibri"/>
                <w:sz w:val="24"/>
              </w:rPr>
              <w:t>60%</w:t>
            </w:r>
            <w:r w:rsidRPr="00514BE1">
              <w:rPr>
                <w:rFonts w:ascii="Calibri" w:hint="eastAsia"/>
                <w:sz w:val="24"/>
              </w:rPr>
              <w:t>以上。车辆行驶产生的扬尘，在完全干燥情况下，可按下列经验公式计算：</w:t>
            </w:r>
          </w:p>
          <w:p w:rsidR="009100BC" w:rsidRPr="00514BE1" w:rsidRDefault="009100BC">
            <w:pPr>
              <w:ind w:firstLineChars="200" w:firstLine="420"/>
              <w:rPr>
                <w:rFonts w:ascii="Calibri"/>
                <w:sz w:val="24"/>
              </w:rPr>
            </w:pPr>
            <w:r w:rsidRPr="00514BE1">
              <w:rPr>
                <w:rFonts w:ascii="Calibri" w:hAnsi="Calibri" w:cs="Calibri"/>
              </w:rPr>
              <w:object w:dxaOrig="3081" w:dyaOrig="740">
                <v:shape id="_x0000_i1026" type="#_x0000_t75" style="width:133.15pt;height:32.6pt" o:ole="">
                  <v:imagedata r:id="rId9" o:title=""/>
                </v:shape>
                <o:OLEObject Type="Embed" ProgID="Equation.3" ShapeID="_x0000_i1026" DrawAspect="Content" ObjectID="_1657979431" r:id="rId10"/>
              </w:object>
            </w:r>
          </w:p>
          <w:p w:rsidR="009100BC" w:rsidRPr="00514BE1" w:rsidRDefault="000106DB">
            <w:pPr>
              <w:spacing w:line="520" w:lineRule="exact"/>
              <w:ind w:firstLineChars="200" w:firstLine="480"/>
              <w:rPr>
                <w:rFonts w:ascii="Calibri"/>
                <w:sz w:val="24"/>
              </w:rPr>
            </w:pPr>
            <w:r w:rsidRPr="00514BE1">
              <w:rPr>
                <w:rFonts w:ascii="Calibri" w:hint="eastAsia"/>
                <w:sz w:val="24"/>
              </w:rPr>
              <w:lastRenderedPageBreak/>
              <w:t>式中：</w:t>
            </w:r>
            <w:r w:rsidRPr="00514BE1">
              <w:rPr>
                <w:rFonts w:ascii="Calibri"/>
                <w:sz w:val="24"/>
              </w:rPr>
              <w:t>Q</w:t>
            </w:r>
            <w:r w:rsidRPr="00514BE1">
              <w:rPr>
                <w:rFonts w:ascii="Calibri" w:hint="eastAsia"/>
                <w:sz w:val="24"/>
              </w:rPr>
              <w:t>——汽车行驶的扬尘，</w:t>
            </w:r>
            <w:r w:rsidRPr="00514BE1">
              <w:rPr>
                <w:rFonts w:ascii="Calibri"/>
                <w:sz w:val="24"/>
              </w:rPr>
              <w:t>kg</w:t>
            </w:r>
            <w:r w:rsidRPr="00514BE1">
              <w:rPr>
                <w:rFonts w:ascii="Calibri" w:hAnsi="Calibri"/>
                <w:sz w:val="24"/>
              </w:rPr>
              <w:t>/km·</w:t>
            </w:r>
            <w:r w:rsidRPr="00514BE1">
              <w:rPr>
                <w:rFonts w:ascii="Calibri" w:hAnsi="Calibri" w:hint="eastAsia"/>
                <w:sz w:val="24"/>
              </w:rPr>
              <w:t>辆；</w:t>
            </w:r>
          </w:p>
          <w:p w:rsidR="009100BC" w:rsidRPr="00514BE1" w:rsidRDefault="000106DB">
            <w:pPr>
              <w:spacing w:line="520" w:lineRule="exact"/>
              <w:ind w:firstLineChars="200" w:firstLine="480"/>
              <w:rPr>
                <w:rFonts w:ascii="Calibri"/>
                <w:sz w:val="24"/>
              </w:rPr>
            </w:pPr>
            <w:r w:rsidRPr="00514BE1">
              <w:rPr>
                <w:rFonts w:ascii="Calibri"/>
                <w:sz w:val="24"/>
              </w:rPr>
              <w:t xml:space="preserve">      V</w:t>
            </w:r>
            <w:r w:rsidRPr="00514BE1">
              <w:rPr>
                <w:rFonts w:ascii="Calibri" w:hint="eastAsia"/>
                <w:sz w:val="24"/>
              </w:rPr>
              <w:t>——汽车速度，</w:t>
            </w:r>
            <w:r w:rsidRPr="00514BE1">
              <w:rPr>
                <w:rFonts w:ascii="Calibri"/>
                <w:sz w:val="24"/>
              </w:rPr>
              <w:t>km/h</w:t>
            </w:r>
            <w:r w:rsidRPr="00514BE1">
              <w:rPr>
                <w:rFonts w:ascii="Calibri" w:hint="eastAsia"/>
                <w:sz w:val="24"/>
              </w:rPr>
              <w:t>；</w:t>
            </w:r>
          </w:p>
          <w:p w:rsidR="009100BC" w:rsidRPr="00514BE1" w:rsidRDefault="000106DB">
            <w:pPr>
              <w:spacing w:line="520" w:lineRule="exact"/>
              <w:ind w:firstLineChars="200" w:firstLine="480"/>
              <w:rPr>
                <w:rFonts w:ascii="Calibri"/>
                <w:sz w:val="24"/>
              </w:rPr>
            </w:pPr>
            <w:r w:rsidRPr="00514BE1">
              <w:rPr>
                <w:rFonts w:ascii="Calibri"/>
                <w:sz w:val="24"/>
              </w:rPr>
              <w:t xml:space="preserve">      W</w:t>
            </w:r>
            <w:r w:rsidRPr="00514BE1">
              <w:rPr>
                <w:rFonts w:ascii="Calibri" w:hint="eastAsia"/>
                <w:sz w:val="24"/>
              </w:rPr>
              <w:t>——汽车载重量，</w:t>
            </w:r>
            <w:r w:rsidRPr="00514BE1">
              <w:rPr>
                <w:rFonts w:ascii="Calibri"/>
                <w:sz w:val="24"/>
              </w:rPr>
              <w:t>t</w:t>
            </w:r>
            <w:r w:rsidRPr="00514BE1">
              <w:rPr>
                <w:rFonts w:ascii="Calibri" w:hint="eastAsia"/>
                <w:sz w:val="24"/>
              </w:rPr>
              <w:t>；</w:t>
            </w:r>
          </w:p>
          <w:p w:rsidR="009100BC" w:rsidRPr="00514BE1" w:rsidRDefault="000106DB">
            <w:pPr>
              <w:spacing w:line="520" w:lineRule="exact"/>
              <w:ind w:firstLineChars="200" w:firstLine="480"/>
              <w:rPr>
                <w:rFonts w:ascii="Calibri"/>
                <w:sz w:val="24"/>
              </w:rPr>
            </w:pPr>
            <w:r w:rsidRPr="00514BE1">
              <w:rPr>
                <w:rFonts w:ascii="Calibri"/>
                <w:sz w:val="24"/>
              </w:rPr>
              <w:t xml:space="preserve">      P</w:t>
            </w:r>
            <w:r w:rsidRPr="00514BE1">
              <w:rPr>
                <w:rFonts w:ascii="Calibri" w:hint="eastAsia"/>
                <w:sz w:val="24"/>
              </w:rPr>
              <w:t>——道路表面粉尘量，</w:t>
            </w:r>
            <w:r w:rsidRPr="00514BE1">
              <w:rPr>
                <w:rFonts w:ascii="Calibri"/>
                <w:sz w:val="24"/>
              </w:rPr>
              <w:t>kg/m</w:t>
            </w:r>
            <w:r w:rsidRPr="00514BE1">
              <w:rPr>
                <w:rFonts w:ascii="Calibri"/>
                <w:sz w:val="24"/>
                <w:vertAlign w:val="superscript"/>
              </w:rPr>
              <w:t>2</w:t>
            </w:r>
            <w:r w:rsidRPr="00514BE1">
              <w:rPr>
                <w:rFonts w:ascii="Calibri" w:hint="eastAsia"/>
                <w:sz w:val="24"/>
              </w:rPr>
              <w:t>。</w:t>
            </w:r>
          </w:p>
          <w:p w:rsidR="009100BC" w:rsidRPr="00514BE1" w:rsidRDefault="000106DB">
            <w:pPr>
              <w:spacing w:line="520" w:lineRule="exact"/>
              <w:ind w:firstLineChars="200" w:firstLine="480"/>
              <w:rPr>
                <w:rFonts w:ascii="Calibri"/>
                <w:sz w:val="24"/>
              </w:rPr>
            </w:pPr>
            <w:r w:rsidRPr="00514BE1">
              <w:rPr>
                <w:rFonts w:ascii="Calibri" w:hint="eastAsia"/>
                <w:sz w:val="24"/>
              </w:rPr>
              <w:t>依据本项目工程规模及进度，施工期车辆行驶状况为：平均每日进出工地次数为</w:t>
            </w:r>
            <w:r w:rsidRPr="00514BE1">
              <w:rPr>
                <w:rFonts w:ascii="Calibri" w:hint="eastAsia"/>
                <w:sz w:val="24"/>
              </w:rPr>
              <w:t>50</w:t>
            </w:r>
            <w:r w:rsidRPr="00514BE1">
              <w:rPr>
                <w:rFonts w:ascii="Calibri" w:hint="eastAsia"/>
                <w:sz w:val="24"/>
              </w:rPr>
              <w:t>次</w:t>
            </w:r>
            <w:r w:rsidRPr="00514BE1">
              <w:rPr>
                <w:rFonts w:ascii="Calibri"/>
                <w:sz w:val="24"/>
              </w:rPr>
              <w:t>/</w:t>
            </w:r>
            <w:r w:rsidRPr="00514BE1">
              <w:rPr>
                <w:rFonts w:ascii="Calibri" w:hint="eastAsia"/>
                <w:sz w:val="24"/>
              </w:rPr>
              <w:t>日，施工期（</w:t>
            </w:r>
            <w:r w:rsidRPr="00514BE1">
              <w:rPr>
                <w:rFonts w:ascii="Calibri" w:hint="eastAsia"/>
                <w:sz w:val="24"/>
              </w:rPr>
              <w:t>2</w:t>
            </w:r>
            <w:r w:rsidRPr="00514BE1">
              <w:rPr>
                <w:rFonts w:ascii="Calibri" w:hint="eastAsia"/>
                <w:sz w:val="24"/>
              </w:rPr>
              <w:t>个月）共计</w:t>
            </w:r>
            <w:r w:rsidRPr="00514BE1">
              <w:rPr>
                <w:rFonts w:ascii="Calibri" w:hint="eastAsia"/>
                <w:sz w:val="24"/>
              </w:rPr>
              <w:t>3000</w:t>
            </w:r>
            <w:r w:rsidRPr="00514BE1">
              <w:rPr>
                <w:rFonts w:ascii="Calibri" w:hint="eastAsia"/>
                <w:sz w:val="24"/>
              </w:rPr>
              <w:t>趟次；每趟行驶里程按</w:t>
            </w:r>
            <w:r w:rsidRPr="00514BE1">
              <w:rPr>
                <w:rFonts w:ascii="Calibri"/>
                <w:sz w:val="24"/>
              </w:rPr>
              <w:t>1km</w:t>
            </w:r>
            <w:r w:rsidRPr="00514BE1">
              <w:rPr>
                <w:rFonts w:ascii="Calibri" w:hint="eastAsia"/>
                <w:sz w:val="24"/>
              </w:rPr>
              <w:t>计，共行驶</w:t>
            </w:r>
            <w:r w:rsidRPr="00514BE1">
              <w:rPr>
                <w:rFonts w:ascii="Calibri" w:hint="eastAsia"/>
                <w:sz w:val="24"/>
              </w:rPr>
              <w:t>3000</w:t>
            </w:r>
            <w:r w:rsidRPr="00514BE1">
              <w:rPr>
                <w:rFonts w:ascii="Calibri"/>
                <w:sz w:val="24"/>
              </w:rPr>
              <w:t>km</w:t>
            </w:r>
            <w:r w:rsidRPr="00514BE1">
              <w:rPr>
                <w:rFonts w:ascii="Calibri" w:hint="eastAsia"/>
                <w:sz w:val="24"/>
              </w:rPr>
              <w:t>；平均车速按</w:t>
            </w:r>
            <w:r w:rsidRPr="00514BE1">
              <w:rPr>
                <w:rFonts w:ascii="Calibri"/>
                <w:sz w:val="24"/>
              </w:rPr>
              <w:t>15km/h</w:t>
            </w:r>
            <w:r w:rsidRPr="00514BE1">
              <w:rPr>
                <w:rFonts w:ascii="Calibri" w:hint="eastAsia"/>
                <w:sz w:val="24"/>
              </w:rPr>
              <w:t>计，汽车平均载重量按</w:t>
            </w:r>
            <w:r w:rsidRPr="00514BE1">
              <w:rPr>
                <w:rFonts w:ascii="Calibri"/>
                <w:sz w:val="24"/>
              </w:rPr>
              <w:t>5t</w:t>
            </w:r>
            <w:r w:rsidRPr="00514BE1">
              <w:rPr>
                <w:rFonts w:ascii="Calibri" w:hint="eastAsia"/>
                <w:sz w:val="24"/>
              </w:rPr>
              <w:t>计；道路表面粉尘量按</w:t>
            </w:r>
            <w:r w:rsidRPr="00514BE1">
              <w:rPr>
                <w:rFonts w:ascii="Calibri"/>
                <w:sz w:val="24"/>
              </w:rPr>
              <w:t>0.3kg/m</w:t>
            </w:r>
            <w:r w:rsidRPr="00514BE1">
              <w:rPr>
                <w:rFonts w:ascii="Calibri"/>
                <w:sz w:val="24"/>
                <w:vertAlign w:val="superscript"/>
              </w:rPr>
              <w:t>2</w:t>
            </w:r>
            <w:r w:rsidRPr="00514BE1">
              <w:rPr>
                <w:rFonts w:ascii="Calibri" w:hint="eastAsia"/>
                <w:sz w:val="24"/>
              </w:rPr>
              <w:t>计，则整个施工期汽车道路运输扬尘产生量为</w:t>
            </w:r>
            <w:r w:rsidRPr="00514BE1">
              <w:rPr>
                <w:rFonts w:ascii="Calibri" w:hint="eastAsia"/>
                <w:sz w:val="24"/>
              </w:rPr>
              <w:t>0.59</w:t>
            </w:r>
            <w:r w:rsidRPr="00514BE1">
              <w:rPr>
                <w:rFonts w:ascii="Calibri"/>
                <w:sz w:val="24"/>
              </w:rPr>
              <w:t>t</w:t>
            </w:r>
            <w:r w:rsidRPr="00514BE1">
              <w:rPr>
                <w:rFonts w:ascii="Calibri" w:hint="eastAsia"/>
                <w:sz w:val="24"/>
              </w:rPr>
              <w:t>。</w:t>
            </w:r>
          </w:p>
          <w:p w:rsidR="009100BC" w:rsidRPr="00514BE1" w:rsidRDefault="000106DB">
            <w:pPr>
              <w:spacing w:line="520" w:lineRule="exact"/>
              <w:ind w:firstLineChars="200" w:firstLine="480"/>
              <w:rPr>
                <w:rFonts w:ascii="Calibri"/>
                <w:sz w:val="24"/>
              </w:rPr>
            </w:pPr>
            <w:r w:rsidRPr="00514BE1">
              <w:rPr>
                <w:rFonts w:ascii="Calibri" w:hint="eastAsia"/>
                <w:sz w:val="24"/>
              </w:rPr>
              <w:t>根据经验常数，通常运输车辆扬尘量约占扬尘总量的</w:t>
            </w:r>
            <w:r w:rsidRPr="00514BE1">
              <w:rPr>
                <w:rFonts w:ascii="Calibri"/>
                <w:sz w:val="24"/>
              </w:rPr>
              <w:t>60%</w:t>
            </w:r>
            <w:r w:rsidRPr="00514BE1">
              <w:rPr>
                <w:rFonts w:ascii="Calibri" w:hint="eastAsia"/>
                <w:sz w:val="24"/>
              </w:rPr>
              <w:t>，故在整个施工期，包括刮风等所有扬尘因素在内产生的总扬尘量约为</w:t>
            </w:r>
            <w:r w:rsidRPr="00514BE1">
              <w:rPr>
                <w:rFonts w:ascii="Calibri" w:hint="eastAsia"/>
                <w:sz w:val="24"/>
              </w:rPr>
              <w:t>0.98</w:t>
            </w:r>
            <w:r w:rsidRPr="00514BE1">
              <w:rPr>
                <w:rFonts w:ascii="Calibri"/>
                <w:sz w:val="24"/>
              </w:rPr>
              <w:t>t</w:t>
            </w:r>
            <w:r w:rsidRPr="00514BE1">
              <w:rPr>
                <w:rFonts w:ascii="Calibri" w:hint="eastAsia"/>
                <w:sz w:val="24"/>
              </w:rPr>
              <w:t>。通常扬尘集中发生在施工期土地平整和地基开挖的早期阶段，其</w:t>
            </w:r>
            <w:r w:rsidRPr="00514BE1">
              <w:rPr>
                <w:rFonts w:ascii="Calibri"/>
                <w:sz w:val="24"/>
              </w:rPr>
              <w:t>PM</w:t>
            </w:r>
            <w:r w:rsidRPr="00514BE1">
              <w:rPr>
                <w:rFonts w:ascii="Calibri"/>
                <w:sz w:val="24"/>
                <w:vertAlign w:val="subscript"/>
              </w:rPr>
              <w:t>10</w:t>
            </w:r>
            <w:r w:rsidRPr="00514BE1">
              <w:rPr>
                <w:rFonts w:ascii="Calibri" w:hint="eastAsia"/>
                <w:sz w:val="24"/>
              </w:rPr>
              <w:t>排放浓度相对较高，需要采取措施进行防治，以减少对周围环境造成影响。</w:t>
            </w:r>
          </w:p>
          <w:p w:rsidR="009100BC" w:rsidRPr="00514BE1" w:rsidRDefault="000106DB">
            <w:pPr>
              <w:spacing w:line="520" w:lineRule="exact"/>
              <w:ind w:firstLineChars="200" w:firstLine="480"/>
              <w:rPr>
                <w:rFonts w:ascii="Calibri"/>
                <w:sz w:val="24"/>
              </w:rPr>
            </w:pPr>
            <w:r w:rsidRPr="00514BE1">
              <w:rPr>
                <w:rFonts w:ascii="Calibri" w:hint="eastAsia"/>
                <w:sz w:val="24"/>
              </w:rPr>
              <w:t>（</w:t>
            </w:r>
            <w:r w:rsidRPr="00514BE1">
              <w:rPr>
                <w:rFonts w:ascii="Calibri" w:hint="eastAsia"/>
                <w:sz w:val="24"/>
              </w:rPr>
              <w:t>2</w:t>
            </w:r>
            <w:r w:rsidRPr="00514BE1">
              <w:rPr>
                <w:rFonts w:ascii="Calibri" w:hint="eastAsia"/>
                <w:sz w:val="24"/>
              </w:rPr>
              <w:t>）旧房拆除粉尘</w:t>
            </w:r>
          </w:p>
          <w:p w:rsidR="009100BC" w:rsidRPr="00514BE1" w:rsidRDefault="000106DB">
            <w:pPr>
              <w:pStyle w:val="00"/>
              <w:ind w:firstLine="480"/>
              <w:rPr>
                <w:rFonts w:ascii="Calibri" w:hAnsi="Calibri" w:cs="Calibri"/>
              </w:rPr>
            </w:pPr>
            <w:r w:rsidRPr="00514BE1">
              <w:rPr>
                <w:rFonts w:ascii="Calibri" w:hAnsi="Calibri" w:cs="Calibri"/>
              </w:rPr>
              <w:t>旧房拆除工程是一个具有很高无组织扬尘排放潜能的施工阶段，其扬尘排放过程最具无组织扬尘排放特征。根据《北京建筑拆除工程扬尘污染排放研究》（北京市环境保护科学研究院）文献，以美国环保局在</w:t>
            </w:r>
            <w:r w:rsidRPr="00514BE1">
              <w:rPr>
                <w:rFonts w:ascii="Calibri" w:hAnsi="Calibri" w:cs="Calibri"/>
              </w:rPr>
              <w:t>AP-42</w:t>
            </w:r>
            <w:r w:rsidRPr="00514BE1">
              <w:rPr>
                <w:rFonts w:ascii="Calibri" w:hAnsi="Calibri" w:cs="Calibri"/>
              </w:rPr>
              <w:t>中推荐的建筑施</w:t>
            </w:r>
            <w:r w:rsidRPr="00514BE1">
              <w:rPr>
                <w:rFonts w:ascii="Calibri" w:cs="Calibri"/>
              </w:rPr>
              <w:t>工</w:t>
            </w:r>
            <w:r w:rsidRPr="00514BE1">
              <w:rPr>
                <w:rFonts w:ascii="Calibri" w:hAnsi="Calibri" w:cs="Calibri" w:hint="eastAsia"/>
              </w:rPr>
              <w:t>“</w:t>
            </w:r>
            <w:r w:rsidRPr="00514BE1">
              <w:rPr>
                <w:rFonts w:ascii="Calibri" w:cs="Calibri"/>
              </w:rPr>
              <w:t>单元操作</w:t>
            </w:r>
            <w:r w:rsidRPr="00514BE1">
              <w:rPr>
                <w:rFonts w:ascii="Calibri" w:hAnsi="Calibri" w:cs="Calibri" w:hint="eastAsia"/>
              </w:rPr>
              <w:t>”</w:t>
            </w:r>
            <w:r w:rsidRPr="00514BE1">
              <w:rPr>
                <w:rFonts w:ascii="Calibri" w:hAnsi="Calibri" w:cs="Calibri"/>
              </w:rPr>
              <w:t>排放因子法为基础，研究了一种估算北京市一个特定建筑拆除工程扬尘排放量的方法，与</w:t>
            </w:r>
            <w:r w:rsidRPr="00514BE1">
              <w:rPr>
                <w:rFonts w:ascii="Calibri" w:hAnsi="Calibri" w:cs="Calibri"/>
              </w:rPr>
              <w:t>AP-42</w:t>
            </w:r>
            <w:r w:rsidRPr="00514BE1">
              <w:rPr>
                <w:rFonts w:ascii="Calibri" w:hAnsi="Calibri" w:cs="Calibri"/>
              </w:rPr>
              <w:t>中推荐的建筑施工平均排放因子计算法进行了比较。最终确定北京拆除工程扬尘排放因子为</w:t>
            </w:r>
            <w:r w:rsidRPr="00514BE1">
              <w:rPr>
                <w:rFonts w:ascii="Calibri" w:hAnsi="Calibri" w:cs="Calibri"/>
              </w:rPr>
              <w:t>3.23t/</w:t>
            </w:r>
            <w:r w:rsidRPr="00514BE1">
              <w:rPr>
                <w:rFonts w:ascii="Calibri" w:hAnsi="Calibri" w:cs="Calibri"/>
              </w:rPr>
              <w:t>万</w:t>
            </w:r>
            <w:r w:rsidRPr="00514BE1">
              <w:rPr>
                <w:rFonts w:ascii="Calibri" w:hAnsi="Calibri" w:cs="Calibri"/>
              </w:rPr>
              <w:t>m</w:t>
            </w:r>
            <w:r w:rsidRPr="00514BE1">
              <w:rPr>
                <w:rFonts w:ascii="Calibri" w:hAnsi="Calibri" w:cs="Calibri"/>
                <w:vertAlign w:val="superscript"/>
              </w:rPr>
              <w:t>2</w:t>
            </w:r>
            <w:r w:rsidRPr="00514BE1">
              <w:rPr>
                <w:rFonts w:ascii="Calibri" w:hAnsi="Calibri" w:cs="Calibri"/>
              </w:rPr>
              <w:t>·</w:t>
            </w:r>
            <w:r w:rsidRPr="00514BE1">
              <w:rPr>
                <w:rFonts w:ascii="Calibri" w:hAnsi="Calibri" w:cs="Calibri"/>
              </w:rPr>
              <w:t>月。</w:t>
            </w:r>
          </w:p>
          <w:p w:rsidR="009100BC" w:rsidRPr="00514BE1" w:rsidRDefault="000106DB">
            <w:pPr>
              <w:pStyle w:val="00"/>
              <w:ind w:firstLine="480"/>
              <w:rPr>
                <w:rFonts w:ascii="Calibri" w:hAnsi="Calibri"/>
              </w:rPr>
            </w:pPr>
            <w:r w:rsidRPr="00514BE1">
              <w:rPr>
                <w:rFonts w:ascii="Calibri" w:hAnsi="Calibri" w:cs="Calibri"/>
              </w:rPr>
              <w:t>北京市与平顶山市同属北方城市，其平均风速（北京市平均风速</w:t>
            </w:r>
            <w:r w:rsidRPr="00514BE1">
              <w:rPr>
                <w:rFonts w:ascii="Calibri" w:hAnsi="Calibri" w:cs="Calibri"/>
              </w:rPr>
              <w:t>2.3m/s</w:t>
            </w:r>
            <w:r w:rsidRPr="00514BE1">
              <w:rPr>
                <w:rFonts w:ascii="Calibri" w:hAnsi="Calibri" w:cs="Calibri"/>
              </w:rPr>
              <w:t>，平顶山市平均风速</w:t>
            </w:r>
            <w:r w:rsidRPr="00514BE1">
              <w:rPr>
                <w:rFonts w:ascii="Calibri" w:hAnsi="Calibri" w:cs="Calibri"/>
              </w:rPr>
              <w:t>2.2m/s</w:t>
            </w:r>
            <w:r w:rsidRPr="00514BE1">
              <w:rPr>
                <w:rFonts w:ascii="Calibri" w:hAnsi="Calibri" w:cs="Calibri"/>
              </w:rPr>
              <w:t>）及气候条件基本一致，具有一定的可比性。本项目</w:t>
            </w:r>
            <w:r w:rsidRPr="00514BE1">
              <w:rPr>
                <w:rFonts w:ascii="Calibri" w:hAnsi="Calibri" w:hint="eastAsia"/>
              </w:rPr>
              <w:t>施工期拆除建筑物占地面积</w:t>
            </w:r>
            <w:r w:rsidRPr="00514BE1">
              <w:rPr>
                <w:rFonts w:ascii="Calibri" w:hAnsi="Calibri" w:cs="Calibri" w:hint="eastAsia"/>
              </w:rPr>
              <w:t>120</w:t>
            </w:r>
            <w:r w:rsidRPr="00514BE1">
              <w:rPr>
                <w:rFonts w:ascii="Calibri" w:hAnsi="Calibri" w:cs="Calibri"/>
              </w:rPr>
              <w:t>m</w:t>
            </w:r>
            <w:r w:rsidRPr="00514BE1">
              <w:rPr>
                <w:rFonts w:ascii="Calibri" w:hAnsi="Calibri" w:cs="Calibri"/>
                <w:vertAlign w:val="superscript"/>
              </w:rPr>
              <w:t>2</w:t>
            </w:r>
            <w:r w:rsidRPr="00514BE1">
              <w:rPr>
                <w:rFonts w:ascii="Calibri" w:hAnsi="Calibri" w:cs="Calibri"/>
              </w:rPr>
              <w:t>。根据设计方案，项目场地拆除工程总工期为</w:t>
            </w:r>
            <w:r w:rsidRPr="00514BE1">
              <w:rPr>
                <w:rFonts w:ascii="Calibri" w:hAnsi="Calibri" w:cs="Calibri" w:hint="eastAsia"/>
              </w:rPr>
              <w:t>15d</w:t>
            </w:r>
            <w:r w:rsidRPr="00514BE1">
              <w:rPr>
                <w:rFonts w:ascii="Calibri" w:hAnsi="Calibri" w:cs="Calibri" w:hint="eastAsia"/>
              </w:rPr>
              <w:t>，</w:t>
            </w:r>
            <w:r w:rsidRPr="00514BE1">
              <w:rPr>
                <w:rFonts w:ascii="Calibri" w:hAnsi="Calibri" w:hint="eastAsia"/>
              </w:rPr>
              <w:t>则拆除粉尘产生量为</w:t>
            </w:r>
            <w:r w:rsidRPr="00514BE1">
              <w:rPr>
                <w:rFonts w:ascii="Calibri" w:hAnsi="Calibri" w:hint="eastAsia"/>
              </w:rPr>
              <w:t>0.019t</w:t>
            </w:r>
            <w:r w:rsidRPr="00514BE1">
              <w:rPr>
                <w:rFonts w:ascii="Calibri" w:hAnsi="Calibri" w:hint="eastAsia"/>
              </w:rPr>
              <w:t>。</w:t>
            </w:r>
          </w:p>
          <w:p w:rsidR="009100BC" w:rsidRPr="00514BE1" w:rsidRDefault="000106DB">
            <w:pPr>
              <w:pStyle w:val="00"/>
              <w:ind w:firstLine="480"/>
              <w:rPr>
                <w:rFonts w:ascii="Calibri" w:hAnsi="Calibri" w:cs="Calibri"/>
              </w:rPr>
            </w:pPr>
            <w:r w:rsidRPr="00514BE1">
              <w:rPr>
                <w:rFonts w:ascii="Calibri" w:hAnsi="Calibri" w:cs="Calibri" w:hint="eastAsia"/>
              </w:rPr>
              <w:t>进行拆除作业时应避开大风天气，在拆除房屋的同时进行洒水抑尘，并在四周边界设置不低于</w:t>
            </w:r>
            <w:r w:rsidRPr="00514BE1">
              <w:rPr>
                <w:rFonts w:ascii="Calibri" w:hAnsi="Calibri" w:cs="Calibri" w:hint="eastAsia"/>
              </w:rPr>
              <w:t>2.5m</w:t>
            </w:r>
            <w:r w:rsidRPr="00514BE1">
              <w:rPr>
                <w:rFonts w:ascii="Calibri" w:hAnsi="Calibri" w:cs="Calibri" w:hint="eastAsia"/>
              </w:rPr>
              <w:t>的围挡；拆除垃圾</w:t>
            </w:r>
            <w:r w:rsidRPr="00514BE1">
              <w:rPr>
                <w:rFonts w:ascii="Calibri" w:hAnsi="Calibri" w:cs="Calibri" w:hint="eastAsia"/>
              </w:rPr>
              <w:t>80%</w:t>
            </w:r>
            <w:r w:rsidRPr="00514BE1">
              <w:rPr>
                <w:rFonts w:ascii="Calibri" w:hAnsi="Calibri" w:cs="Calibri" w:hint="eastAsia"/>
              </w:rPr>
              <w:t>以上的面积都应该采取覆盖措施并及时清运，则工地扬尘量可减少</w:t>
            </w:r>
            <w:r w:rsidRPr="00514BE1">
              <w:rPr>
                <w:rFonts w:ascii="Calibri" w:hAnsi="Calibri" w:cs="Calibri" w:hint="eastAsia"/>
              </w:rPr>
              <w:t>80%</w:t>
            </w:r>
            <w:r w:rsidRPr="00514BE1">
              <w:rPr>
                <w:rFonts w:ascii="Calibri" w:hAnsi="Calibri" w:cs="Calibri" w:hint="eastAsia"/>
              </w:rPr>
              <w:t>以上，则拆除扬尘排放量为</w:t>
            </w:r>
            <w:r w:rsidRPr="00514BE1">
              <w:rPr>
                <w:rFonts w:ascii="Calibri" w:hAnsi="Calibri" w:cs="Calibri" w:hint="eastAsia"/>
              </w:rPr>
              <w:t>0.004t</w:t>
            </w:r>
            <w:r w:rsidRPr="00514BE1">
              <w:rPr>
                <w:rFonts w:ascii="Calibri" w:hAnsi="Calibri" w:cs="Calibri" w:hint="eastAsia"/>
              </w:rPr>
              <w:t>，排放量较小，旧房拆除过</w:t>
            </w:r>
            <w:r w:rsidRPr="00514BE1">
              <w:rPr>
                <w:rFonts w:ascii="Calibri" w:hAnsi="Calibri" w:cs="Calibri" w:hint="eastAsia"/>
              </w:rPr>
              <w:lastRenderedPageBreak/>
              <w:t>程产生的粉尘对环境空气影响不大。</w:t>
            </w:r>
          </w:p>
          <w:p w:rsidR="009100BC" w:rsidRPr="00514BE1" w:rsidRDefault="000106DB">
            <w:pPr>
              <w:spacing w:line="520" w:lineRule="exact"/>
              <w:ind w:firstLine="482"/>
              <w:rPr>
                <w:rFonts w:asciiTheme="minorHAnsi" w:hAnsiTheme="minorHAnsi"/>
                <w:bCs/>
                <w:sz w:val="24"/>
              </w:rPr>
            </w:pPr>
            <w:r w:rsidRPr="00514BE1">
              <w:rPr>
                <w:rFonts w:asciiTheme="minorHAnsi"/>
                <w:bCs/>
                <w:sz w:val="24"/>
              </w:rPr>
              <w:t>（</w:t>
            </w:r>
            <w:r w:rsidRPr="00514BE1">
              <w:rPr>
                <w:rFonts w:asciiTheme="minorHAnsi" w:hAnsiTheme="minorHAnsi" w:hint="eastAsia"/>
                <w:bCs/>
                <w:sz w:val="24"/>
              </w:rPr>
              <w:t>3</w:t>
            </w:r>
            <w:r w:rsidRPr="00514BE1">
              <w:rPr>
                <w:rFonts w:asciiTheme="minorHAnsi"/>
                <w:bCs/>
                <w:sz w:val="24"/>
              </w:rPr>
              <w:t>）运输车辆及施工机械燃油废气</w:t>
            </w:r>
          </w:p>
          <w:p w:rsidR="009100BC" w:rsidRPr="00514BE1" w:rsidRDefault="000106DB">
            <w:pPr>
              <w:spacing w:line="520" w:lineRule="exact"/>
              <w:ind w:firstLine="482"/>
              <w:rPr>
                <w:rFonts w:asciiTheme="minorHAnsi" w:hAnsiTheme="minorHAnsi"/>
                <w:bCs/>
                <w:sz w:val="24"/>
              </w:rPr>
            </w:pPr>
            <w:r w:rsidRPr="00514BE1">
              <w:rPr>
                <w:rFonts w:asciiTheme="minorHAnsi"/>
                <w:bCs/>
                <w:sz w:val="24"/>
              </w:rPr>
              <w:t>项目施工过程用到的施工机械，主要包括有挖掘机、装载机、推土机、平地机等机械，均以柴油为燃料，运行过程中会产生一定量废气，运输车辆也会产生汽车尾气，燃油废气中的污染物主要为</w:t>
            </w:r>
            <w:r w:rsidRPr="00514BE1">
              <w:rPr>
                <w:rFonts w:asciiTheme="minorHAnsi" w:hAnsiTheme="minorHAnsi"/>
                <w:bCs/>
                <w:sz w:val="24"/>
              </w:rPr>
              <w:t>CO</w:t>
            </w:r>
            <w:r w:rsidRPr="00514BE1">
              <w:rPr>
                <w:rFonts w:asciiTheme="minorHAnsi"/>
                <w:bCs/>
                <w:sz w:val="24"/>
              </w:rPr>
              <w:t>、</w:t>
            </w:r>
            <w:r w:rsidRPr="00514BE1">
              <w:rPr>
                <w:rFonts w:asciiTheme="minorHAnsi" w:hAnsiTheme="minorHAnsi"/>
                <w:bCs/>
                <w:sz w:val="24"/>
              </w:rPr>
              <w:t>NO</w:t>
            </w:r>
            <w:r w:rsidRPr="00514BE1">
              <w:rPr>
                <w:rFonts w:asciiTheme="minorHAnsi" w:hAnsiTheme="minorHAnsi"/>
                <w:bCs/>
                <w:sz w:val="24"/>
                <w:vertAlign w:val="subscript"/>
              </w:rPr>
              <w:t>2</w:t>
            </w:r>
            <w:r w:rsidRPr="00514BE1">
              <w:rPr>
                <w:rFonts w:asciiTheme="minorHAnsi"/>
                <w:bCs/>
                <w:sz w:val="24"/>
              </w:rPr>
              <w:t>、</w:t>
            </w:r>
            <w:r w:rsidRPr="00514BE1">
              <w:rPr>
                <w:rFonts w:asciiTheme="minorHAnsi" w:hAnsiTheme="minorHAnsi"/>
                <w:bCs/>
                <w:sz w:val="24"/>
              </w:rPr>
              <w:t>THC</w:t>
            </w:r>
            <w:r w:rsidRPr="00514BE1">
              <w:rPr>
                <w:rFonts w:asciiTheme="minorHAnsi"/>
                <w:bCs/>
                <w:sz w:val="24"/>
              </w:rPr>
              <w:t>等。</w:t>
            </w:r>
          </w:p>
          <w:p w:rsidR="009100BC" w:rsidRPr="00514BE1" w:rsidRDefault="000106DB">
            <w:pPr>
              <w:pStyle w:val="afe"/>
              <w:ind w:firstLine="470"/>
              <w:rPr>
                <w:rFonts w:ascii="Calibri" w:eastAsia="宋体" w:hAnsi="Calibri"/>
                <w:bCs/>
                <w:sz w:val="24"/>
              </w:rPr>
            </w:pPr>
            <w:r w:rsidRPr="00514BE1">
              <w:rPr>
                <w:rFonts w:ascii="Calibri" w:eastAsia="宋体" w:hAnsi="Calibri" w:hint="eastAsia"/>
                <w:bCs/>
                <w:sz w:val="24"/>
              </w:rPr>
              <w:t>2</w:t>
            </w:r>
            <w:r w:rsidRPr="00514BE1">
              <w:rPr>
                <w:rFonts w:ascii="Calibri" w:eastAsia="宋体" w:hAnsi="Calibri" w:hint="eastAsia"/>
                <w:bCs/>
                <w:sz w:val="24"/>
              </w:rPr>
              <w:t>、废水污染</w:t>
            </w:r>
          </w:p>
          <w:p w:rsidR="009100BC" w:rsidRPr="00514BE1" w:rsidRDefault="000106DB">
            <w:pPr>
              <w:spacing w:line="520" w:lineRule="exact"/>
              <w:ind w:firstLine="482"/>
              <w:rPr>
                <w:rFonts w:ascii="Calibri" w:hAnsi="Calibri"/>
                <w:bCs/>
                <w:sz w:val="24"/>
              </w:rPr>
            </w:pPr>
            <w:r w:rsidRPr="00514BE1">
              <w:rPr>
                <w:rFonts w:ascii="Calibri" w:hAnsi="Calibri" w:hint="eastAsia"/>
                <w:bCs/>
                <w:sz w:val="24"/>
              </w:rPr>
              <w:t>施工过程中产生的废水主要为施工人员生活污水和施工作业废水。</w:t>
            </w:r>
          </w:p>
          <w:p w:rsidR="009100BC" w:rsidRPr="00514BE1" w:rsidRDefault="000106DB">
            <w:pPr>
              <w:spacing w:line="520" w:lineRule="exact"/>
              <w:ind w:firstLine="482"/>
              <w:rPr>
                <w:rFonts w:ascii="Calibri"/>
                <w:bCs/>
                <w:sz w:val="24"/>
              </w:rPr>
            </w:pPr>
            <w:r w:rsidRPr="00514BE1">
              <w:rPr>
                <w:rFonts w:ascii="Calibri" w:hint="eastAsia"/>
                <w:bCs/>
                <w:sz w:val="24"/>
              </w:rPr>
              <w:t>（</w:t>
            </w:r>
            <w:r w:rsidRPr="00514BE1">
              <w:rPr>
                <w:rFonts w:ascii="Calibri" w:hint="eastAsia"/>
                <w:bCs/>
                <w:sz w:val="24"/>
              </w:rPr>
              <w:t>1</w:t>
            </w:r>
            <w:r w:rsidRPr="00514BE1">
              <w:rPr>
                <w:rFonts w:ascii="Calibri" w:hint="eastAsia"/>
                <w:bCs/>
                <w:sz w:val="24"/>
              </w:rPr>
              <w:t>）施工人员生活污水</w:t>
            </w:r>
          </w:p>
          <w:p w:rsidR="009100BC" w:rsidRPr="00514BE1" w:rsidRDefault="000106DB">
            <w:pPr>
              <w:spacing w:line="520" w:lineRule="exact"/>
              <w:ind w:firstLine="482"/>
              <w:rPr>
                <w:rFonts w:ascii="Calibri" w:hAnsi="Calibri"/>
                <w:bCs/>
                <w:sz w:val="24"/>
              </w:rPr>
            </w:pPr>
            <w:r w:rsidRPr="00514BE1">
              <w:rPr>
                <w:rFonts w:ascii="Calibri" w:hint="eastAsia"/>
                <w:bCs/>
                <w:sz w:val="24"/>
              </w:rPr>
              <w:t>本项目施工人员排放的生活污水和城市居民生活污水水质相似，污水中主要污染物为</w:t>
            </w:r>
            <w:r w:rsidRPr="00514BE1">
              <w:rPr>
                <w:rFonts w:ascii="Calibri"/>
                <w:bCs/>
                <w:sz w:val="24"/>
              </w:rPr>
              <w:t>COD</w:t>
            </w:r>
            <w:r w:rsidRPr="00514BE1">
              <w:rPr>
                <w:rFonts w:ascii="Calibri" w:hint="eastAsia"/>
                <w:bCs/>
                <w:sz w:val="24"/>
              </w:rPr>
              <w:t>、</w:t>
            </w:r>
            <w:r w:rsidRPr="00514BE1">
              <w:rPr>
                <w:rFonts w:ascii="Calibri" w:hAnsi="Calibri"/>
                <w:sz w:val="24"/>
              </w:rPr>
              <w:t>BOD</w:t>
            </w:r>
            <w:r w:rsidRPr="00514BE1">
              <w:rPr>
                <w:rFonts w:ascii="Calibri" w:hAnsi="Calibri"/>
                <w:sz w:val="24"/>
                <w:vertAlign w:val="subscript"/>
              </w:rPr>
              <w:t>5</w:t>
            </w:r>
            <w:r w:rsidRPr="00514BE1">
              <w:rPr>
                <w:rFonts w:ascii="Calibri" w:hint="eastAsia"/>
                <w:bCs/>
                <w:sz w:val="24"/>
              </w:rPr>
              <w:t>、</w:t>
            </w:r>
            <w:r w:rsidRPr="00514BE1">
              <w:rPr>
                <w:rFonts w:ascii="Calibri"/>
                <w:bCs/>
                <w:sz w:val="24"/>
              </w:rPr>
              <w:t>SS</w:t>
            </w:r>
            <w:r w:rsidRPr="00514BE1">
              <w:rPr>
                <w:rFonts w:ascii="Calibri" w:hint="eastAsia"/>
                <w:bCs/>
                <w:sz w:val="24"/>
              </w:rPr>
              <w:t>、</w:t>
            </w:r>
            <w:r w:rsidRPr="00514BE1">
              <w:rPr>
                <w:rFonts w:ascii="Calibri"/>
                <w:bCs/>
                <w:sz w:val="24"/>
              </w:rPr>
              <w:t>NH</w:t>
            </w:r>
            <w:r w:rsidRPr="00514BE1">
              <w:rPr>
                <w:rFonts w:ascii="Calibri"/>
                <w:bCs/>
                <w:sz w:val="24"/>
                <w:vertAlign w:val="subscript"/>
              </w:rPr>
              <w:t>3</w:t>
            </w:r>
            <w:r w:rsidRPr="00514BE1">
              <w:rPr>
                <w:rFonts w:ascii="Calibri"/>
                <w:bCs/>
                <w:sz w:val="24"/>
              </w:rPr>
              <w:t>-N</w:t>
            </w:r>
            <w:r w:rsidRPr="00514BE1">
              <w:rPr>
                <w:rFonts w:ascii="Calibri" w:hint="eastAsia"/>
                <w:bCs/>
                <w:sz w:val="24"/>
              </w:rPr>
              <w:t>。根据建设单位提供的资料，本项目施工期间施工平均人数为</w:t>
            </w:r>
            <w:r w:rsidRPr="00514BE1">
              <w:rPr>
                <w:rFonts w:ascii="Calibri" w:hint="eastAsia"/>
                <w:bCs/>
                <w:sz w:val="24"/>
              </w:rPr>
              <w:t>15</w:t>
            </w:r>
            <w:r w:rsidRPr="00514BE1">
              <w:rPr>
                <w:rFonts w:ascii="Calibri" w:hint="eastAsia"/>
                <w:bCs/>
                <w:sz w:val="24"/>
              </w:rPr>
              <w:t>人，均为当地村民，不在厂区吃住。施工人员平均用水量按</w:t>
            </w:r>
            <w:r w:rsidRPr="00514BE1">
              <w:rPr>
                <w:rFonts w:ascii="Calibri"/>
                <w:bCs/>
                <w:sz w:val="24"/>
              </w:rPr>
              <w:t>40L/</w:t>
            </w:r>
            <w:r w:rsidRPr="00514BE1">
              <w:rPr>
                <w:rFonts w:ascii="Calibri" w:hint="eastAsia"/>
                <w:bCs/>
                <w:sz w:val="24"/>
              </w:rPr>
              <w:t>（人</w:t>
            </w:r>
            <w:r w:rsidRPr="00514BE1">
              <w:rPr>
                <w:rFonts w:ascii="Calibri"/>
                <w:bCs/>
                <w:sz w:val="24"/>
              </w:rPr>
              <w:t>·</w:t>
            </w:r>
            <w:r w:rsidRPr="00514BE1">
              <w:rPr>
                <w:rFonts w:ascii="Calibri" w:hint="eastAsia"/>
                <w:bCs/>
                <w:sz w:val="24"/>
              </w:rPr>
              <w:t>日）计，排污系数按</w:t>
            </w:r>
            <w:r w:rsidRPr="00514BE1">
              <w:rPr>
                <w:rFonts w:ascii="Calibri"/>
                <w:bCs/>
                <w:sz w:val="24"/>
              </w:rPr>
              <w:t>0.8</w:t>
            </w:r>
            <w:r w:rsidRPr="00514BE1">
              <w:rPr>
                <w:rFonts w:ascii="Calibri" w:hint="eastAsia"/>
                <w:bCs/>
                <w:sz w:val="24"/>
              </w:rPr>
              <w:t>计，则项目施工期间施工人员生活用水量为</w:t>
            </w:r>
            <w:r w:rsidRPr="00514BE1">
              <w:rPr>
                <w:rFonts w:ascii="Calibri" w:hint="eastAsia"/>
                <w:bCs/>
                <w:sz w:val="24"/>
              </w:rPr>
              <w:t>0.6</w:t>
            </w:r>
            <w:r w:rsidRPr="00514BE1">
              <w:rPr>
                <w:rFonts w:ascii="Calibri"/>
                <w:bCs/>
                <w:sz w:val="24"/>
              </w:rPr>
              <w:t>t/d</w:t>
            </w:r>
            <w:r w:rsidRPr="00514BE1">
              <w:rPr>
                <w:rFonts w:ascii="Calibri" w:hint="eastAsia"/>
                <w:bCs/>
                <w:sz w:val="24"/>
              </w:rPr>
              <w:t>，生活污水产生量为</w:t>
            </w:r>
            <w:r w:rsidRPr="00514BE1">
              <w:rPr>
                <w:rFonts w:ascii="Calibri" w:hint="eastAsia"/>
                <w:bCs/>
                <w:sz w:val="24"/>
              </w:rPr>
              <w:t>0.48</w:t>
            </w:r>
            <w:r w:rsidRPr="00514BE1">
              <w:rPr>
                <w:rFonts w:ascii="Calibri"/>
                <w:bCs/>
                <w:sz w:val="24"/>
              </w:rPr>
              <w:t>t/d</w:t>
            </w:r>
            <w:r w:rsidRPr="00514BE1">
              <w:rPr>
                <w:rFonts w:ascii="Calibri" w:hint="eastAsia"/>
                <w:bCs/>
                <w:sz w:val="24"/>
              </w:rPr>
              <w:t>，根据类比资料，生活污水主要污染因子为</w:t>
            </w:r>
            <w:r w:rsidRPr="00514BE1">
              <w:rPr>
                <w:rFonts w:ascii="Calibri"/>
                <w:bCs/>
                <w:sz w:val="24"/>
              </w:rPr>
              <w:t>COD</w:t>
            </w:r>
            <w:r w:rsidRPr="00514BE1">
              <w:rPr>
                <w:rFonts w:ascii="Calibri" w:hint="eastAsia"/>
                <w:bCs/>
                <w:sz w:val="24"/>
              </w:rPr>
              <w:t>：</w:t>
            </w:r>
            <w:r w:rsidRPr="00514BE1">
              <w:rPr>
                <w:rFonts w:ascii="Calibri"/>
                <w:bCs/>
                <w:sz w:val="24"/>
              </w:rPr>
              <w:t>300mg/L</w:t>
            </w:r>
            <w:r w:rsidRPr="00514BE1">
              <w:rPr>
                <w:rFonts w:ascii="Calibri" w:hint="eastAsia"/>
                <w:bCs/>
                <w:sz w:val="24"/>
              </w:rPr>
              <w:t>、</w:t>
            </w:r>
            <w:r w:rsidRPr="00514BE1">
              <w:rPr>
                <w:rFonts w:ascii="Calibri" w:hAnsi="Calibri"/>
                <w:sz w:val="24"/>
              </w:rPr>
              <w:t>BOD</w:t>
            </w:r>
            <w:r w:rsidRPr="00514BE1">
              <w:rPr>
                <w:rFonts w:ascii="Calibri" w:hAnsi="Calibri"/>
                <w:sz w:val="24"/>
                <w:vertAlign w:val="subscript"/>
              </w:rPr>
              <w:t>5</w:t>
            </w:r>
            <w:r w:rsidRPr="00514BE1">
              <w:rPr>
                <w:rFonts w:ascii="Calibri" w:hint="eastAsia"/>
                <w:bCs/>
                <w:sz w:val="24"/>
              </w:rPr>
              <w:t>：</w:t>
            </w:r>
            <w:r w:rsidRPr="00514BE1">
              <w:rPr>
                <w:rFonts w:ascii="Calibri"/>
                <w:bCs/>
                <w:sz w:val="24"/>
              </w:rPr>
              <w:t>150mg/L</w:t>
            </w:r>
            <w:r w:rsidRPr="00514BE1">
              <w:rPr>
                <w:rFonts w:ascii="Calibri" w:hint="eastAsia"/>
                <w:bCs/>
                <w:sz w:val="24"/>
              </w:rPr>
              <w:t>、</w:t>
            </w:r>
            <w:r w:rsidRPr="00514BE1">
              <w:rPr>
                <w:rFonts w:ascii="Calibri"/>
                <w:bCs/>
                <w:sz w:val="24"/>
              </w:rPr>
              <w:t>SS</w:t>
            </w:r>
            <w:r w:rsidRPr="00514BE1">
              <w:rPr>
                <w:rFonts w:ascii="Calibri" w:hint="eastAsia"/>
                <w:bCs/>
                <w:sz w:val="24"/>
              </w:rPr>
              <w:t>：</w:t>
            </w:r>
            <w:r w:rsidRPr="00514BE1">
              <w:rPr>
                <w:rFonts w:ascii="Calibri"/>
                <w:bCs/>
                <w:sz w:val="24"/>
              </w:rPr>
              <w:t>150mg/L</w:t>
            </w:r>
            <w:r w:rsidRPr="00514BE1">
              <w:rPr>
                <w:rFonts w:ascii="Calibri" w:hint="eastAsia"/>
                <w:bCs/>
                <w:sz w:val="24"/>
              </w:rPr>
              <w:t>、</w:t>
            </w:r>
            <w:r w:rsidRPr="00514BE1">
              <w:rPr>
                <w:rFonts w:ascii="Calibri"/>
                <w:bCs/>
                <w:sz w:val="24"/>
              </w:rPr>
              <w:t>NH</w:t>
            </w:r>
            <w:r w:rsidRPr="00514BE1">
              <w:rPr>
                <w:rFonts w:ascii="Calibri"/>
                <w:bCs/>
                <w:sz w:val="24"/>
                <w:vertAlign w:val="subscript"/>
              </w:rPr>
              <w:t>3</w:t>
            </w:r>
            <w:r w:rsidRPr="00514BE1">
              <w:rPr>
                <w:rFonts w:ascii="Calibri"/>
                <w:bCs/>
                <w:sz w:val="24"/>
              </w:rPr>
              <w:t>-N</w:t>
            </w:r>
            <w:r w:rsidRPr="00514BE1">
              <w:rPr>
                <w:rFonts w:ascii="Calibri" w:hint="eastAsia"/>
                <w:bCs/>
                <w:sz w:val="24"/>
              </w:rPr>
              <w:t>：</w:t>
            </w:r>
            <w:r w:rsidRPr="00514BE1">
              <w:rPr>
                <w:rFonts w:ascii="Calibri" w:hint="eastAsia"/>
                <w:bCs/>
                <w:sz w:val="24"/>
              </w:rPr>
              <w:t>25</w:t>
            </w:r>
            <w:r w:rsidRPr="00514BE1">
              <w:rPr>
                <w:rFonts w:ascii="Calibri"/>
                <w:bCs/>
                <w:sz w:val="24"/>
              </w:rPr>
              <w:t>mg/L</w:t>
            </w:r>
            <w:r w:rsidRPr="00514BE1">
              <w:rPr>
                <w:rFonts w:ascii="Calibri" w:hint="eastAsia"/>
                <w:bCs/>
                <w:sz w:val="24"/>
              </w:rPr>
              <w:t>。施工期产生废水经化粪池处理后，用于周边农田施肥，综合利用不外排。</w:t>
            </w:r>
          </w:p>
          <w:p w:rsidR="009100BC" w:rsidRPr="00514BE1" w:rsidRDefault="000106DB">
            <w:pPr>
              <w:spacing w:line="520" w:lineRule="exact"/>
              <w:ind w:firstLine="482"/>
              <w:rPr>
                <w:rFonts w:ascii="Calibri" w:hAnsi="Calibri"/>
                <w:b/>
                <w:bCs/>
                <w:sz w:val="24"/>
              </w:rPr>
            </w:pPr>
            <w:r w:rsidRPr="00514BE1">
              <w:rPr>
                <w:rFonts w:ascii="Calibri" w:hint="eastAsia"/>
                <w:bCs/>
                <w:sz w:val="24"/>
              </w:rPr>
              <w:t>（</w:t>
            </w:r>
            <w:r w:rsidRPr="00514BE1">
              <w:rPr>
                <w:rFonts w:ascii="Calibri" w:hint="eastAsia"/>
                <w:bCs/>
                <w:sz w:val="24"/>
              </w:rPr>
              <w:t>2</w:t>
            </w:r>
            <w:r w:rsidRPr="00514BE1">
              <w:rPr>
                <w:rFonts w:ascii="Calibri" w:hint="eastAsia"/>
                <w:bCs/>
                <w:sz w:val="24"/>
              </w:rPr>
              <w:t>）施工废水</w:t>
            </w:r>
          </w:p>
          <w:p w:rsidR="009100BC" w:rsidRPr="00514BE1" w:rsidRDefault="000106DB">
            <w:pPr>
              <w:spacing w:line="520" w:lineRule="exact"/>
              <w:ind w:firstLine="482"/>
              <w:rPr>
                <w:rFonts w:ascii="Calibri"/>
                <w:bCs/>
                <w:sz w:val="24"/>
              </w:rPr>
            </w:pPr>
            <w:r w:rsidRPr="00514BE1">
              <w:rPr>
                <w:rFonts w:ascii="Calibri" w:hint="eastAsia"/>
                <w:bCs/>
                <w:sz w:val="24"/>
              </w:rPr>
              <w:t>施工废水主要产生于混凝土养护及墙面的冲洗、构件与建筑材料的保湿、材料的拌制等施工工序，废水主要污染物为泥沙、悬浮物等。此外，施工作业使用的燃油动力机械在维护和冲洗时，将产生含少量悬浮物和石油类等污染物的废水。施工期可在厂区设置简易沉淀池，施工废水经沉淀池处理后回用于施工现场，综合利用，不外排。</w:t>
            </w:r>
          </w:p>
          <w:p w:rsidR="009100BC" w:rsidRPr="00514BE1" w:rsidRDefault="000106DB">
            <w:pPr>
              <w:pStyle w:val="afe"/>
              <w:ind w:firstLine="470"/>
              <w:rPr>
                <w:rFonts w:ascii="Calibri" w:eastAsia="宋体" w:hAnsi="Calibri"/>
                <w:bCs/>
                <w:sz w:val="24"/>
              </w:rPr>
            </w:pPr>
            <w:r w:rsidRPr="00514BE1">
              <w:rPr>
                <w:rFonts w:ascii="Calibri" w:eastAsia="宋体" w:hAnsi="Calibri"/>
                <w:bCs/>
                <w:sz w:val="24"/>
              </w:rPr>
              <w:t>3</w:t>
            </w:r>
            <w:r w:rsidRPr="00514BE1">
              <w:rPr>
                <w:rFonts w:ascii="Calibri" w:eastAsia="宋体" w:hAnsi="Calibri" w:hint="eastAsia"/>
                <w:bCs/>
                <w:sz w:val="24"/>
              </w:rPr>
              <w:t>、噪声污染</w:t>
            </w:r>
          </w:p>
          <w:p w:rsidR="009100BC" w:rsidRPr="00514BE1" w:rsidRDefault="000106DB">
            <w:pPr>
              <w:pStyle w:val="00"/>
              <w:ind w:firstLine="480"/>
              <w:rPr>
                <w:kern w:val="28"/>
              </w:rPr>
            </w:pPr>
            <w:r w:rsidRPr="00514BE1">
              <w:rPr>
                <w:rFonts w:hint="eastAsia"/>
                <w:kern w:val="28"/>
              </w:rPr>
              <w:t>施工噪声主要可分为机械噪声、施工作业噪声和施工车辆噪声。本项目使用的施工机械主要有如挖土机、振捣棒、起重机等，多为点声源；施工作业噪声主要指一些零星的敲打声、装卸车辆的撞击声、拆卸模板的撞击声等，多为瞬时噪声；施工车辆的噪声属于交通噪声。在这些施工噪声中，对声环境影响最大的是机械噪声。</w:t>
            </w:r>
          </w:p>
          <w:p w:rsidR="009100BC" w:rsidRPr="00514BE1" w:rsidRDefault="000106DB">
            <w:pPr>
              <w:pStyle w:val="00"/>
              <w:ind w:firstLine="480"/>
              <w:rPr>
                <w:rFonts w:ascii="Calibri" w:hAnsi="Calibri"/>
              </w:rPr>
            </w:pPr>
            <w:r w:rsidRPr="00514BE1">
              <w:rPr>
                <w:rFonts w:ascii="Calibri" w:hAnsi="Calibri" w:hint="eastAsia"/>
              </w:rPr>
              <w:t>经类比调查，并参考《环境噪声与振动控制工程技术导则》（</w:t>
            </w:r>
            <w:r w:rsidRPr="00514BE1">
              <w:rPr>
                <w:rFonts w:ascii="Calibri" w:hAnsi="Calibri"/>
              </w:rPr>
              <w:t>HJ2034-2013</w:t>
            </w:r>
            <w:r w:rsidRPr="00514BE1">
              <w:rPr>
                <w:rFonts w:ascii="Calibri" w:hAnsi="Calibri" w:hint="eastAsia"/>
              </w:rPr>
              <w:t>），各施</w:t>
            </w:r>
            <w:r w:rsidRPr="00514BE1">
              <w:rPr>
                <w:rFonts w:ascii="Calibri" w:hAnsi="Calibri" w:hint="eastAsia"/>
              </w:rPr>
              <w:lastRenderedPageBreak/>
              <w:t>工阶段的主要产噪机械设备、运输车辆及其声级值见表</w:t>
            </w:r>
            <w:r w:rsidRPr="00514BE1">
              <w:rPr>
                <w:rFonts w:ascii="Calibri" w:hAnsi="Calibri" w:hint="eastAsia"/>
              </w:rPr>
              <w:t>21</w:t>
            </w:r>
            <w:r w:rsidRPr="00514BE1">
              <w:rPr>
                <w:rFonts w:ascii="Calibri" w:hAnsi="Calibri" w:hint="eastAsia"/>
              </w:rPr>
              <w:t>。</w:t>
            </w:r>
          </w:p>
          <w:p w:rsidR="009100BC" w:rsidRPr="00514BE1" w:rsidRDefault="000106DB">
            <w:pPr>
              <w:pStyle w:val="00"/>
              <w:ind w:firstLine="480"/>
              <w:rPr>
                <w:rFonts w:ascii="Calibri" w:eastAsia="黑体" w:hAnsi="Calibri"/>
              </w:rPr>
            </w:pPr>
            <w:r w:rsidRPr="00514BE1">
              <w:rPr>
                <w:rFonts w:ascii="Calibri" w:eastAsia="黑体" w:hAnsi="Calibri" w:hint="eastAsia"/>
              </w:rPr>
              <w:t>表</w:t>
            </w:r>
            <w:r w:rsidRPr="00514BE1">
              <w:rPr>
                <w:rFonts w:ascii="Calibri" w:eastAsia="黑体" w:hAnsi="Calibri" w:hint="eastAsia"/>
              </w:rPr>
              <w:t xml:space="preserve">21              </w:t>
            </w:r>
            <w:r w:rsidRPr="00514BE1">
              <w:rPr>
                <w:rFonts w:ascii="Calibri" w:eastAsia="黑体" w:hAnsi="Calibri" w:hint="eastAsia"/>
              </w:rPr>
              <w:t>施工期主要机械设备噪声源及其声级值</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285"/>
              <w:gridCol w:w="2439"/>
              <w:gridCol w:w="2287"/>
              <w:gridCol w:w="1529"/>
              <w:gridCol w:w="1527"/>
            </w:tblGrid>
            <w:tr w:rsidR="009100BC" w:rsidRPr="00514BE1">
              <w:trPr>
                <w:trHeight w:val="397"/>
                <w:jc w:val="center"/>
              </w:trPr>
              <w:tc>
                <w:tcPr>
                  <w:tcW w:w="709" w:type="pct"/>
                  <w:vMerge w:val="restart"/>
                  <w:tcBorders>
                    <w:top w:val="single" w:sz="1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序号</w:t>
                  </w:r>
                </w:p>
              </w:tc>
              <w:tc>
                <w:tcPr>
                  <w:tcW w:w="1345" w:type="pct"/>
                  <w:vMerge w:val="restart"/>
                  <w:tcBorders>
                    <w:top w:val="single" w:sz="1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主要噪声源</w:t>
                  </w:r>
                </w:p>
              </w:tc>
              <w:tc>
                <w:tcPr>
                  <w:tcW w:w="1261" w:type="pct"/>
                  <w:vMerge w:val="restart"/>
                  <w:tcBorders>
                    <w:top w:val="single" w:sz="1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声功率级</w:t>
                  </w:r>
                  <w:r w:rsidRPr="00514BE1">
                    <w:rPr>
                      <w:rFonts w:ascii="Calibri"/>
                      <w:szCs w:val="21"/>
                    </w:rPr>
                    <w:t>/dB</w:t>
                  </w:r>
                </w:p>
              </w:tc>
              <w:tc>
                <w:tcPr>
                  <w:tcW w:w="1686" w:type="pct"/>
                  <w:gridSpan w:val="2"/>
                  <w:tcBorders>
                    <w:top w:val="single" w:sz="1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声级</w:t>
                  </w:r>
                </w:p>
              </w:tc>
            </w:tr>
            <w:tr w:rsidR="009100BC" w:rsidRPr="00514BE1">
              <w:trPr>
                <w:trHeight w:val="397"/>
                <w:jc w:val="center"/>
              </w:trPr>
              <w:tc>
                <w:tcPr>
                  <w:tcW w:w="709" w:type="pct"/>
                  <w:vMerge/>
                  <w:tcBorders>
                    <w:top w:val="single" w:sz="12" w:space="0" w:color="auto"/>
                    <w:left w:val="nil"/>
                    <w:bottom w:val="single" w:sz="2" w:space="0" w:color="auto"/>
                    <w:right w:val="single" w:sz="2" w:space="0" w:color="auto"/>
                  </w:tcBorders>
                  <w:vAlign w:val="center"/>
                </w:tcPr>
                <w:p w:rsidR="009100BC" w:rsidRPr="00514BE1" w:rsidRDefault="009100BC">
                  <w:pPr>
                    <w:widowControl/>
                    <w:jc w:val="left"/>
                    <w:rPr>
                      <w:rFonts w:ascii="Calibri"/>
                      <w:szCs w:val="21"/>
                    </w:rPr>
                  </w:pPr>
                </w:p>
              </w:tc>
              <w:tc>
                <w:tcPr>
                  <w:tcW w:w="1345" w:type="pct"/>
                  <w:vMerge/>
                  <w:tcBorders>
                    <w:top w:val="single" w:sz="12" w:space="0" w:color="auto"/>
                    <w:left w:val="single" w:sz="2" w:space="0" w:color="auto"/>
                    <w:bottom w:val="single" w:sz="2" w:space="0" w:color="auto"/>
                    <w:right w:val="single" w:sz="2" w:space="0" w:color="auto"/>
                  </w:tcBorders>
                  <w:vAlign w:val="center"/>
                </w:tcPr>
                <w:p w:rsidR="009100BC" w:rsidRPr="00514BE1" w:rsidRDefault="009100BC">
                  <w:pPr>
                    <w:widowControl/>
                    <w:jc w:val="left"/>
                    <w:rPr>
                      <w:rFonts w:ascii="Calibri"/>
                      <w:szCs w:val="21"/>
                    </w:rPr>
                  </w:pPr>
                </w:p>
              </w:tc>
              <w:tc>
                <w:tcPr>
                  <w:tcW w:w="1261" w:type="pct"/>
                  <w:vMerge/>
                  <w:tcBorders>
                    <w:top w:val="single" w:sz="12" w:space="0" w:color="auto"/>
                    <w:left w:val="single" w:sz="2" w:space="0" w:color="auto"/>
                    <w:bottom w:val="single" w:sz="2" w:space="0" w:color="auto"/>
                    <w:right w:val="single" w:sz="2" w:space="0" w:color="auto"/>
                  </w:tcBorders>
                  <w:vAlign w:val="center"/>
                </w:tcPr>
                <w:p w:rsidR="009100BC" w:rsidRPr="00514BE1" w:rsidRDefault="009100BC">
                  <w:pPr>
                    <w:widowControl/>
                    <w:jc w:val="left"/>
                    <w:rPr>
                      <w:rFonts w:ascii="Calibri"/>
                      <w:szCs w:val="21"/>
                    </w:rPr>
                  </w:pP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距离</w:t>
                  </w:r>
                  <w:r w:rsidRPr="00514BE1">
                    <w:rPr>
                      <w:rFonts w:ascii="Calibri"/>
                      <w:szCs w:val="21"/>
                    </w:rPr>
                    <w:t>/m</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dB</w:t>
                  </w:r>
                  <w:r w:rsidRPr="00514BE1">
                    <w:rPr>
                      <w:rFonts w:ascii="Calibri" w:hint="eastAsia"/>
                      <w:szCs w:val="21"/>
                    </w:rPr>
                    <w:t>（</w:t>
                  </w:r>
                  <w:r w:rsidRPr="00514BE1">
                    <w:rPr>
                      <w:rFonts w:ascii="Calibri"/>
                      <w:szCs w:val="21"/>
                    </w:rPr>
                    <w:t>A</w:t>
                  </w:r>
                  <w:r w:rsidRPr="00514BE1">
                    <w:rPr>
                      <w:rFonts w:ascii="Calibri" w:hint="eastAsia"/>
                      <w:szCs w:val="21"/>
                    </w:rPr>
                    <w:t>）</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1</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推土机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105</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3</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88</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2</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挖掘机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85</w:t>
                  </w:r>
                  <w:r w:rsidRPr="00514BE1">
                    <w:rPr>
                      <w:rFonts w:ascii="Calibri" w:hint="eastAsia"/>
                      <w:szCs w:val="21"/>
                    </w:rPr>
                    <w:t>～</w:t>
                  </w:r>
                  <w:r w:rsidRPr="00514BE1">
                    <w:rPr>
                      <w:rFonts w:ascii="Calibri"/>
                      <w:szCs w:val="21"/>
                    </w:rPr>
                    <w:t>95</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5</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84</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3</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装载机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85</w:t>
                  </w:r>
                  <w:r w:rsidRPr="00514BE1">
                    <w:rPr>
                      <w:rFonts w:ascii="Calibri" w:hint="eastAsia"/>
                      <w:szCs w:val="21"/>
                    </w:rPr>
                    <w:t>～</w:t>
                  </w:r>
                  <w:r w:rsidRPr="00514BE1">
                    <w:rPr>
                      <w:rFonts w:ascii="Calibri"/>
                      <w:szCs w:val="21"/>
                    </w:rPr>
                    <w:t>100</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5</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86</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4</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打桩机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85</w:t>
                  </w:r>
                  <w:r w:rsidRPr="00514BE1">
                    <w:rPr>
                      <w:rFonts w:ascii="Calibri" w:hint="eastAsia"/>
                      <w:szCs w:val="21"/>
                    </w:rPr>
                    <w:t>～</w:t>
                  </w:r>
                  <w:r w:rsidRPr="00514BE1">
                    <w:rPr>
                      <w:rFonts w:ascii="Calibri"/>
                      <w:szCs w:val="21"/>
                    </w:rPr>
                    <w:t>100</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5</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80</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5</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工程钻机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100</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3</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84</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6</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平地机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105</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3</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88</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7</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起重机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80</w:t>
                  </w:r>
                  <w:r w:rsidRPr="00514BE1">
                    <w:rPr>
                      <w:rFonts w:ascii="Calibri" w:hint="eastAsia"/>
                      <w:szCs w:val="21"/>
                    </w:rPr>
                    <w:t>～</w:t>
                  </w:r>
                  <w:r w:rsidRPr="00514BE1">
                    <w:rPr>
                      <w:rFonts w:ascii="Calibri"/>
                      <w:szCs w:val="21"/>
                    </w:rPr>
                    <w:t>95</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76</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振捣棒</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110</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15</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74</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切割机</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85</w:t>
                  </w:r>
                  <w:r w:rsidRPr="00514BE1">
                    <w:rPr>
                      <w:rFonts w:ascii="Calibri" w:hint="eastAsia"/>
                      <w:szCs w:val="21"/>
                    </w:rPr>
                    <w:t>～</w:t>
                  </w:r>
                  <w:r w:rsidRPr="00514BE1">
                    <w:rPr>
                      <w:rFonts w:ascii="Calibri"/>
                      <w:szCs w:val="21"/>
                    </w:rPr>
                    <w:t>95</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1</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88</w:t>
                  </w:r>
                </w:p>
              </w:tc>
            </w:tr>
            <w:tr w:rsidR="009100BC" w:rsidRPr="00514BE1">
              <w:trPr>
                <w:trHeight w:val="397"/>
                <w:jc w:val="center"/>
              </w:trPr>
              <w:tc>
                <w:tcPr>
                  <w:tcW w:w="709" w:type="pct"/>
                  <w:tcBorders>
                    <w:top w:val="single" w:sz="2" w:space="0" w:color="auto"/>
                    <w:left w:val="nil"/>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10</w:t>
                  </w:r>
                </w:p>
              </w:tc>
              <w:tc>
                <w:tcPr>
                  <w:tcW w:w="1345"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混凝土罐车</w:t>
                  </w:r>
                </w:p>
              </w:tc>
              <w:tc>
                <w:tcPr>
                  <w:tcW w:w="1261"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100</w:t>
                  </w:r>
                </w:p>
              </w:tc>
              <w:tc>
                <w:tcPr>
                  <w:tcW w:w="843" w:type="pct"/>
                  <w:tcBorders>
                    <w:top w:val="single" w:sz="2" w:space="0" w:color="auto"/>
                    <w:left w:val="single" w:sz="2" w:space="0" w:color="auto"/>
                    <w:bottom w:val="single" w:sz="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3</w:t>
                  </w:r>
                </w:p>
              </w:tc>
              <w:tc>
                <w:tcPr>
                  <w:tcW w:w="843" w:type="pct"/>
                  <w:tcBorders>
                    <w:top w:val="single" w:sz="2" w:space="0" w:color="auto"/>
                    <w:left w:val="single" w:sz="2" w:space="0" w:color="auto"/>
                    <w:bottom w:val="single" w:sz="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78</w:t>
                  </w:r>
                </w:p>
              </w:tc>
            </w:tr>
            <w:tr w:rsidR="009100BC" w:rsidRPr="00514BE1">
              <w:trPr>
                <w:trHeight w:val="397"/>
                <w:jc w:val="center"/>
              </w:trPr>
              <w:tc>
                <w:tcPr>
                  <w:tcW w:w="709" w:type="pct"/>
                  <w:tcBorders>
                    <w:top w:val="single" w:sz="2" w:space="0" w:color="auto"/>
                    <w:left w:val="nil"/>
                    <w:bottom w:val="single" w:sz="1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11</w:t>
                  </w:r>
                </w:p>
              </w:tc>
              <w:tc>
                <w:tcPr>
                  <w:tcW w:w="1345" w:type="pct"/>
                  <w:tcBorders>
                    <w:top w:val="single" w:sz="2" w:space="0" w:color="auto"/>
                    <w:left w:val="single" w:sz="2" w:space="0" w:color="auto"/>
                    <w:bottom w:val="single" w:sz="1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hint="eastAsia"/>
                      <w:szCs w:val="21"/>
                    </w:rPr>
                    <w:t>运输车辆</w:t>
                  </w:r>
                </w:p>
              </w:tc>
              <w:tc>
                <w:tcPr>
                  <w:tcW w:w="1261" w:type="pct"/>
                  <w:tcBorders>
                    <w:top w:val="single" w:sz="2" w:space="0" w:color="auto"/>
                    <w:left w:val="single" w:sz="2" w:space="0" w:color="auto"/>
                    <w:bottom w:val="single" w:sz="1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90</w:t>
                  </w:r>
                  <w:r w:rsidRPr="00514BE1">
                    <w:rPr>
                      <w:rFonts w:ascii="Calibri" w:hint="eastAsia"/>
                      <w:szCs w:val="21"/>
                    </w:rPr>
                    <w:t>～</w:t>
                  </w:r>
                  <w:r w:rsidRPr="00514BE1">
                    <w:rPr>
                      <w:rFonts w:ascii="Calibri"/>
                      <w:szCs w:val="21"/>
                    </w:rPr>
                    <w:t>95</w:t>
                  </w:r>
                </w:p>
              </w:tc>
              <w:tc>
                <w:tcPr>
                  <w:tcW w:w="843" w:type="pct"/>
                  <w:tcBorders>
                    <w:top w:val="single" w:sz="2" w:space="0" w:color="auto"/>
                    <w:left w:val="single" w:sz="2" w:space="0" w:color="auto"/>
                    <w:bottom w:val="single" w:sz="12" w:space="0" w:color="auto"/>
                    <w:right w:val="single" w:sz="2" w:space="0" w:color="auto"/>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w:t>
                  </w:r>
                </w:p>
              </w:tc>
              <w:tc>
                <w:tcPr>
                  <w:tcW w:w="843" w:type="pct"/>
                  <w:tcBorders>
                    <w:top w:val="single" w:sz="2" w:space="0" w:color="auto"/>
                    <w:left w:val="single" w:sz="2" w:space="0" w:color="auto"/>
                    <w:bottom w:val="single" w:sz="12" w:space="0" w:color="auto"/>
                    <w:right w:val="nil"/>
                  </w:tcBorders>
                  <w:vAlign w:val="center"/>
                </w:tcPr>
                <w:p w:rsidR="009100BC" w:rsidRPr="00514BE1" w:rsidRDefault="000106DB">
                  <w:pPr>
                    <w:tabs>
                      <w:tab w:val="left" w:pos="567"/>
                    </w:tabs>
                    <w:snapToGrid w:val="0"/>
                    <w:jc w:val="center"/>
                    <w:rPr>
                      <w:rFonts w:ascii="Calibri"/>
                      <w:szCs w:val="21"/>
                    </w:rPr>
                  </w:pPr>
                  <w:r w:rsidRPr="00514BE1">
                    <w:rPr>
                      <w:rFonts w:ascii="Calibri"/>
                      <w:szCs w:val="21"/>
                    </w:rPr>
                    <w:t>/</w:t>
                  </w:r>
                </w:p>
              </w:tc>
            </w:tr>
          </w:tbl>
          <w:p w:rsidR="009100BC" w:rsidRPr="00514BE1" w:rsidRDefault="000106DB">
            <w:pPr>
              <w:pStyle w:val="00"/>
              <w:ind w:firstLine="480"/>
            </w:pPr>
            <w:r w:rsidRPr="00514BE1">
              <w:rPr>
                <w:rFonts w:hint="eastAsia"/>
              </w:rPr>
              <w:t>由上表可知，各类机械施工的噪声级均比较大，加之人为噪声及其它施工声响，若未经妥善的隔声降噪处理，将对周围环境造成较大的影响。</w:t>
            </w:r>
          </w:p>
          <w:p w:rsidR="009100BC" w:rsidRPr="00514BE1" w:rsidRDefault="000106DB">
            <w:pPr>
              <w:pStyle w:val="afe"/>
              <w:ind w:firstLine="470"/>
              <w:rPr>
                <w:rFonts w:ascii="Calibri" w:eastAsia="宋体" w:hAnsi="Calibri"/>
                <w:bCs/>
                <w:sz w:val="24"/>
              </w:rPr>
            </w:pPr>
            <w:r w:rsidRPr="00514BE1">
              <w:rPr>
                <w:rFonts w:ascii="Calibri" w:eastAsia="宋体" w:hAnsi="Calibri"/>
                <w:bCs/>
                <w:sz w:val="24"/>
              </w:rPr>
              <w:t>4</w:t>
            </w:r>
            <w:r w:rsidRPr="00514BE1">
              <w:rPr>
                <w:rFonts w:ascii="Calibri" w:eastAsia="宋体" w:hAnsi="Calibri" w:hint="eastAsia"/>
                <w:bCs/>
                <w:sz w:val="24"/>
              </w:rPr>
              <w:t>、固体废物</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本项目施工活动较为简单，施工期固废主要为施工工程产生的建筑垃圾、施工人员产生的生活垃圾。</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w:t>
            </w:r>
            <w:r w:rsidRPr="00514BE1">
              <w:rPr>
                <w:rFonts w:ascii="Calibri" w:hAnsi="Calibri" w:hint="eastAsia"/>
                <w:sz w:val="24"/>
              </w:rPr>
              <w:t>1</w:t>
            </w:r>
            <w:r w:rsidRPr="00514BE1">
              <w:rPr>
                <w:rFonts w:ascii="Calibri" w:hAnsi="Calibri" w:hint="eastAsia"/>
                <w:sz w:val="24"/>
              </w:rPr>
              <w:t>）建筑垃圾</w:t>
            </w:r>
          </w:p>
          <w:p w:rsidR="009100BC" w:rsidRPr="00514BE1" w:rsidRDefault="000106DB">
            <w:pPr>
              <w:spacing w:line="520" w:lineRule="exact"/>
              <w:ind w:firstLine="480"/>
              <w:rPr>
                <w:rFonts w:ascii="Calibri"/>
                <w:sz w:val="24"/>
              </w:rPr>
            </w:pPr>
            <w:r w:rsidRPr="00514BE1">
              <w:rPr>
                <w:rFonts w:ascii="Calibri" w:hAnsi="Calibri" w:hint="eastAsia"/>
                <w:sz w:val="24"/>
              </w:rPr>
              <w:t>建筑垃圾主要成份为废弃的沙土石、水泥、木屑、碎木块、弃砖、水泥袋、纤维、塑料泡沫、碎玻璃、废金属等，施工期建筑垃圾产生量为</w:t>
            </w:r>
            <w:r w:rsidRPr="00514BE1">
              <w:rPr>
                <w:rFonts w:ascii="Calibri" w:hAnsi="Calibri" w:hint="eastAsia"/>
                <w:sz w:val="24"/>
              </w:rPr>
              <w:t>200</w:t>
            </w:r>
            <w:r w:rsidRPr="00514BE1">
              <w:rPr>
                <w:rFonts w:ascii="Calibri" w:hAnsi="Calibri"/>
                <w:sz w:val="24"/>
              </w:rPr>
              <w:t>t</w:t>
            </w:r>
            <w:r w:rsidRPr="00514BE1">
              <w:rPr>
                <w:rFonts w:ascii="Calibri" w:hAnsi="Calibri" w:hint="eastAsia"/>
                <w:sz w:val="24"/>
              </w:rPr>
              <w:t>。</w:t>
            </w:r>
            <w:r w:rsidRPr="00514BE1">
              <w:rPr>
                <w:rFonts w:ascii="Calibri" w:hint="eastAsia"/>
                <w:sz w:val="24"/>
              </w:rPr>
              <w:t>建设单位应要求施工单位规范运输，不要随意倾倒建筑垃圾，制造新的</w:t>
            </w:r>
            <w:r w:rsidRPr="00514BE1">
              <w:rPr>
                <w:rFonts w:ascii="宋体" w:hAnsi="宋体" w:hint="eastAsia"/>
                <w:sz w:val="24"/>
              </w:rPr>
              <w:t>“垃圾堆场”</w:t>
            </w:r>
            <w:r w:rsidRPr="00514BE1">
              <w:rPr>
                <w:rFonts w:ascii="Calibri" w:hint="eastAsia"/>
                <w:sz w:val="24"/>
              </w:rPr>
              <w:t>。</w:t>
            </w:r>
          </w:p>
          <w:p w:rsidR="009100BC" w:rsidRPr="00514BE1" w:rsidRDefault="000106DB">
            <w:pPr>
              <w:spacing w:line="520" w:lineRule="exact"/>
              <w:ind w:firstLine="480"/>
              <w:rPr>
                <w:rFonts w:ascii="Calibri" w:hAnsi="Calibri"/>
                <w:sz w:val="24"/>
              </w:rPr>
            </w:pPr>
            <w:r w:rsidRPr="00514BE1">
              <w:rPr>
                <w:rFonts w:ascii="Calibri" w:hAnsi="Calibri" w:hint="eastAsia"/>
                <w:sz w:val="24"/>
              </w:rPr>
              <w:t>（</w:t>
            </w:r>
            <w:r w:rsidRPr="00514BE1">
              <w:rPr>
                <w:rFonts w:ascii="Calibri" w:hAnsi="Calibri" w:hint="eastAsia"/>
                <w:sz w:val="24"/>
              </w:rPr>
              <w:t>2</w:t>
            </w:r>
            <w:r w:rsidRPr="00514BE1">
              <w:rPr>
                <w:rFonts w:ascii="Calibri" w:hAnsi="Calibri" w:hint="eastAsia"/>
                <w:sz w:val="24"/>
              </w:rPr>
              <w:t>）弃土</w:t>
            </w:r>
          </w:p>
          <w:p w:rsidR="009100BC" w:rsidRPr="00514BE1" w:rsidRDefault="000106DB">
            <w:pPr>
              <w:spacing w:line="520" w:lineRule="exact"/>
              <w:ind w:firstLine="480"/>
              <w:rPr>
                <w:rFonts w:ascii="Calibri" w:hAnsi="Calibri"/>
                <w:sz w:val="24"/>
              </w:rPr>
            </w:pPr>
            <w:r w:rsidRPr="00514BE1">
              <w:rPr>
                <w:rFonts w:ascii="Calibri" w:hAnsi="Calibri" w:hint="eastAsia"/>
                <w:sz w:val="24"/>
              </w:rPr>
              <w:t>本项目用地地势平坦，无需进行大面积开挖，施工期开挖的土方可全部回填于施工场地，用于场地土地平整。本项目在建设过程中无弃土产生与排放。</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w:t>
            </w:r>
            <w:r w:rsidRPr="00514BE1">
              <w:rPr>
                <w:rFonts w:ascii="Calibri" w:hAnsi="Calibri" w:hint="eastAsia"/>
                <w:sz w:val="24"/>
              </w:rPr>
              <w:t>3</w:t>
            </w:r>
            <w:r w:rsidRPr="00514BE1">
              <w:rPr>
                <w:rFonts w:ascii="Calibri" w:hAnsi="Calibri" w:hint="eastAsia"/>
                <w:sz w:val="24"/>
              </w:rPr>
              <w:t>）生活垃圾</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本项目施工期平均施工人员</w:t>
            </w:r>
            <w:r w:rsidRPr="00514BE1">
              <w:rPr>
                <w:rFonts w:ascii="Calibri" w:hAnsi="Calibri" w:hint="eastAsia"/>
                <w:sz w:val="24"/>
              </w:rPr>
              <w:t>15</w:t>
            </w:r>
            <w:r w:rsidRPr="00514BE1">
              <w:rPr>
                <w:rFonts w:ascii="Calibri" w:hAnsi="Calibri" w:hint="eastAsia"/>
                <w:sz w:val="24"/>
              </w:rPr>
              <w:t>人，施工人员生活垃圾产生量按</w:t>
            </w:r>
            <w:r w:rsidRPr="00514BE1">
              <w:rPr>
                <w:rFonts w:ascii="Calibri" w:hAnsi="Calibri"/>
                <w:sz w:val="24"/>
              </w:rPr>
              <w:t>0.5kg/</w:t>
            </w:r>
            <w:r w:rsidRPr="00514BE1">
              <w:rPr>
                <w:rFonts w:ascii="Calibri" w:hAnsi="Calibri" w:hint="eastAsia"/>
                <w:sz w:val="24"/>
              </w:rPr>
              <w:t>人</w:t>
            </w:r>
            <w:r w:rsidRPr="00514BE1">
              <w:rPr>
                <w:rFonts w:ascii="Calibri" w:hAnsi="Calibri"/>
                <w:sz w:val="24"/>
              </w:rPr>
              <w:t>·d</w:t>
            </w:r>
            <w:r w:rsidRPr="00514BE1">
              <w:rPr>
                <w:rFonts w:ascii="Calibri" w:hAnsi="Calibri" w:hint="eastAsia"/>
                <w:sz w:val="24"/>
              </w:rPr>
              <w:t>计，则</w:t>
            </w:r>
            <w:r w:rsidRPr="00514BE1">
              <w:rPr>
                <w:rFonts w:ascii="Calibri" w:hAnsi="Calibri" w:hint="eastAsia"/>
                <w:sz w:val="24"/>
              </w:rPr>
              <w:lastRenderedPageBreak/>
              <w:t>生活垃圾产生量为</w:t>
            </w:r>
            <w:r w:rsidRPr="00514BE1">
              <w:rPr>
                <w:rFonts w:ascii="Calibri" w:hAnsi="Calibri" w:hint="eastAsia"/>
                <w:sz w:val="24"/>
              </w:rPr>
              <w:t>7.5</w:t>
            </w:r>
            <w:r w:rsidRPr="00514BE1">
              <w:rPr>
                <w:rFonts w:ascii="Calibri" w:hAnsi="Calibri"/>
                <w:sz w:val="24"/>
              </w:rPr>
              <w:t>kg/d</w:t>
            </w:r>
            <w:r w:rsidRPr="00514BE1">
              <w:rPr>
                <w:rFonts w:ascii="Calibri" w:hAnsi="Calibri" w:hint="eastAsia"/>
                <w:sz w:val="24"/>
              </w:rPr>
              <w:t>，整个施工期生活垃圾产生量为</w:t>
            </w:r>
            <w:r w:rsidRPr="00514BE1">
              <w:rPr>
                <w:rFonts w:ascii="Calibri" w:hAnsi="Calibri" w:hint="eastAsia"/>
                <w:sz w:val="24"/>
              </w:rPr>
              <w:t>0.45</w:t>
            </w:r>
            <w:r w:rsidRPr="00514BE1">
              <w:rPr>
                <w:rFonts w:ascii="Calibri" w:hAnsi="Calibri"/>
                <w:sz w:val="24"/>
              </w:rPr>
              <w:t>t</w:t>
            </w:r>
            <w:r w:rsidRPr="00514BE1">
              <w:rPr>
                <w:rFonts w:ascii="Calibri" w:hAnsi="Calibri" w:hint="eastAsia"/>
                <w:sz w:val="24"/>
              </w:rPr>
              <w:t>，厂区收集后应及时送叶县当地垃圾中转站，最终进入叶县生活垃圾填埋场进行卫生填埋。</w:t>
            </w:r>
          </w:p>
          <w:p w:rsidR="009100BC" w:rsidRPr="00514BE1" w:rsidRDefault="000106DB">
            <w:pPr>
              <w:pStyle w:val="afe"/>
              <w:ind w:firstLine="470"/>
              <w:rPr>
                <w:rFonts w:ascii="Calibri" w:eastAsia="宋体" w:hAnsi="Calibri"/>
                <w:sz w:val="24"/>
              </w:rPr>
            </w:pPr>
            <w:r w:rsidRPr="00514BE1">
              <w:rPr>
                <w:rFonts w:ascii="Calibri" w:eastAsia="宋体" w:hAnsi="Calibri"/>
                <w:sz w:val="24"/>
              </w:rPr>
              <w:t>5</w:t>
            </w:r>
            <w:r w:rsidRPr="00514BE1">
              <w:rPr>
                <w:rFonts w:ascii="Calibri" w:eastAsia="宋体" w:hAnsi="Calibri" w:hint="eastAsia"/>
                <w:sz w:val="24"/>
              </w:rPr>
              <w:t>、生态环境</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1</w:t>
            </w:r>
            <w:r w:rsidRPr="00514BE1">
              <w:rPr>
                <w:rFonts w:ascii="Calibri" w:hAnsi="Calibri" w:hint="eastAsia"/>
              </w:rPr>
              <w:t>）生态现状</w:t>
            </w:r>
          </w:p>
          <w:p w:rsidR="009100BC" w:rsidRPr="00514BE1" w:rsidRDefault="000106DB">
            <w:pPr>
              <w:pStyle w:val="00"/>
              <w:ind w:firstLine="480"/>
              <w:rPr>
                <w:rFonts w:ascii="Calibri" w:hAnsi="Calibri"/>
              </w:rPr>
            </w:pPr>
            <w:r w:rsidRPr="00514BE1">
              <w:rPr>
                <w:rFonts w:ascii="Calibri" w:hAnsi="Calibri" w:hint="eastAsia"/>
              </w:rPr>
              <w:t>根据现场踏勘，区域地表植被为季节性草灌和人工绿化树木。受人为活动影响，项目区域动物数量较少，主要为当地常见的鸟类、鼠类和昆虫等。</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2</w:t>
            </w:r>
            <w:r w:rsidRPr="00514BE1">
              <w:rPr>
                <w:rFonts w:ascii="Calibri" w:hAnsi="Calibri" w:hint="eastAsia"/>
              </w:rPr>
              <w:t>）水土流失</w:t>
            </w:r>
          </w:p>
          <w:p w:rsidR="009100BC" w:rsidRPr="00514BE1" w:rsidRDefault="000106DB">
            <w:pPr>
              <w:pStyle w:val="00"/>
              <w:ind w:firstLine="480"/>
              <w:rPr>
                <w:rFonts w:ascii="Calibri" w:hAnsi="Calibri"/>
              </w:rPr>
            </w:pPr>
            <w:r w:rsidRPr="00514BE1">
              <w:rPr>
                <w:rFonts w:ascii="Calibri" w:hAnsi="Calibri" w:hint="eastAsia"/>
              </w:rPr>
              <w:t>本项目施工期间开挖地基、平整场地等施工活动，需要进行土方开挖，并且开挖面较大，在开挖土方和临时堆存处会产生水土流失的现象。在项目施工活动中造成水土流失的因素较多，主要包括降雨、土壤、植被、地形地貌等自然因素以及工程施工等人为因素。就本项目而言，产生水土流失的主要因素是降雨和工程施工。在降雨条件下，工程施工开挖的大量土石方会导致一定量的水土流失。</w:t>
            </w:r>
          </w:p>
          <w:p w:rsidR="009100BC" w:rsidRPr="00514BE1" w:rsidRDefault="009100BC">
            <w:pPr>
              <w:pStyle w:val="00"/>
              <w:spacing w:line="360" w:lineRule="auto"/>
              <w:ind w:firstLineChars="0" w:firstLine="0"/>
              <w:rPr>
                <w:rFonts w:asciiTheme="minorHAnsi" w:hAnsiTheme="minorHAnsi" w:cs="Times New Roman"/>
                <w:b/>
                <w:szCs w:val="24"/>
              </w:rPr>
            </w:pPr>
          </w:p>
          <w:p w:rsidR="009100BC" w:rsidRPr="00514BE1" w:rsidRDefault="000106DB">
            <w:pPr>
              <w:pStyle w:val="00"/>
              <w:spacing w:line="360" w:lineRule="auto"/>
              <w:ind w:firstLineChars="0" w:firstLine="0"/>
              <w:rPr>
                <w:rFonts w:asciiTheme="minorHAnsi" w:hAnsiTheme="minorHAnsi" w:cs="Times New Roman"/>
                <w:b/>
                <w:szCs w:val="24"/>
              </w:rPr>
            </w:pPr>
            <w:r w:rsidRPr="00514BE1">
              <w:rPr>
                <w:rFonts w:asciiTheme="minorHAnsi" w:hAnsiTheme="minorHAnsi" w:cs="Times New Roman"/>
                <w:b/>
                <w:szCs w:val="24"/>
              </w:rPr>
              <w:t>营运期</w:t>
            </w:r>
          </w:p>
          <w:p w:rsidR="009100BC" w:rsidRPr="00514BE1" w:rsidRDefault="000106DB">
            <w:pPr>
              <w:spacing w:line="520" w:lineRule="exact"/>
              <w:ind w:firstLine="482"/>
              <w:rPr>
                <w:rFonts w:asciiTheme="minorHAnsi" w:hAnsiTheme="minorHAnsi"/>
                <w:b/>
                <w:sz w:val="24"/>
              </w:rPr>
            </w:pPr>
            <w:r w:rsidRPr="00514BE1">
              <w:rPr>
                <w:rFonts w:asciiTheme="minorHAnsi" w:hAnsiTheme="minorHAnsi"/>
                <w:b/>
                <w:sz w:val="24"/>
              </w:rPr>
              <w:t>1</w:t>
            </w:r>
            <w:r w:rsidRPr="00514BE1">
              <w:rPr>
                <w:rFonts w:asciiTheme="minorHAnsi" w:hAnsiTheme="minorHAnsi"/>
                <w:b/>
                <w:sz w:val="24"/>
              </w:rPr>
              <w:t>、大气污染</w:t>
            </w:r>
          </w:p>
          <w:p w:rsidR="009100BC" w:rsidRPr="00514BE1" w:rsidRDefault="000106DB">
            <w:pPr>
              <w:adjustRightInd w:val="0"/>
              <w:snapToGrid w:val="0"/>
              <w:spacing w:line="500" w:lineRule="exact"/>
              <w:ind w:firstLineChars="200" w:firstLine="480"/>
              <w:rPr>
                <w:sz w:val="24"/>
              </w:rPr>
            </w:pPr>
            <w:r w:rsidRPr="00514BE1">
              <w:rPr>
                <w:sz w:val="24"/>
              </w:rPr>
              <w:t>本项目脱模剂采用环保型植物油乳液脱模剂，是一种以天然植物油为原料，水为分散体系，加以乳化剂、稳定剂等制成。植物油乳液脱模剂因不含有机溶剂，对人体和环境都无危害，是一种环境友好型的绿色脱模剂，储存和使用过程中无气味产生。项目禁止使用具有刺激气味，对环境危害大的矿物油脱模剂。</w:t>
            </w:r>
          </w:p>
          <w:p w:rsidR="009100BC" w:rsidRPr="00514BE1" w:rsidRDefault="000106DB">
            <w:pPr>
              <w:adjustRightInd w:val="0"/>
              <w:snapToGrid w:val="0"/>
              <w:spacing w:line="500" w:lineRule="exact"/>
              <w:ind w:firstLineChars="200" w:firstLine="480"/>
              <w:rPr>
                <w:rFonts w:asciiTheme="minorHAnsi" w:eastAsiaTheme="majorEastAsia" w:hAnsiTheme="minorHAnsi"/>
                <w:sz w:val="23"/>
                <w:szCs w:val="23"/>
              </w:rPr>
            </w:pPr>
            <w:r w:rsidRPr="00514BE1">
              <w:rPr>
                <w:sz w:val="24"/>
              </w:rPr>
              <w:t>项目</w:t>
            </w:r>
            <w:r w:rsidRPr="00514BE1">
              <w:rPr>
                <w:rFonts w:asciiTheme="minorHAnsi" w:eastAsiaTheme="majorEastAsia" w:hAnsiTheme="majorEastAsia"/>
                <w:sz w:val="24"/>
              </w:rPr>
              <w:t>废气主要为水泥入水泥仓过程中产生的粉尘，</w:t>
            </w:r>
            <w:r w:rsidRPr="00514BE1">
              <w:rPr>
                <w:rFonts w:asciiTheme="minorHAnsi" w:eastAsiaTheme="majorEastAsia" w:hAnsiTheme="majorEastAsia" w:hint="eastAsia"/>
                <w:sz w:val="24"/>
              </w:rPr>
              <w:t>计量、投料、</w:t>
            </w:r>
            <w:r w:rsidRPr="00514BE1">
              <w:rPr>
                <w:rFonts w:asciiTheme="minorHAnsi" w:eastAsiaTheme="majorEastAsia" w:hAnsiTheme="majorEastAsia"/>
                <w:sz w:val="24"/>
              </w:rPr>
              <w:t>搅拌</w:t>
            </w:r>
            <w:r w:rsidRPr="00514BE1">
              <w:rPr>
                <w:rFonts w:asciiTheme="minorHAnsi" w:eastAsiaTheme="majorEastAsia" w:hAnsiTheme="majorEastAsia" w:hint="eastAsia"/>
                <w:sz w:val="24"/>
              </w:rPr>
              <w:t>环节</w:t>
            </w:r>
            <w:r w:rsidRPr="00514BE1">
              <w:rPr>
                <w:rFonts w:asciiTheme="minorHAnsi" w:eastAsiaTheme="majorEastAsia" w:hAnsiTheme="majorEastAsia"/>
                <w:sz w:val="24"/>
              </w:rPr>
              <w:t>产生的粉尘，骨料装卸产生的扬尘，原料输送产生的粉尘。</w:t>
            </w:r>
          </w:p>
          <w:p w:rsidR="009100BC" w:rsidRPr="00514BE1" w:rsidRDefault="000106DB">
            <w:pPr>
              <w:adjustRightInd w:val="0"/>
              <w:snapToGrid w:val="0"/>
              <w:spacing w:line="500" w:lineRule="exact"/>
              <w:ind w:firstLineChars="200" w:firstLine="480"/>
              <w:rPr>
                <w:rFonts w:asciiTheme="minorHAnsi" w:eastAsiaTheme="majorEastAsia" w:hAnsiTheme="minorHAnsi"/>
                <w:sz w:val="24"/>
              </w:rPr>
            </w:pPr>
            <w:r w:rsidRPr="00514BE1">
              <w:rPr>
                <w:rFonts w:asciiTheme="minorHAnsi" w:eastAsiaTheme="majorEastAsia" w:hAnsiTheme="majorEastAsia"/>
                <w:sz w:val="24"/>
              </w:rPr>
              <w:t>（</w:t>
            </w:r>
            <w:r w:rsidRPr="00514BE1">
              <w:rPr>
                <w:rFonts w:asciiTheme="minorHAnsi" w:eastAsiaTheme="majorEastAsia" w:hAnsiTheme="minorHAnsi"/>
                <w:sz w:val="24"/>
              </w:rPr>
              <w:t>1</w:t>
            </w:r>
            <w:r w:rsidRPr="00514BE1">
              <w:rPr>
                <w:rFonts w:asciiTheme="minorHAnsi" w:eastAsiaTheme="majorEastAsia" w:hAnsiTheme="majorEastAsia"/>
                <w:sz w:val="24"/>
              </w:rPr>
              <w:t>）水泥入水泥仓过程中产生的粉尘</w:t>
            </w:r>
          </w:p>
          <w:p w:rsidR="009100BC" w:rsidRPr="00514BE1" w:rsidRDefault="000106DB">
            <w:pPr>
              <w:snapToGrid w:val="0"/>
              <w:spacing w:line="520" w:lineRule="exact"/>
              <w:ind w:firstLineChars="200" w:firstLine="480"/>
              <w:rPr>
                <w:rFonts w:ascii="Calibri" w:hAnsi="Calibri" w:cs="Calibri"/>
                <w:sz w:val="24"/>
              </w:rPr>
            </w:pPr>
            <w:bookmarkStart w:id="0" w:name="_Hlk533526348"/>
            <w:r w:rsidRPr="00514BE1">
              <w:rPr>
                <w:sz w:val="24"/>
              </w:rPr>
              <w:t>本项目水泥采用</w:t>
            </w:r>
            <w:r w:rsidRPr="00514BE1">
              <w:rPr>
                <w:rFonts w:asciiTheme="minorHAnsi"/>
                <w:sz w:val="24"/>
              </w:rPr>
              <w:t>密闭水泥仓储存，项目设置</w:t>
            </w:r>
            <w:r w:rsidRPr="00514BE1">
              <w:rPr>
                <w:rFonts w:asciiTheme="minorHAnsi" w:hAnsiTheme="minorHAnsi"/>
                <w:sz w:val="24"/>
              </w:rPr>
              <w:t>1</w:t>
            </w:r>
            <w:r w:rsidRPr="00514BE1">
              <w:rPr>
                <w:rFonts w:asciiTheme="minorHAnsi"/>
                <w:sz w:val="24"/>
              </w:rPr>
              <w:t>个</w:t>
            </w:r>
            <w:r w:rsidRPr="00514BE1">
              <w:rPr>
                <w:rFonts w:asciiTheme="minorHAnsi" w:hAnsiTheme="minorHAnsi"/>
                <w:sz w:val="24"/>
              </w:rPr>
              <w:t>80T</w:t>
            </w:r>
            <w:r w:rsidRPr="00514BE1">
              <w:rPr>
                <w:rFonts w:asciiTheme="minorHAnsi"/>
                <w:sz w:val="24"/>
              </w:rPr>
              <w:t>水泥仓。水泥通</w:t>
            </w:r>
            <w:r w:rsidRPr="00514BE1">
              <w:rPr>
                <w:sz w:val="24"/>
              </w:rPr>
              <w:t>过罐车运输进厂，由罐车自带的空压机打入</w:t>
            </w:r>
            <w:r w:rsidRPr="00514BE1">
              <w:rPr>
                <w:rFonts w:hint="eastAsia"/>
                <w:sz w:val="24"/>
              </w:rPr>
              <w:t>仓</w:t>
            </w:r>
            <w:r w:rsidRPr="00514BE1">
              <w:rPr>
                <w:sz w:val="24"/>
              </w:rPr>
              <w:t>中，</w:t>
            </w:r>
            <w:bookmarkStart w:id="1" w:name="_Hlk533521394"/>
            <w:r w:rsidRPr="00514BE1">
              <w:rPr>
                <w:sz w:val="24"/>
              </w:rPr>
              <w:t>此时产生的含尘废气</w:t>
            </w:r>
            <w:r w:rsidRPr="00514BE1">
              <w:rPr>
                <w:rFonts w:hint="eastAsia"/>
                <w:sz w:val="24"/>
              </w:rPr>
              <w:t>通过</w:t>
            </w:r>
            <w:bookmarkEnd w:id="0"/>
            <w:r w:rsidRPr="00514BE1">
              <w:rPr>
                <w:rFonts w:hint="eastAsia"/>
                <w:sz w:val="24"/>
              </w:rPr>
              <w:t>袋式除尘器处理后高空排放</w:t>
            </w:r>
            <w:r w:rsidRPr="00514BE1">
              <w:rPr>
                <w:sz w:val="24"/>
              </w:rPr>
              <w:t>。</w:t>
            </w:r>
            <w:bookmarkEnd w:id="1"/>
            <w:r w:rsidRPr="00514BE1">
              <w:rPr>
                <w:sz w:val="24"/>
              </w:rPr>
              <w:t>项目水泥用</w:t>
            </w:r>
            <w:r w:rsidRPr="00514BE1">
              <w:rPr>
                <w:rFonts w:asciiTheme="minorHAnsi"/>
                <w:sz w:val="24"/>
              </w:rPr>
              <w:t>量为</w:t>
            </w:r>
            <w:r w:rsidRPr="00514BE1">
              <w:rPr>
                <w:rFonts w:asciiTheme="minorHAnsi" w:hAnsiTheme="minorHAnsi"/>
                <w:sz w:val="24"/>
              </w:rPr>
              <w:t>23000t/a</w:t>
            </w:r>
            <w:r w:rsidRPr="00514BE1">
              <w:rPr>
                <w:rFonts w:asciiTheme="minorHAnsi"/>
                <w:sz w:val="24"/>
              </w:rPr>
              <w:t>。</w:t>
            </w:r>
            <w:r w:rsidRPr="00514BE1">
              <w:rPr>
                <w:rFonts w:asciiTheme="minorHAnsi" w:hAnsi="Calibri" w:cs="Calibri"/>
                <w:sz w:val="24"/>
              </w:rPr>
              <w:t>水泥仓</w:t>
            </w:r>
            <w:r w:rsidRPr="00514BE1">
              <w:rPr>
                <w:rFonts w:ascii="Calibri" w:hAnsi="Calibri" w:cs="Calibri" w:hint="eastAsia"/>
                <w:sz w:val="24"/>
              </w:rPr>
              <w:t>进料为间歇进料，平均每次进料运行</w:t>
            </w:r>
            <w:r w:rsidRPr="00514BE1">
              <w:rPr>
                <w:rFonts w:ascii="Calibri" w:hAnsi="Calibri" w:cs="Calibri" w:hint="eastAsia"/>
                <w:sz w:val="24"/>
              </w:rPr>
              <w:t>2</w:t>
            </w:r>
            <w:r w:rsidRPr="00514BE1">
              <w:rPr>
                <w:rFonts w:ascii="Calibri" w:hAnsi="Calibri" w:cs="Calibri" w:hint="eastAsia"/>
                <w:sz w:val="24"/>
              </w:rPr>
              <w:t>小时，平均每</w:t>
            </w:r>
            <w:r w:rsidRPr="00514BE1">
              <w:rPr>
                <w:rFonts w:ascii="Calibri" w:hAnsi="Calibri" w:cs="Calibri" w:hint="eastAsia"/>
                <w:sz w:val="24"/>
              </w:rPr>
              <w:t>1d</w:t>
            </w:r>
            <w:r w:rsidRPr="00514BE1">
              <w:rPr>
                <w:rFonts w:ascii="Calibri" w:hAnsi="Calibri" w:cs="Calibri" w:hint="eastAsia"/>
                <w:sz w:val="24"/>
              </w:rPr>
              <w:t>需要进行一次粉料的添加，添料时间为</w:t>
            </w:r>
            <w:r w:rsidRPr="00514BE1">
              <w:rPr>
                <w:rFonts w:ascii="Calibri" w:hAnsi="Calibri" w:cs="Calibri" w:hint="eastAsia"/>
                <w:sz w:val="24"/>
              </w:rPr>
              <w:t>560h</w:t>
            </w:r>
            <w:r w:rsidRPr="00514BE1">
              <w:rPr>
                <w:rFonts w:ascii="Calibri" w:hAnsi="Calibri" w:cs="Calibri"/>
                <w:sz w:val="24"/>
              </w:rPr>
              <w:t>/a</w:t>
            </w:r>
            <w:r w:rsidRPr="00514BE1">
              <w:rPr>
                <w:rFonts w:ascii="Calibri" w:hAnsi="Calibri" w:cs="Calibri" w:hint="eastAsia"/>
                <w:sz w:val="24"/>
              </w:rPr>
              <w:t>。水泥粉尘属于非连续性无组织排放。本次项目水泥采用水泥筒仓，水泥输送直接采用运输罐车自带的封闭式的螺旋输</w:t>
            </w:r>
            <w:r w:rsidRPr="00514BE1">
              <w:rPr>
                <w:rFonts w:ascii="Calibri" w:hAnsi="Calibri" w:cs="Calibri" w:hint="eastAsia"/>
                <w:sz w:val="24"/>
              </w:rPr>
              <w:lastRenderedPageBreak/>
              <w:t>送管道，该过程会产生少量的粉尘。该部分粉尘经过袋式除尘器进行净化后从排气口排放。</w:t>
            </w:r>
          </w:p>
          <w:p w:rsidR="009100BC" w:rsidRPr="00514BE1" w:rsidRDefault="000106DB">
            <w:pPr>
              <w:snapToGrid w:val="0"/>
              <w:spacing w:line="520" w:lineRule="exact"/>
              <w:ind w:firstLineChars="200" w:firstLine="480"/>
              <w:rPr>
                <w:rFonts w:ascii="Calibri" w:hAnsi="Calibri" w:cs="Calibri"/>
                <w:sz w:val="24"/>
              </w:rPr>
            </w:pPr>
            <w:r w:rsidRPr="00514BE1">
              <w:rPr>
                <w:rFonts w:ascii="Calibri" w:hAnsi="Calibri" w:cs="Calibri" w:hint="eastAsia"/>
                <w:sz w:val="24"/>
              </w:rPr>
              <w:t>参考《逸散性工业粉尘控制技术》混凝土分批搅拌厂贮仓排气过程中逸散尘的排放因子，该工序粉尘产生取为</w:t>
            </w:r>
            <w:r w:rsidRPr="00514BE1">
              <w:rPr>
                <w:rFonts w:ascii="Calibri" w:hAnsi="Calibri" w:cs="Calibri" w:hint="eastAsia"/>
                <w:sz w:val="24"/>
              </w:rPr>
              <w:t>0.12</w:t>
            </w:r>
            <w:r w:rsidRPr="00514BE1">
              <w:rPr>
                <w:rFonts w:asciiTheme="minorHAnsi" w:eastAsiaTheme="minorEastAsia" w:hAnsiTheme="minorHAnsi"/>
                <w:sz w:val="24"/>
              </w:rPr>
              <w:t>kg/t</w:t>
            </w:r>
            <w:r w:rsidRPr="00514BE1">
              <w:rPr>
                <w:rFonts w:asciiTheme="minorHAnsi" w:eastAsiaTheme="minorEastAsia" w:hAnsiTheme="minorHAnsi" w:hint="eastAsia"/>
                <w:sz w:val="24"/>
              </w:rPr>
              <w:t>，本项目水泥用量为</w:t>
            </w:r>
            <w:r w:rsidRPr="00514BE1">
              <w:rPr>
                <w:rFonts w:asciiTheme="minorHAnsi" w:eastAsiaTheme="minorEastAsia" w:hAnsiTheme="minorHAnsi" w:hint="eastAsia"/>
                <w:sz w:val="24"/>
              </w:rPr>
              <w:t>23000</w:t>
            </w:r>
            <w:r w:rsidRPr="00514BE1">
              <w:rPr>
                <w:rFonts w:ascii="Calibri" w:hAnsi="Calibri" w:cs="Calibri" w:hint="eastAsia"/>
                <w:sz w:val="24"/>
              </w:rPr>
              <w:t>t/a</w:t>
            </w:r>
            <w:r w:rsidRPr="00514BE1">
              <w:rPr>
                <w:rFonts w:ascii="Calibri" w:hAnsi="Calibri" w:cs="Calibri" w:hint="eastAsia"/>
                <w:sz w:val="24"/>
              </w:rPr>
              <w:t>，则水泥入库产尘量总计为</w:t>
            </w:r>
            <w:r w:rsidRPr="00514BE1">
              <w:rPr>
                <w:rFonts w:ascii="Calibri" w:hAnsi="Calibri" w:cs="Calibri" w:hint="eastAsia"/>
                <w:sz w:val="24"/>
              </w:rPr>
              <w:t>2.76t/a</w:t>
            </w:r>
            <w:r w:rsidRPr="00514BE1">
              <w:rPr>
                <w:rFonts w:ascii="Calibri" w:hAnsi="Calibri" w:cs="Calibri" w:hint="eastAsia"/>
                <w:sz w:val="24"/>
              </w:rPr>
              <w:t>。筒仓</w:t>
            </w:r>
            <w:r w:rsidR="009C6D88" w:rsidRPr="00514BE1">
              <w:rPr>
                <w:rFonts w:ascii="Calibri" w:hAnsi="Calibri" w:cs="Calibri" w:hint="eastAsia"/>
                <w:sz w:val="24"/>
              </w:rPr>
              <w:t>配设</w:t>
            </w:r>
            <w:r w:rsidRPr="00514BE1">
              <w:rPr>
                <w:rFonts w:ascii="Calibri" w:hAnsi="Calibri" w:cs="Calibri" w:hint="eastAsia"/>
                <w:sz w:val="24"/>
              </w:rPr>
              <w:t>1</w:t>
            </w:r>
            <w:r w:rsidRPr="00514BE1">
              <w:rPr>
                <w:rFonts w:ascii="Calibri" w:hAnsi="Calibri" w:cs="Calibri" w:hint="eastAsia"/>
                <w:sz w:val="24"/>
              </w:rPr>
              <w:t>套袋式除尘器，除尘效率为</w:t>
            </w:r>
            <w:r w:rsidRPr="00514BE1">
              <w:rPr>
                <w:rFonts w:ascii="Calibri" w:hAnsi="Calibri" w:cs="Calibri" w:hint="eastAsia"/>
                <w:sz w:val="24"/>
              </w:rPr>
              <w:t>99.5%</w:t>
            </w:r>
            <w:r w:rsidRPr="00514BE1">
              <w:rPr>
                <w:rFonts w:ascii="Calibri" w:hAnsi="Calibri" w:cs="Calibri" w:hint="eastAsia"/>
                <w:sz w:val="24"/>
              </w:rPr>
              <w:t>，风量为</w:t>
            </w:r>
            <w:r w:rsidRPr="00514BE1">
              <w:rPr>
                <w:rFonts w:ascii="Calibri" w:hAnsi="Calibri" w:cs="Calibri" w:hint="eastAsia"/>
                <w:sz w:val="24"/>
              </w:rPr>
              <w:t>4000m</w:t>
            </w:r>
            <w:r w:rsidRPr="00514BE1">
              <w:rPr>
                <w:rFonts w:ascii="Calibri" w:hAnsi="Calibri" w:cs="Calibri" w:hint="eastAsia"/>
                <w:sz w:val="24"/>
                <w:vertAlign w:val="superscript"/>
              </w:rPr>
              <w:t>3</w:t>
            </w:r>
            <w:r w:rsidRPr="00514BE1">
              <w:rPr>
                <w:rFonts w:ascii="Calibri" w:hAnsi="Calibri" w:cs="Calibri" w:hint="eastAsia"/>
                <w:sz w:val="24"/>
              </w:rPr>
              <w:t>/h</w:t>
            </w:r>
            <w:r w:rsidRPr="00514BE1">
              <w:rPr>
                <w:rFonts w:ascii="Calibri" w:hAnsi="Calibri" w:cs="Calibri" w:hint="eastAsia"/>
                <w:sz w:val="24"/>
              </w:rPr>
              <w:t>，则废气的产排情况见下表所示：</w:t>
            </w:r>
          </w:p>
          <w:p w:rsidR="009100BC" w:rsidRPr="00514BE1" w:rsidRDefault="000106DB">
            <w:pPr>
              <w:spacing w:line="520" w:lineRule="exact"/>
              <w:ind w:firstLineChars="200" w:firstLine="480"/>
              <w:rPr>
                <w:rFonts w:ascii="Calibri" w:eastAsia="黑体" w:hAnsi="Calibri"/>
                <w:sz w:val="24"/>
              </w:rPr>
            </w:pPr>
            <w:r w:rsidRPr="00514BE1">
              <w:rPr>
                <w:rFonts w:ascii="Calibri" w:eastAsia="黑体" w:hAnsi="Calibri" w:hint="eastAsia"/>
                <w:sz w:val="24"/>
              </w:rPr>
              <w:t>表</w:t>
            </w:r>
            <w:r w:rsidRPr="00514BE1">
              <w:rPr>
                <w:rFonts w:ascii="Calibri" w:eastAsia="黑体" w:hAnsi="Calibri" w:hint="eastAsia"/>
                <w:sz w:val="24"/>
              </w:rPr>
              <w:t xml:space="preserve">22                   </w:t>
            </w:r>
            <w:r w:rsidR="009C6D88" w:rsidRPr="00514BE1">
              <w:rPr>
                <w:rFonts w:ascii="Calibri" w:eastAsia="黑体" w:hAnsi="Calibri" w:hint="eastAsia"/>
                <w:sz w:val="24"/>
              </w:rPr>
              <w:t xml:space="preserve">  </w:t>
            </w:r>
            <w:r w:rsidRPr="00514BE1">
              <w:rPr>
                <w:rFonts w:ascii="Calibri" w:eastAsia="黑体" w:hAnsi="Calibri" w:hint="eastAsia"/>
                <w:sz w:val="24"/>
              </w:rPr>
              <w:t>筒仓粉尘产排情况</w:t>
            </w:r>
          </w:p>
          <w:tbl>
            <w:tblPr>
              <w:tblW w:w="5000" w:type="pct"/>
              <w:jc w:val="center"/>
              <w:tblBorders>
                <w:top w:val="single" w:sz="12" w:space="0" w:color="auto"/>
                <w:bottom w:val="single" w:sz="12" w:space="0" w:color="auto"/>
                <w:insideH w:val="single" w:sz="4" w:space="0" w:color="auto"/>
                <w:insideV w:val="single" w:sz="4" w:space="0" w:color="auto"/>
              </w:tblBorders>
              <w:tblCellMar>
                <w:top w:w="28" w:type="dxa"/>
              </w:tblCellMar>
              <w:tblLook w:val="04A0"/>
            </w:tblPr>
            <w:tblGrid>
              <w:gridCol w:w="1667"/>
              <w:gridCol w:w="1028"/>
              <w:gridCol w:w="1275"/>
              <w:gridCol w:w="1420"/>
              <w:gridCol w:w="1135"/>
              <w:gridCol w:w="1135"/>
              <w:gridCol w:w="1407"/>
            </w:tblGrid>
            <w:tr w:rsidR="009100BC" w:rsidRPr="00514BE1">
              <w:trPr>
                <w:trHeight w:val="375"/>
                <w:jc w:val="center"/>
              </w:trPr>
              <w:tc>
                <w:tcPr>
                  <w:tcW w:w="919"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污染物</w:t>
                  </w:r>
                </w:p>
              </w:tc>
              <w:tc>
                <w:tcPr>
                  <w:tcW w:w="567"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产生量</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bCs/>
                      <w:szCs w:val="21"/>
                    </w:rPr>
                    <w:t>t/a</w:t>
                  </w:r>
                  <w:r w:rsidRPr="00514BE1">
                    <w:rPr>
                      <w:rFonts w:ascii="Calibri" w:hAnsi="宋体" w:hint="eastAsia"/>
                      <w:szCs w:val="21"/>
                    </w:rPr>
                    <w:t>）</w:t>
                  </w:r>
                </w:p>
              </w:tc>
              <w:tc>
                <w:tcPr>
                  <w:tcW w:w="703"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产生浓度</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szCs w:val="21"/>
                    </w:rPr>
                    <w:t>mg/m</w:t>
                  </w:r>
                  <w:r w:rsidRPr="00514BE1">
                    <w:rPr>
                      <w:rFonts w:ascii="Calibri" w:hAnsi="Calibri"/>
                      <w:szCs w:val="21"/>
                      <w:vertAlign w:val="superscript"/>
                    </w:rPr>
                    <w:t>3</w:t>
                  </w:r>
                  <w:r w:rsidRPr="00514BE1">
                    <w:rPr>
                      <w:rFonts w:ascii="Calibri" w:hAnsi="宋体" w:hint="eastAsia"/>
                      <w:szCs w:val="21"/>
                    </w:rPr>
                    <w:t>）</w:t>
                  </w:r>
                </w:p>
              </w:tc>
              <w:tc>
                <w:tcPr>
                  <w:tcW w:w="783"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风量</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szCs w:val="21"/>
                    </w:rPr>
                    <w:t>m</w:t>
                  </w:r>
                  <w:r w:rsidRPr="00514BE1">
                    <w:rPr>
                      <w:rFonts w:ascii="Calibri" w:hAnsi="Calibri"/>
                      <w:szCs w:val="21"/>
                      <w:vertAlign w:val="superscript"/>
                    </w:rPr>
                    <w:t>3</w:t>
                  </w:r>
                  <w:r w:rsidRPr="00514BE1">
                    <w:rPr>
                      <w:rFonts w:ascii="Calibri" w:hAnsi="Calibri"/>
                      <w:szCs w:val="21"/>
                    </w:rPr>
                    <w:t>/h</w:t>
                  </w:r>
                  <w:r w:rsidRPr="00514BE1">
                    <w:rPr>
                      <w:rFonts w:ascii="Calibri" w:hAnsi="宋体" w:hint="eastAsia"/>
                      <w:szCs w:val="21"/>
                    </w:rPr>
                    <w:t>）</w:t>
                  </w:r>
                </w:p>
              </w:tc>
              <w:tc>
                <w:tcPr>
                  <w:tcW w:w="626"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排放量</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szCs w:val="21"/>
                    </w:rPr>
                    <w:t>t/a</w:t>
                  </w:r>
                  <w:r w:rsidRPr="00514BE1">
                    <w:rPr>
                      <w:rFonts w:ascii="Calibri" w:hAnsi="宋体" w:hint="eastAsia"/>
                      <w:szCs w:val="21"/>
                    </w:rPr>
                    <w:t>）</w:t>
                  </w:r>
                </w:p>
              </w:tc>
              <w:tc>
                <w:tcPr>
                  <w:tcW w:w="626"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排放速率</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szCs w:val="21"/>
                    </w:rPr>
                    <w:t>kg/h</w:t>
                  </w:r>
                  <w:r w:rsidRPr="00514BE1">
                    <w:rPr>
                      <w:rFonts w:ascii="Calibri" w:hAnsi="宋体" w:hint="eastAsia"/>
                      <w:szCs w:val="21"/>
                    </w:rPr>
                    <w:t>）</w:t>
                  </w:r>
                </w:p>
              </w:tc>
              <w:tc>
                <w:tcPr>
                  <w:tcW w:w="776" w:type="pct"/>
                  <w:tcBorders>
                    <w:top w:val="single" w:sz="12" w:space="0" w:color="auto"/>
                  </w:tcBorders>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排放浓度</w:t>
                  </w:r>
                </w:p>
                <w:p w:rsidR="009100BC" w:rsidRPr="00514BE1" w:rsidRDefault="000106DB">
                  <w:pPr>
                    <w:tabs>
                      <w:tab w:val="left" w:pos="825"/>
                    </w:tabs>
                    <w:jc w:val="center"/>
                    <w:rPr>
                      <w:rFonts w:ascii="Calibri" w:hAnsi="Calibri"/>
                      <w:szCs w:val="21"/>
                    </w:rPr>
                  </w:pPr>
                  <w:r w:rsidRPr="00514BE1">
                    <w:rPr>
                      <w:rFonts w:ascii="Calibri" w:hAnsi="宋体" w:hint="eastAsia"/>
                      <w:szCs w:val="21"/>
                    </w:rPr>
                    <w:t>（</w:t>
                  </w:r>
                  <w:r w:rsidRPr="00514BE1">
                    <w:rPr>
                      <w:rFonts w:ascii="Calibri" w:hAnsi="Calibri"/>
                      <w:szCs w:val="21"/>
                    </w:rPr>
                    <w:t>mg/m</w:t>
                  </w:r>
                  <w:r w:rsidRPr="00514BE1">
                    <w:rPr>
                      <w:rFonts w:ascii="Calibri" w:hAnsi="Calibri"/>
                      <w:szCs w:val="21"/>
                      <w:vertAlign w:val="superscript"/>
                    </w:rPr>
                    <w:t>3</w:t>
                  </w:r>
                  <w:r w:rsidRPr="00514BE1">
                    <w:rPr>
                      <w:rFonts w:ascii="Calibri" w:hAnsi="宋体" w:hint="eastAsia"/>
                      <w:szCs w:val="21"/>
                    </w:rPr>
                    <w:t>）</w:t>
                  </w:r>
                </w:p>
              </w:tc>
            </w:tr>
            <w:tr w:rsidR="009100BC" w:rsidRPr="00514BE1">
              <w:trPr>
                <w:trHeight w:val="375"/>
                <w:jc w:val="center"/>
              </w:trPr>
              <w:tc>
                <w:tcPr>
                  <w:tcW w:w="919" w:type="pct"/>
                  <w:vAlign w:val="center"/>
                </w:tcPr>
                <w:p w:rsidR="009100BC" w:rsidRPr="00514BE1" w:rsidRDefault="000106DB">
                  <w:pPr>
                    <w:tabs>
                      <w:tab w:val="left" w:pos="825"/>
                    </w:tabs>
                    <w:jc w:val="center"/>
                    <w:rPr>
                      <w:rFonts w:ascii="Calibri" w:hAnsi="Calibri"/>
                      <w:szCs w:val="21"/>
                    </w:rPr>
                  </w:pPr>
                  <w:r w:rsidRPr="00514BE1">
                    <w:rPr>
                      <w:rFonts w:ascii="Calibri" w:hAnsi="宋体" w:hint="eastAsia"/>
                      <w:szCs w:val="21"/>
                    </w:rPr>
                    <w:t>80T</w:t>
                  </w:r>
                  <w:r w:rsidRPr="00514BE1">
                    <w:rPr>
                      <w:rFonts w:ascii="Calibri" w:hAnsi="宋体" w:hint="eastAsia"/>
                      <w:szCs w:val="21"/>
                    </w:rPr>
                    <w:t>水泥筒仓</w:t>
                  </w:r>
                </w:p>
              </w:tc>
              <w:tc>
                <w:tcPr>
                  <w:tcW w:w="567"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2.76</w:t>
                  </w:r>
                </w:p>
              </w:tc>
              <w:tc>
                <w:tcPr>
                  <w:tcW w:w="703"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1232.1</w:t>
                  </w:r>
                </w:p>
              </w:tc>
              <w:tc>
                <w:tcPr>
                  <w:tcW w:w="783"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4000</w:t>
                  </w:r>
                </w:p>
              </w:tc>
              <w:tc>
                <w:tcPr>
                  <w:tcW w:w="626"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0.01</w:t>
                  </w:r>
                </w:p>
              </w:tc>
              <w:tc>
                <w:tcPr>
                  <w:tcW w:w="626"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0.02</w:t>
                  </w:r>
                </w:p>
              </w:tc>
              <w:tc>
                <w:tcPr>
                  <w:tcW w:w="776" w:type="pct"/>
                  <w:vAlign w:val="center"/>
                </w:tcPr>
                <w:p w:rsidR="009100BC" w:rsidRPr="00514BE1" w:rsidRDefault="000106DB">
                  <w:pPr>
                    <w:tabs>
                      <w:tab w:val="left" w:pos="825"/>
                    </w:tabs>
                    <w:jc w:val="center"/>
                    <w:rPr>
                      <w:rFonts w:ascii="Calibri" w:hAnsi="Calibri"/>
                      <w:szCs w:val="21"/>
                    </w:rPr>
                  </w:pPr>
                  <w:r w:rsidRPr="00514BE1">
                    <w:rPr>
                      <w:rFonts w:ascii="Calibri" w:hAnsi="Calibri" w:hint="eastAsia"/>
                      <w:szCs w:val="21"/>
                    </w:rPr>
                    <w:t>6.2</w:t>
                  </w:r>
                </w:p>
              </w:tc>
            </w:tr>
          </w:tbl>
          <w:p w:rsidR="009100BC" w:rsidRPr="00514BE1" w:rsidRDefault="000106DB">
            <w:pPr>
              <w:adjustRightInd w:val="0"/>
              <w:snapToGrid w:val="0"/>
              <w:spacing w:line="500" w:lineRule="exact"/>
              <w:ind w:firstLineChars="200" w:firstLine="480"/>
              <w:rPr>
                <w:rFonts w:asciiTheme="minorHAnsi" w:hAnsiTheme="minorHAnsi"/>
                <w:sz w:val="24"/>
              </w:rPr>
            </w:pPr>
            <w:r w:rsidRPr="00514BE1">
              <w:rPr>
                <w:rFonts w:asciiTheme="minorHAnsi"/>
                <w:sz w:val="24"/>
              </w:rPr>
              <w:t>（</w:t>
            </w:r>
            <w:r w:rsidRPr="00514BE1">
              <w:rPr>
                <w:rFonts w:asciiTheme="minorHAnsi" w:hAnsiTheme="minorHAnsi"/>
                <w:sz w:val="24"/>
              </w:rPr>
              <w:t>2</w:t>
            </w:r>
            <w:r w:rsidRPr="00514BE1">
              <w:rPr>
                <w:rFonts w:asciiTheme="minorHAnsi"/>
                <w:sz w:val="24"/>
              </w:rPr>
              <w:t>）</w:t>
            </w:r>
            <w:r w:rsidRPr="00514BE1">
              <w:rPr>
                <w:rFonts w:asciiTheme="minorHAnsi" w:hint="eastAsia"/>
                <w:sz w:val="24"/>
              </w:rPr>
              <w:t>原料计量、投料、</w:t>
            </w:r>
            <w:r w:rsidRPr="00514BE1">
              <w:rPr>
                <w:rFonts w:asciiTheme="minorHAnsi"/>
                <w:sz w:val="24"/>
              </w:rPr>
              <w:t>搅拌产生的粉尘</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本项目生产线设置</w:t>
            </w:r>
            <w:r w:rsidRPr="00514BE1">
              <w:rPr>
                <w:rFonts w:asciiTheme="minorHAnsi" w:hAnsiTheme="minorHAnsi"/>
                <w:sz w:val="24"/>
              </w:rPr>
              <w:t>1</w:t>
            </w:r>
            <w:r w:rsidRPr="00514BE1">
              <w:rPr>
                <w:rFonts w:asciiTheme="minorHAnsi" w:hAnsiTheme="minorHAnsi" w:hint="eastAsia"/>
                <w:sz w:val="24"/>
              </w:rPr>
              <w:t>个</w:t>
            </w:r>
            <w:r w:rsidRPr="00514BE1">
              <w:rPr>
                <w:rFonts w:asciiTheme="minorHAnsi" w:hAnsiTheme="minorHAnsi"/>
                <w:sz w:val="24"/>
              </w:rPr>
              <w:t>上料仓、</w:t>
            </w:r>
            <w:r w:rsidRPr="00514BE1">
              <w:rPr>
                <w:rFonts w:asciiTheme="minorHAnsi" w:hAnsiTheme="minorHAnsi"/>
                <w:sz w:val="24"/>
              </w:rPr>
              <w:t>1</w:t>
            </w:r>
            <w:r w:rsidRPr="00514BE1">
              <w:rPr>
                <w:rFonts w:asciiTheme="minorHAnsi" w:hAnsiTheme="minorHAnsi"/>
                <w:sz w:val="24"/>
              </w:rPr>
              <w:t>台搅拌机，其中上料斗安装集气罩，上料斗集气罩除留出一个加料口外，顶部和其他三面均密闭（顶部设计吸风口），搅拌装置全密闭。砂子输送采用配套的皮带输送机完成（输送通道全封闭），水泥以螺旋输送机供料，项目物料输送方式均密闭。原料在搅拌过程中会产生部分粉尘，同时原料在进入搅拌机时，由于落差也会产生一定量的粉尘</w:t>
            </w:r>
            <w:r w:rsidRPr="00514BE1">
              <w:rPr>
                <w:rFonts w:asciiTheme="minorHAnsi" w:hAnsiTheme="minorHAnsi" w:hint="eastAsia"/>
                <w:sz w:val="24"/>
              </w:rPr>
              <w:t>。</w:t>
            </w:r>
            <w:r w:rsidRPr="00514BE1">
              <w:rPr>
                <w:rFonts w:asciiTheme="minorHAnsi" w:hAnsiTheme="minorHAnsi"/>
                <w:sz w:val="24"/>
              </w:rPr>
              <w:t>由于搅拌过程中采用密闭的方式，粉尘产生量较小</w:t>
            </w:r>
            <w:r w:rsidRPr="00514BE1">
              <w:rPr>
                <w:rFonts w:asciiTheme="minorHAnsi" w:hAnsiTheme="minorHAnsi" w:hint="eastAsia"/>
                <w:sz w:val="24"/>
              </w:rPr>
              <w:t>。</w:t>
            </w:r>
          </w:p>
          <w:p w:rsidR="009100BC" w:rsidRPr="00514BE1" w:rsidRDefault="000106DB">
            <w:pPr>
              <w:adjustRightInd w:val="0"/>
              <w:snapToGrid w:val="0"/>
              <w:spacing w:line="520" w:lineRule="exact"/>
              <w:ind w:firstLineChars="200" w:firstLine="480"/>
              <w:rPr>
                <w:rFonts w:asciiTheme="minorHAnsi" w:hAnsiTheme="minorHAnsi"/>
                <w:sz w:val="24"/>
              </w:rPr>
            </w:pPr>
            <w:r w:rsidRPr="00514BE1">
              <w:rPr>
                <w:rFonts w:asciiTheme="minorHAnsi" w:hAnsiTheme="minorHAnsi" w:hint="eastAsia"/>
                <w:sz w:val="24"/>
              </w:rPr>
              <w:t>环评要求</w:t>
            </w:r>
            <w:r w:rsidRPr="00514BE1">
              <w:rPr>
                <w:rFonts w:asciiTheme="minorHAnsi" w:hAnsiTheme="minorHAnsi"/>
                <w:sz w:val="24"/>
              </w:rPr>
              <w:t>粉尘经上料搅拌工序配备的袋式除尘器处理后通过</w:t>
            </w:r>
            <w:r w:rsidRPr="00514BE1">
              <w:rPr>
                <w:rFonts w:asciiTheme="minorHAnsi" w:hAnsiTheme="minorHAnsi"/>
                <w:sz w:val="24"/>
              </w:rPr>
              <w:t>1</w:t>
            </w:r>
            <w:r w:rsidRPr="00514BE1">
              <w:rPr>
                <w:rFonts w:asciiTheme="minorHAnsi" w:hAnsiTheme="minorHAnsi"/>
                <w:sz w:val="24"/>
              </w:rPr>
              <w:t>根不低于</w:t>
            </w:r>
            <w:r w:rsidRPr="00514BE1">
              <w:rPr>
                <w:rFonts w:asciiTheme="minorHAnsi" w:hAnsiTheme="minorHAnsi"/>
                <w:sz w:val="24"/>
              </w:rPr>
              <w:t>15m</w:t>
            </w:r>
            <w:r w:rsidRPr="00514BE1">
              <w:rPr>
                <w:rFonts w:asciiTheme="minorHAnsi" w:hAnsiTheme="minorHAnsi"/>
                <w:sz w:val="24"/>
              </w:rPr>
              <w:t>高的排气筒外排。</w:t>
            </w:r>
            <w:r w:rsidRPr="00514BE1">
              <w:rPr>
                <w:rFonts w:asciiTheme="minorHAnsi" w:hAnsiTheme="minorHAnsi"/>
                <w:kern w:val="0"/>
                <w:sz w:val="24"/>
              </w:rPr>
              <w:t>经查阅《第</w:t>
            </w:r>
            <w:r w:rsidRPr="00514BE1">
              <w:rPr>
                <w:rFonts w:asciiTheme="minorHAnsi" w:hAnsiTheme="minorHAnsi" w:hint="eastAsia"/>
                <w:kern w:val="0"/>
                <w:sz w:val="24"/>
              </w:rPr>
              <w:t>二</w:t>
            </w:r>
            <w:r w:rsidRPr="00514BE1">
              <w:rPr>
                <w:rFonts w:asciiTheme="minorHAnsi" w:hAnsiTheme="minorHAnsi"/>
                <w:kern w:val="0"/>
                <w:sz w:val="24"/>
              </w:rPr>
              <w:t>次全国污染源普查工业污染源产排污系数手册》中</w:t>
            </w:r>
            <w:r w:rsidRPr="00514BE1">
              <w:rPr>
                <w:rFonts w:asciiTheme="minorHAnsi" w:hAnsiTheme="minorHAnsi"/>
                <w:kern w:val="0"/>
                <w:sz w:val="24"/>
              </w:rPr>
              <w:t>3</w:t>
            </w:r>
            <w:r w:rsidRPr="00514BE1">
              <w:rPr>
                <w:rFonts w:asciiTheme="minorHAnsi" w:hAnsiTheme="minorHAnsi" w:hint="eastAsia"/>
                <w:kern w:val="0"/>
                <w:sz w:val="24"/>
              </w:rPr>
              <w:t>0</w:t>
            </w:r>
            <w:r w:rsidRPr="00514BE1">
              <w:rPr>
                <w:rFonts w:asciiTheme="minorHAnsi" w:hAnsiTheme="minorHAnsi"/>
                <w:kern w:val="0"/>
                <w:sz w:val="24"/>
              </w:rPr>
              <w:t>21</w:t>
            </w:r>
            <w:r w:rsidRPr="00514BE1">
              <w:rPr>
                <w:rFonts w:asciiTheme="minorHAnsi" w:hAnsiTheme="minorHAnsi"/>
                <w:kern w:val="0"/>
                <w:sz w:val="24"/>
              </w:rPr>
              <w:t>水泥制品制造业（含</w:t>
            </w:r>
            <w:r w:rsidRPr="00514BE1">
              <w:rPr>
                <w:rFonts w:asciiTheme="minorHAnsi" w:hAnsiTheme="minorHAnsi"/>
                <w:kern w:val="0"/>
                <w:sz w:val="24"/>
              </w:rPr>
              <w:t>3</w:t>
            </w:r>
            <w:r w:rsidRPr="00514BE1">
              <w:rPr>
                <w:rFonts w:asciiTheme="minorHAnsi" w:hAnsiTheme="minorHAnsi" w:hint="eastAsia"/>
                <w:kern w:val="0"/>
                <w:sz w:val="24"/>
              </w:rPr>
              <w:t>0</w:t>
            </w:r>
            <w:r w:rsidRPr="00514BE1">
              <w:rPr>
                <w:rFonts w:asciiTheme="minorHAnsi" w:hAnsiTheme="minorHAnsi"/>
                <w:kern w:val="0"/>
                <w:sz w:val="24"/>
              </w:rPr>
              <w:t>22</w:t>
            </w:r>
            <w:r w:rsidRPr="00514BE1">
              <w:rPr>
                <w:rFonts w:asciiTheme="minorHAnsi" w:hAnsiTheme="minorHAnsi" w:hint="eastAsia"/>
                <w:kern w:val="0"/>
                <w:sz w:val="24"/>
              </w:rPr>
              <w:t>砼</w:t>
            </w:r>
            <w:r w:rsidRPr="00514BE1">
              <w:rPr>
                <w:rFonts w:asciiTheme="minorHAnsi" w:hAnsiTheme="minorHAnsi"/>
                <w:kern w:val="0"/>
                <w:sz w:val="24"/>
              </w:rPr>
              <w:t>结构构件、</w:t>
            </w:r>
            <w:r w:rsidRPr="00514BE1">
              <w:rPr>
                <w:rFonts w:asciiTheme="minorHAnsi" w:hAnsiTheme="minorHAnsi"/>
                <w:kern w:val="0"/>
                <w:sz w:val="24"/>
              </w:rPr>
              <w:t>3</w:t>
            </w:r>
            <w:r w:rsidRPr="00514BE1">
              <w:rPr>
                <w:rFonts w:asciiTheme="minorHAnsi" w:hAnsiTheme="minorHAnsi" w:hint="eastAsia"/>
                <w:kern w:val="0"/>
                <w:sz w:val="24"/>
              </w:rPr>
              <w:t>0</w:t>
            </w:r>
            <w:r w:rsidRPr="00514BE1">
              <w:rPr>
                <w:rFonts w:asciiTheme="minorHAnsi" w:hAnsiTheme="minorHAnsi"/>
                <w:kern w:val="0"/>
                <w:sz w:val="24"/>
              </w:rPr>
              <w:t>29</w:t>
            </w:r>
            <w:r w:rsidRPr="00514BE1">
              <w:rPr>
                <w:rFonts w:asciiTheme="minorHAnsi" w:hAnsiTheme="minorHAnsi"/>
                <w:kern w:val="0"/>
                <w:sz w:val="24"/>
              </w:rPr>
              <w:t>其他水泥</w:t>
            </w:r>
            <w:r w:rsidRPr="00514BE1">
              <w:rPr>
                <w:rFonts w:asciiTheme="minorHAnsi" w:hAnsiTheme="minorHAnsi" w:hint="eastAsia"/>
                <w:kern w:val="0"/>
                <w:sz w:val="24"/>
              </w:rPr>
              <w:t>类似制品制造</w:t>
            </w:r>
            <w:r w:rsidRPr="00514BE1">
              <w:rPr>
                <w:rFonts w:asciiTheme="minorHAnsi" w:hAnsiTheme="minorHAnsi"/>
                <w:kern w:val="0"/>
                <w:sz w:val="24"/>
              </w:rPr>
              <w:t>），</w:t>
            </w:r>
            <w:r w:rsidRPr="00514BE1">
              <w:rPr>
                <w:rFonts w:asciiTheme="minorHAnsi" w:hAnsiTheme="minorHAnsi"/>
                <w:sz w:val="24"/>
              </w:rPr>
              <w:t>该手册中关于项目的水泥制品产排污系数摘录见表</w:t>
            </w:r>
            <w:r w:rsidRPr="00514BE1">
              <w:rPr>
                <w:rFonts w:asciiTheme="minorHAnsi" w:hAnsiTheme="minorHAnsi" w:hint="eastAsia"/>
                <w:sz w:val="24"/>
              </w:rPr>
              <w:t>23</w:t>
            </w:r>
            <w:r w:rsidRPr="00514BE1">
              <w:rPr>
                <w:rFonts w:asciiTheme="minorHAnsi" w:hAnsiTheme="minorHAnsi"/>
                <w:sz w:val="24"/>
              </w:rPr>
              <w:t>。</w:t>
            </w:r>
          </w:p>
          <w:p w:rsidR="009100BC" w:rsidRPr="00514BE1" w:rsidRDefault="000106DB">
            <w:pPr>
              <w:spacing w:line="520" w:lineRule="exact"/>
              <w:jc w:val="center"/>
              <w:rPr>
                <w:rFonts w:ascii="Calibri" w:eastAsia="黑体" w:hAnsi="Calibri"/>
                <w:sz w:val="24"/>
              </w:rPr>
            </w:pPr>
            <w:r w:rsidRPr="00514BE1">
              <w:rPr>
                <w:rFonts w:ascii="Calibri" w:eastAsia="黑体" w:hAnsi="Calibri"/>
                <w:sz w:val="24"/>
              </w:rPr>
              <w:t>表</w:t>
            </w:r>
            <w:r w:rsidRPr="00514BE1">
              <w:rPr>
                <w:rFonts w:ascii="Calibri" w:eastAsia="黑体" w:hAnsi="Calibri" w:hint="eastAsia"/>
                <w:sz w:val="24"/>
              </w:rPr>
              <w:t>23</w:t>
            </w:r>
            <w:r w:rsidRPr="00514BE1">
              <w:rPr>
                <w:rFonts w:ascii="Calibri" w:eastAsia="黑体" w:hAnsi="Calibri"/>
                <w:sz w:val="24"/>
              </w:rPr>
              <w:t xml:space="preserve">    3121</w:t>
            </w:r>
            <w:r w:rsidRPr="00514BE1">
              <w:rPr>
                <w:rFonts w:ascii="Calibri" w:eastAsia="黑体" w:hAnsi="Calibri"/>
                <w:sz w:val="24"/>
              </w:rPr>
              <w:t>水泥制品制造业（</w:t>
            </w:r>
            <w:r w:rsidRPr="00514BE1">
              <w:rPr>
                <w:rFonts w:ascii="Calibri" w:eastAsia="黑体" w:hAnsi="Calibri" w:hint="eastAsia"/>
                <w:sz w:val="24"/>
              </w:rPr>
              <w:t>含</w:t>
            </w:r>
            <w:r w:rsidRPr="00514BE1">
              <w:rPr>
                <w:rFonts w:ascii="Calibri" w:eastAsia="黑体" w:hAnsi="Calibri" w:hint="eastAsia"/>
                <w:sz w:val="24"/>
              </w:rPr>
              <w:t>3022</w:t>
            </w:r>
            <w:r w:rsidRPr="00514BE1">
              <w:rPr>
                <w:rFonts w:ascii="Calibri" w:eastAsia="黑体" w:hAnsi="Calibri" w:hint="eastAsia"/>
                <w:sz w:val="24"/>
              </w:rPr>
              <w:t>砼结构构件、</w:t>
            </w:r>
            <w:r w:rsidRPr="00514BE1">
              <w:rPr>
                <w:rFonts w:ascii="Calibri" w:eastAsia="黑体" w:hAnsi="Calibri" w:hint="eastAsia"/>
                <w:sz w:val="24"/>
              </w:rPr>
              <w:t>3029</w:t>
            </w:r>
            <w:r w:rsidRPr="00514BE1">
              <w:rPr>
                <w:rFonts w:ascii="Calibri" w:eastAsia="黑体" w:hAnsi="Calibri" w:hint="eastAsia"/>
                <w:sz w:val="24"/>
              </w:rPr>
              <w:t>其他水泥类似制品制造</w:t>
            </w:r>
            <w:r w:rsidRPr="00514BE1">
              <w:rPr>
                <w:rFonts w:ascii="Calibri" w:eastAsia="黑体" w:hAnsi="Calibri"/>
                <w:sz w:val="24"/>
              </w:rPr>
              <w:t>）产排污系数表</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432"/>
              <w:gridCol w:w="1153"/>
              <w:gridCol w:w="1286"/>
              <w:gridCol w:w="1177"/>
              <w:gridCol w:w="1431"/>
              <w:gridCol w:w="1380"/>
              <w:gridCol w:w="1208"/>
            </w:tblGrid>
            <w:tr w:rsidR="009100BC" w:rsidRPr="00514BE1">
              <w:trPr>
                <w:trHeight w:val="386"/>
                <w:jc w:val="center"/>
              </w:trPr>
              <w:tc>
                <w:tcPr>
                  <w:tcW w:w="790" w:type="pct"/>
                  <w:vAlign w:val="center"/>
                </w:tcPr>
                <w:p w:rsidR="009100BC" w:rsidRPr="00514BE1" w:rsidRDefault="000106DB">
                  <w:pPr>
                    <w:spacing w:line="240" w:lineRule="exact"/>
                    <w:jc w:val="center"/>
                    <w:rPr>
                      <w:szCs w:val="21"/>
                    </w:rPr>
                  </w:pPr>
                  <w:r w:rsidRPr="00514BE1">
                    <w:rPr>
                      <w:rFonts w:hint="eastAsia"/>
                      <w:szCs w:val="21"/>
                    </w:rPr>
                    <w:t>产品名称</w:t>
                  </w:r>
                </w:p>
              </w:tc>
              <w:tc>
                <w:tcPr>
                  <w:tcW w:w="636" w:type="pct"/>
                  <w:vAlign w:val="center"/>
                </w:tcPr>
                <w:p w:rsidR="009100BC" w:rsidRPr="00514BE1" w:rsidRDefault="000106DB">
                  <w:pPr>
                    <w:jc w:val="center"/>
                    <w:rPr>
                      <w:szCs w:val="21"/>
                    </w:rPr>
                  </w:pPr>
                  <w:r w:rsidRPr="00514BE1">
                    <w:rPr>
                      <w:rFonts w:hint="eastAsia"/>
                      <w:szCs w:val="21"/>
                    </w:rPr>
                    <w:t>原料名称</w:t>
                  </w:r>
                </w:p>
              </w:tc>
              <w:tc>
                <w:tcPr>
                  <w:tcW w:w="709" w:type="pct"/>
                  <w:vAlign w:val="center"/>
                </w:tcPr>
                <w:p w:rsidR="009100BC" w:rsidRPr="00514BE1" w:rsidRDefault="000106DB">
                  <w:pPr>
                    <w:jc w:val="center"/>
                    <w:rPr>
                      <w:szCs w:val="21"/>
                    </w:rPr>
                  </w:pPr>
                  <w:r w:rsidRPr="00514BE1">
                    <w:rPr>
                      <w:rFonts w:hint="eastAsia"/>
                      <w:szCs w:val="21"/>
                    </w:rPr>
                    <w:t>工序名称</w:t>
                  </w:r>
                </w:p>
              </w:tc>
              <w:tc>
                <w:tcPr>
                  <w:tcW w:w="649" w:type="pct"/>
                  <w:vAlign w:val="center"/>
                </w:tcPr>
                <w:p w:rsidR="009100BC" w:rsidRPr="00514BE1" w:rsidRDefault="000106DB">
                  <w:pPr>
                    <w:jc w:val="center"/>
                    <w:rPr>
                      <w:szCs w:val="21"/>
                    </w:rPr>
                  </w:pPr>
                  <w:r w:rsidRPr="00514BE1">
                    <w:rPr>
                      <w:rFonts w:hint="eastAsia"/>
                      <w:szCs w:val="21"/>
                    </w:rPr>
                    <w:t>规格等级</w:t>
                  </w:r>
                </w:p>
              </w:tc>
              <w:tc>
                <w:tcPr>
                  <w:tcW w:w="789" w:type="pct"/>
                  <w:vAlign w:val="center"/>
                </w:tcPr>
                <w:p w:rsidR="009100BC" w:rsidRPr="00514BE1" w:rsidRDefault="000106DB">
                  <w:pPr>
                    <w:jc w:val="center"/>
                    <w:rPr>
                      <w:szCs w:val="21"/>
                    </w:rPr>
                  </w:pPr>
                  <w:r w:rsidRPr="00514BE1">
                    <w:rPr>
                      <w:rFonts w:hint="eastAsia"/>
                      <w:szCs w:val="21"/>
                    </w:rPr>
                    <w:t>污染物指标</w:t>
                  </w:r>
                </w:p>
              </w:tc>
              <w:tc>
                <w:tcPr>
                  <w:tcW w:w="761" w:type="pct"/>
                  <w:vAlign w:val="center"/>
                </w:tcPr>
                <w:p w:rsidR="009100BC" w:rsidRPr="00514BE1" w:rsidRDefault="000106DB">
                  <w:pPr>
                    <w:jc w:val="center"/>
                    <w:rPr>
                      <w:szCs w:val="21"/>
                    </w:rPr>
                  </w:pPr>
                  <w:r w:rsidRPr="00514BE1">
                    <w:rPr>
                      <w:rFonts w:hint="eastAsia"/>
                      <w:szCs w:val="21"/>
                    </w:rPr>
                    <w:t>单位</w:t>
                  </w:r>
                </w:p>
              </w:tc>
              <w:tc>
                <w:tcPr>
                  <w:tcW w:w="666" w:type="pct"/>
                  <w:vAlign w:val="center"/>
                </w:tcPr>
                <w:p w:rsidR="009100BC" w:rsidRPr="00514BE1" w:rsidRDefault="000106DB">
                  <w:pPr>
                    <w:jc w:val="center"/>
                    <w:rPr>
                      <w:rFonts w:asciiTheme="minorHAnsi" w:hAnsiTheme="minorHAnsi"/>
                      <w:szCs w:val="21"/>
                    </w:rPr>
                  </w:pPr>
                  <w:r w:rsidRPr="00514BE1">
                    <w:rPr>
                      <w:rFonts w:asciiTheme="minorHAnsi"/>
                      <w:szCs w:val="21"/>
                    </w:rPr>
                    <w:t>产污系数</w:t>
                  </w:r>
                </w:p>
              </w:tc>
            </w:tr>
            <w:tr w:rsidR="009100BC" w:rsidRPr="00514BE1">
              <w:trPr>
                <w:trHeight w:val="386"/>
                <w:jc w:val="center"/>
              </w:trPr>
              <w:tc>
                <w:tcPr>
                  <w:tcW w:w="790" w:type="pct"/>
                  <w:vAlign w:val="center"/>
                </w:tcPr>
                <w:p w:rsidR="009100BC" w:rsidRPr="00514BE1" w:rsidRDefault="000106DB">
                  <w:pPr>
                    <w:spacing w:line="240" w:lineRule="exact"/>
                    <w:jc w:val="center"/>
                    <w:rPr>
                      <w:szCs w:val="21"/>
                    </w:rPr>
                  </w:pPr>
                  <w:r w:rsidRPr="00514BE1">
                    <w:rPr>
                      <w:rFonts w:hint="eastAsia"/>
                      <w:szCs w:val="21"/>
                    </w:rPr>
                    <w:t>各种水泥</w:t>
                  </w:r>
                </w:p>
                <w:p w:rsidR="009100BC" w:rsidRPr="00514BE1" w:rsidRDefault="000106DB">
                  <w:pPr>
                    <w:spacing w:line="240" w:lineRule="exact"/>
                    <w:jc w:val="center"/>
                    <w:rPr>
                      <w:szCs w:val="21"/>
                    </w:rPr>
                  </w:pPr>
                  <w:r w:rsidRPr="00514BE1">
                    <w:rPr>
                      <w:rFonts w:hint="eastAsia"/>
                      <w:szCs w:val="21"/>
                    </w:rPr>
                    <w:t>制品</w:t>
                  </w:r>
                </w:p>
              </w:tc>
              <w:tc>
                <w:tcPr>
                  <w:tcW w:w="636" w:type="pct"/>
                  <w:vAlign w:val="center"/>
                </w:tcPr>
                <w:p w:rsidR="009100BC" w:rsidRPr="00514BE1" w:rsidRDefault="000106DB">
                  <w:pPr>
                    <w:jc w:val="center"/>
                    <w:rPr>
                      <w:szCs w:val="21"/>
                    </w:rPr>
                  </w:pPr>
                  <w:r w:rsidRPr="00514BE1">
                    <w:rPr>
                      <w:rFonts w:hint="eastAsia"/>
                      <w:szCs w:val="21"/>
                    </w:rPr>
                    <w:t>水泥、砂子、石子、钢筋等</w:t>
                  </w:r>
                </w:p>
              </w:tc>
              <w:tc>
                <w:tcPr>
                  <w:tcW w:w="709" w:type="pct"/>
                  <w:vAlign w:val="center"/>
                </w:tcPr>
                <w:p w:rsidR="009100BC" w:rsidRPr="00514BE1" w:rsidRDefault="000106DB">
                  <w:pPr>
                    <w:jc w:val="center"/>
                    <w:rPr>
                      <w:szCs w:val="21"/>
                    </w:rPr>
                  </w:pPr>
                  <w:r w:rsidRPr="00514BE1">
                    <w:rPr>
                      <w:rFonts w:hint="eastAsia"/>
                      <w:szCs w:val="21"/>
                    </w:rPr>
                    <w:t>物料混合搅拌工序</w:t>
                  </w:r>
                </w:p>
              </w:tc>
              <w:tc>
                <w:tcPr>
                  <w:tcW w:w="649" w:type="pct"/>
                  <w:vAlign w:val="center"/>
                </w:tcPr>
                <w:p w:rsidR="009100BC" w:rsidRPr="00514BE1" w:rsidRDefault="000106DB">
                  <w:pPr>
                    <w:jc w:val="center"/>
                    <w:rPr>
                      <w:szCs w:val="21"/>
                    </w:rPr>
                  </w:pPr>
                  <w:r w:rsidRPr="00514BE1">
                    <w:rPr>
                      <w:rFonts w:hint="eastAsia"/>
                      <w:szCs w:val="21"/>
                    </w:rPr>
                    <w:t>所有规模</w:t>
                  </w:r>
                </w:p>
              </w:tc>
              <w:tc>
                <w:tcPr>
                  <w:tcW w:w="789" w:type="pct"/>
                  <w:vAlign w:val="center"/>
                </w:tcPr>
                <w:p w:rsidR="009100BC" w:rsidRPr="00514BE1" w:rsidRDefault="000106DB">
                  <w:pPr>
                    <w:jc w:val="center"/>
                    <w:rPr>
                      <w:szCs w:val="21"/>
                    </w:rPr>
                  </w:pPr>
                  <w:r w:rsidRPr="00514BE1">
                    <w:rPr>
                      <w:rFonts w:hint="eastAsia"/>
                      <w:szCs w:val="21"/>
                    </w:rPr>
                    <w:t>工业粉产量</w:t>
                  </w:r>
                </w:p>
              </w:tc>
              <w:tc>
                <w:tcPr>
                  <w:tcW w:w="761" w:type="pct"/>
                  <w:vAlign w:val="center"/>
                </w:tcPr>
                <w:p w:rsidR="009100BC" w:rsidRPr="00514BE1" w:rsidRDefault="000106DB">
                  <w:pPr>
                    <w:jc w:val="center"/>
                    <w:rPr>
                      <w:szCs w:val="21"/>
                    </w:rPr>
                  </w:pPr>
                  <w:r w:rsidRPr="00514BE1">
                    <w:rPr>
                      <w:rFonts w:hint="eastAsia"/>
                      <w:szCs w:val="21"/>
                    </w:rPr>
                    <w:t>千克</w:t>
                  </w:r>
                  <w:r w:rsidRPr="00514BE1">
                    <w:rPr>
                      <w:rFonts w:hint="eastAsia"/>
                      <w:szCs w:val="21"/>
                    </w:rPr>
                    <w:t>/</w:t>
                  </w:r>
                  <w:r w:rsidRPr="00514BE1">
                    <w:rPr>
                      <w:rFonts w:hint="eastAsia"/>
                      <w:szCs w:val="21"/>
                    </w:rPr>
                    <w:t>吨</w:t>
                  </w:r>
                  <w:r w:rsidRPr="00514BE1">
                    <w:rPr>
                      <w:rFonts w:hint="eastAsia"/>
                      <w:szCs w:val="21"/>
                    </w:rPr>
                    <w:t>-</w:t>
                  </w:r>
                  <w:r w:rsidRPr="00514BE1">
                    <w:rPr>
                      <w:rFonts w:hint="eastAsia"/>
                      <w:szCs w:val="21"/>
                    </w:rPr>
                    <w:t>产品</w:t>
                  </w:r>
                </w:p>
              </w:tc>
              <w:tc>
                <w:tcPr>
                  <w:tcW w:w="666"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0.523</w:t>
                  </w:r>
                </w:p>
              </w:tc>
            </w:tr>
          </w:tbl>
          <w:p w:rsidR="009100BC" w:rsidRPr="00514BE1" w:rsidRDefault="000106DB">
            <w:pPr>
              <w:adjustRightInd w:val="0"/>
              <w:snapToGrid w:val="0"/>
              <w:spacing w:line="500" w:lineRule="exact"/>
              <w:ind w:firstLineChars="200" w:firstLine="480"/>
              <w:rPr>
                <w:rFonts w:asciiTheme="minorHAnsi" w:hAnsiTheme="minorHAnsi"/>
                <w:sz w:val="24"/>
              </w:rPr>
            </w:pPr>
            <w:r w:rsidRPr="00514BE1">
              <w:rPr>
                <w:rFonts w:asciiTheme="minorHAnsi"/>
                <w:sz w:val="24"/>
              </w:rPr>
              <w:t>本项目进入搅拌工序原料量为</w:t>
            </w:r>
            <w:r w:rsidRPr="00514BE1">
              <w:rPr>
                <w:rFonts w:asciiTheme="minorHAnsi" w:hAnsiTheme="minorHAnsi" w:hint="eastAsia"/>
                <w:sz w:val="24"/>
              </w:rPr>
              <w:t>107000</w:t>
            </w:r>
            <w:r w:rsidRPr="00514BE1">
              <w:rPr>
                <w:rFonts w:asciiTheme="minorHAnsi"/>
                <w:sz w:val="24"/>
              </w:rPr>
              <w:t>吨，经计算项目搅拌工序粉尘产生量为</w:t>
            </w:r>
            <w:bookmarkStart w:id="2" w:name="_Hlk532487598"/>
            <w:r w:rsidRPr="00514BE1">
              <w:rPr>
                <w:rFonts w:asciiTheme="minorHAnsi" w:hAnsiTheme="minorHAnsi" w:hint="eastAsia"/>
                <w:sz w:val="24"/>
              </w:rPr>
              <w:t>56</w:t>
            </w:r>
            <w:r w:rsidRPr="00514BE1">
              <w:rPr>
                <w:rFonts w:asciiTheme="minorHAnsi" w:hAnsiTheme="minorHAnsi"/>
                <w:sz w:val="24"/>
              </w:rPr>
              <w:t>t/a</w:t>
            </w:r>
            <w:bookmarkEnd w:id="2"/>
            <w:r w:rsidRPr="00514BE1">
              <w:rPr>
                <w:rFonts w:asciiTheme="minorHAnsi"/>
                <w:sz w:val="24"/>
              </w:rPr>
              <w:t>。项目骨料区配备有</w:t>
            </w:r>
            <w:r w:rsidRPr="00514BE1">
              <w:rPr>
                <w:rFonts w:asciiTheme="minorHAnsi" w:hint="eastAsia"/>
                <w:sz w:val="24"/>
              </w:rPr>
              <w:t>喷干雾装置</w:t>
            </w:r>
            <w:r w:rsidRPr="00514BE1">
              <w:rPr>
                <w:rFonts w:asciiTheme="minorHAnsi"/>
                <w:sz w:val="24"/>
              </w:rPr>
              <w:t>，以增加骨料的湿度，减少储存和使用过程中粉尘的产生。</w:t>
            </w:r>
            <w:r w:rsidRPr="00514BE1">
              <w:rPr>
                <w:rFonts w:asciiTheme="minorHAnsi" w:hint="eastAsia"/>
                <w:sz w:val="24"/>
              </w:rPr>
              <w:t>项目搅拌环节设置</w:t>
            </w:r>
            <w:r w:rsidRPr="00514BE1">
              <w:rPr>
                <w:rFonts w:asciiTheme="minorHAnsi" w:hint="eastAsia"/>
                <w:sz w:val="24"/>
              </w:rPr>
              <w:t>1</w:t>
            </w:r>
            <w:r w:rsidRPr="00514BE1">
              <w:rPr>
                <w:rFonts w:asciiTheme="minorHAnsi" w:hint="eastAsia"/>
                <w:sz w:val="24"/>
              </w:rPr>
              <w:t>个风量为</w:t>
            </w:r>
            <w:r w:rsidRPr="00514BE1">
              <w:rPr>
                <w:rFonts w:asciiTheme="minorHAnsi" w:hint="eastAsia"/>
                <w:sz w:val="24"/>
              </w:rPr>
              <w:t>15</w:t>
            </w:r>
            <w:r w:rsidRPr="00514BE1">
              <w:rPr>
                <w:rFonts w:asciiTheme="minorHAnsi"/>
                <w:sz w:val="24"/>
              </w:rPr>
              <w:t>000</w:t>
            </w:r>
            <w:r w:rsidRPr="00514BE1">
              <w:rPr>
                <w:rFonts w:asciiTheme="minorHAnsi" w:hAnsiTheme="minorHAnsi"/>
                <w:sz w:val="24"/>
              </w:rPr>
              <w:t>m</w:t>
            </w:r>
            <w:r w:rsidRPr="00514BE1">
              <w:rPr>
                <w:rFonts w:asciiTheme="minorHAnsi" w:hAnsiTheme="minorHAnsi"/>
                <w:sz w:val="24"/>
                <w:vertAlign w:val="superscript"/>
              </w:rPr>
              <w:t>3</w:t>
            </w:r>
            <w:r w:rsidRPr="00514BE1">
              <w:rPr>
                <w:rFonts w:asciiTheme="minorHAnsi" w:hAnsiTheme="minorHAnsi"/>
                <w:sz w:val="24"/>
              </w:rPr>
              <w:t>/h</w:t>
            </w:r>
            <w:r w:rsidRPr="00514BE1">
              <w:rPr>
                <w:rFonts w:asciiTheme="minorHAnsi" w:hAnsiTheme="minorHAnsi" w:hint="eastAsia"/>
                <w:sz w:val="24"/>
              </w:rPr>
              <w:t>、除尘效率为</w:t>
            </w:r>
            <w:r w:rsidRPr="00514BE1">
              <w:rPr>
                <w:rFonts w:asciiTheme="minorHAnsi" w:hAnsiTheme="minorHAnsi"/>
                <w:sz w:val="24"/>
              </w:rPr>
              <w:t>99</w:t>
            </w:r>
            <w:r w:rsidRPr="00514BE1">
              <w:rPr>
                <w:rFonts w:asciiTheme="minorHAnsi" w:hAnsiTheme="minorHAnsi" w:hint="eastAsia"/>
                <w:sz w:val="24"/>
              </w:rPr>
              <w:t>.5</w:t>
            </w:r>
            <w:r w:rsidRPr="00514BE1">
              <w:rPr>
                <w:rFonts w:asciiTheme="minorHAnsi" w:hAnsiTheme="minorHAnsi"/>
                <w:sz w:val="24"/>
              </w:rPr>
              <w:t>%</w:t>
            </w:r>
            <w:r w:rsidRPr="00514BE1">
              <w:rPr>
                <w:rFonts w:asciiTheme="minorHAnsi" w:hAnsiTheme="minorHAnsi" w:hint="eastAsia"/>
                <w:sz w:val="24"/>
              </w:rPr>
              <w:t>的除尘器。</w:t>
            </w:r>
            <w:r w:rsidRPr="00514BE1">
              <w:rPr>
                <w:rFonts w:asciiTheme="minorHAnsi"/>
                <w:sz w:val="24"/>
              </w:rPr>
              <w:t>项目搅拌工段</w:t>
            </w:r>
            <w:r w:rsidRPr="00514BE1">
              <w:rPr>
                <w:rFonts w:asciiTheme="minorHAnsi"/>
                <w:sz w:val="24"/>
              </w:rPr>
              <w:lastRenderedPageBreak/>
              <w:t>粉尘产排情况见表</w:t>
            </w:r>
            <w:r w:rsidRPr="00514BE1">
              <w:rPr>
                <w:rFonts w:asciiTheme="minorHAnsi" w:hAnsiTheme="minorHAnsi"/>
                <w:sz w:val="24"/>
              </w:rPr>
              <w:t>2</w:t>
            </w:r>
            <w:r w:rsidRPr="00514BE1">
              <w:rPr>
                <w:rFonts w:asciiTheme="minorHAnsi" w:hAnsiTheme="minorHAnsi" w:hint="eastAsia"/>
                <w:sz w:val="24"/>
              </w:rPr>
              <w:t>4</w:t>
            </w:r>
            <w:r w:rsidRPr="00514BE1">
              <w:rPr>
                <w:rFonts w:asciiTheme="minorHAnsi"/>
                <w:sz w:val="24"/>
              </w:rPr>
              <w:t>。</w:t>
            </w:r>
          </w:p>
          <w:p w:rsidR="009100BC" w:rsidRPr="00514BE1" w:rsidRDefault="000106DB">
            <w:pPr>
              <w:spacing w:line="500" w:lineRule="exact"/>
              <w:ind w:firstLineChars="200" w:firstLine="480"/>
              <w:rPr>
                <w:rFonts w:asciiTheme="minorHAnsi" w:eastAsia="黑体" w:hAnsi="黑体"/>
                <w:sz w:val="24"/>
              </w:rPr>
            </w:pPr>
            <w:r w:rsidRPr="00514BE1">
              <w:rPr>
                <w:rFonts w:asciiTheme="minorHAnsi" w:eastAsia="黑体" w:hAnsi="黑体"/>
                <w:sz w:val="24"/>
              </w:rPr>
              <w:t>表</w:t>
            </w:r>
            <w:r w:rsidRPr="00514BE1">
              <w:rPr>
                <w:rFonts w:asciiTheme="minorHAnsi" w:eastAsia="黑体" w:hAnsiTheme="minorHAnsi"/>
                <w:sz w:val="24"/>
              </w:rPr>
              <w:t>2</w:t>
            </w:r>
            <w:r w:rsidRPr="00514BE1">
              <w:rPr>
                <w:rFonts w:asciiTheme="minorHAnsi" w:eastAsia="黑体" w:hAnsiTheme="minorHAnsi" w:hint="eastAsia"/>
                <w:sz w:val="24"/>
              </w:rPr>
              <w:t xml:space="preserve">4               </w:t>
            </w:r>
            <w:r w:rsidRPr="00514BE1">
              <w:rPr>
                <w:rFonts w:asciiTheme="minorHAnsi" w:eastAsia="黑体" w:hAnsi="黑体"/>
                <w:sz w:val="24"/>
              </w:rPr>
              <w:t>项目搅拌</w:t>
            </w:r>
            <w:r w:rsidRPr="00514BE1">
              <w:rPr>
                <w:rFonts w:asciiTheme="minorHAnsi" w:eastAsia="黑体" w:hAnsi="黑体" w:hint="eastAsia"/>
                <w:sz w:val="24"/>
              </w:rPr>
              <w:t>环节</w:t>
            </w:r>
            <w:r w:rsidRPr="00514BE1">
              <w:rPr>
                <w:rFonts w:asciiTheme="minorHAnsi" w:eastAsia="黑体" w:hAnsi="黑体"/>
                <w:sz w:val="24"/>
              </w:rPr>
              <w:t>废气产排情况表</w:t>
            </w:r>
          </w:p>
          <w:tbl>
            <w:tblPr>
              <w:tblW w:w="5000" w:type="pct"/>
              <w:jc w:val="center"/>
              <w:tblBorders>
                <w:top w:val="single" w:sz="12" w:space="0" w:color="auto"/>
                <w:bottom w:val="single" w:sz="12" w:space="0" w:color="auto"/>
                <w:insideH w:val="single" w:sz="4" w:space="0" w:color="auto"/>
                <w:insideV w:val="single" w:sz="4" w:space="0" w:color="auto"/>
              </w:tblBorders>
              <w:tblCellMar>
                <w:top w:w="28" w:type="dxa"/>
              </w:tblCellMar>
              <w:tblLook w:val="04A0"/>
            </w:tblPr>
            <w:tblGrid>
              <w:gridCol w:w="1840"/>
              <w:gridCol w:w="1576"/>
              <w:gridCol w:w="1344"/>
              <w:gridCol w:w="1067"/>
              <w:gridCol w:w="936"/>
              <w:gridCol w:w="1074"/>
              <w:gridCol w:w="1230"/>
            </w:tblGrid>
            <w:tr w:rsidR="009100BC" w:rsidRPr="00514BE1">
              <w:trPr>
                <w:trHeight w:val="368"/>
                <w:jc w:val="center"/>
              </w:trPr>
              <w:tc>
                <w:tcPr>
                  <w:tcW w:w="1015"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Calibri" w:hAnsi="Calibri"/>
                      <w:szCs w:val="21"/>
                    </w:rPr>
                  </w:pPr>
                  <w:r w:rsidRPr="00514BE1">
                    <w:rPr>
                      <w:rFonts w:ascii="Calibri" w:hAnsi="宋体" w:hint="eastAsia"/>
                    </w:rPr>
                    <w:t>污染物</w:t>
                  </w:r>
                </w:p>
              </w:tc>
              <w:tc>
                <w:tcPr>
                  <w:tcW w:w="869" w:type="pct"/>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产生量</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t/a</w:t>
                  </w:r>
                  <w:r w:rsidRPr="00514BE1">
                    <w:rPr>
                      <w:rFonts w:ascii="Calibri" w:hAnsi="宋体" w:hint="eastAsia"/>
                    </w:rPr>
                    <w:t>）</w:t>
                  </w:r>
                </w:p>
              </w:tc>
              <w:tc>
                <w:tcPr>
                  <w:tcW w:w="741" w:type="pct"/>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产生浓度</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mg/m</w:t>
                  </w:r>
                  <w:r w:rsidRPr="00514BE1">
                    <w:rPr>
                      <w:rFonts w:ascii="Calibri" w:hAnsi="Calibri"/>
                      <w:vertAlign w:val="superscript"/>
                    </w:rPr>
                    <w:t>3</w:t>
                  </w:r>
                  <w:r w:rsidRPr="00514BE1">
                    <w:rPr>
                      <w:rFonts w:ascii="Calibri" w:hAnsi="宋体" w:hint="eastAsia"/>
                    </w:rPr>
                    <w:t>）</w:t>
                  </w:r>
                </w:p>
              </w:tc>
              <w:tc>
                <w:tcPr>
                  <w:tcW w:w="588" w:type="pct"/>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风量</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m</w:t>
                  </w:r>
                  <w:r w:rsidRPr="00514BE1">
                    <w:rPr>
                      <w:rFonts w:ascii="Calibri" w:hAnsi="Calibri"/>
                      <w:vertAlign w:val="superscript"/>
                    </w:rPr>
                    <w:t>3</w:t>
                  </w:r>
                  <w:r w:rsidRPr="00514BE1">
                    <w:rPr>
                      <w:rFonts w:ascii="Calibri" w:hAnsi="Calibri"/>
                    </w:rPr>
                    <w:t>/h</w:t>
                  </w:r>
                  <w:r w:rsidRPr="00514BE1">
                    <w:rPr>
                      <w:rFonts w:ascii="Calibri" w:hAnsi="宋体" w:hint="eastAsia"/>
                    </w:rPr>
                    <w:t>）</w:t>
                  </w:r>
                </w:p>
              </w:tc>
              <w:tc>
                <w:tcPr>
                  <w:tcW w:w="516" w:type="pct"/>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排放量</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t/a</w:t>
                  </w:r>
                  <w:r w:rsidRPr="00514BE1">
                    <w:rPr>
                      <w:rFonts w:ascii="Calibri" w:hAnsi="宋体" w:hint="eastAsia"/>
                    </w:rPr>
                    <w:t>）</w:t>
                  </w:r>
                </w:p>
              </w:tc>
              <w:tc>
                <w:tcPr>
                  <w:tcW w:w="592" w:type="pct"/>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排放速率</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kg/h</w:t>
                  </w:r>
                  <w:r w:rsidRPr="00514BE1">
                    <w:rPr>
                      <w:rFonts w:ascii="Calibri" w:hAnsi="宋体" w:hint="eastAsia"/>
                    </w:rPr>
                    <w:t>）</w:t>
                  </w:r>
                </w:p>
              </w:tc>
              <w:tc>
                <w:tcPr>
                  <w:tcW w:w="678" w:type="pct"/>
                  <w:tcBorders>
                    <w:top w:val="single" w:sz="12" w:space="0" w:color="auto"/>
                    <w:left w:val="single" w:sz="4" w:space="0" w:color="auto"/>
                    <w:bottom w:val="single" w:sz="4" w:space="0" w:color="auto"/>
                    <w:right w:val="nil"/>
                  </w:tcBorders>
                  <w:vAlign w:val="center"/>
                </w:tcPr>
                <w:p w:rsidR="009100BC" w:rsidRPr="00514BE1" w:rsidRDefault="000106DB">
                  <w:pPr>
                    <w:jc w:val="center"/>
                    <w:rPr>
                      <w:rFonts w:ascii="Calibri" w:hAnsi="Calibri"/>
                    </w:rPr>
                  </w:pPr>
                  <w:r w:rsidRPr="00514BE1">
                    <w:rPr>
                      <w:rFonts w:ascii="Calibri" w:hAnsi="宋体" w:hint="eastAsia"/>
                    </w:rPr>
                    <w:t>排放浓度</w:t>
                  </w:r>
                </w:p>
                <w:p w:rsidR="009100BC" w:rsidRPr="00514BE1" w:rsidRDefault="000106DB">
                  <w:pPr>
                    <w:jc w:val="center"/>
                    <w:rPr>
                      <w:rFonts w:ascii="Calibri" w:hAnsi="Calibri"/>
                    </w:rPr>
                  </w:pPr>
                  <w:r w:rsidRPr="00514BE1">
                    <w:rPr>
                      <w:rFonts w:ascii="Calibri" w:hAnsi="宋体" w:hint="eastAsia"/>
                    </w:rPr>
                    <w:t>（</w:t>
                  </w:r>
                  <w:r w:rsidRPr="00514BE1">
                    <w:rPr>
                      <w:rFonts w:ascii="Calibri" w:hAnsi="Calibri"/>
                    </w:rPr>
                    <w:t>mg/m</w:t>
                  </w:r>
                  <w:r w:rsidRPr="00514BE1">
                    <w:rPr>
                      <w:rFonts w:ascii="Calibri" w:hAnsi="Calibri"/>
                      <w:vertAlign w:val="superscript"/>
                    </w:rPr>
                    <w:t>3</w:t>
                  </w:r>
                  <w:r w:rsidRPr="00514BE1">
                    <w:rPr>
                      <w:rFonts w:ascii="Calibri" w:hAnsi="宋体" w:hint="eastAsia"/>
                    </w:rPr>
                    <w:t>）</w:t>
                  </w:r>
                </w:p>
              </w:tc>
            </w:tr>
            <w:tr w:rsidR="009100BC" w:rsidRPr="00514BE1">
              <w:trPr>
                <w:trHeight w:val="368"/>
                <w:jc w:val="center"/>
              </w:trPr>
              <w:tc>
                <w:tcPr>
                  <w:tcW w:w="1015" w:type="pct"/>
                  <w:tcBorders>
                    <w:top w:val="single" w:sz="4" w:space="0" w:color="auto"/>
                    <w:left w:val="nil"/>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宋体" w:hint="eastAsia"/>
                    </w:rPr>
                    <w:t>搅拌环节粉尘</w:t>
                  </w:r>
                </w:p>
              </w:tc>
              <w:tc>
                <w:tcPr>
                  <w:tcW w:w="869" w:type="pct"/>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rPr>
                    <w:t>56</w:t>
                  </w:r>
                </w:p>
              </w:tc>
              <w:tc>
                <w:tcPr>
                  <w:tcW w:w="741" w:type="pct"/>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hint="eastAsia"/>
                    </w:rPr>
                    <w:t>1666.7</w:t>
                  </w:r>
                </w:p>
              </w:tc>
              <w:tc>
                <w:tcPr>
                  <w:tcW w:w="588" w:type="pct"/>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hint="eastAsia"/>
                    </w:rPr>
                    <w:t>15</w:t>
                  </w:r>
                  <w:r w:rsidRPr="00514BE1">
                    <w:rPr>
                      <w:rFonts w:ascii="Calibri" w:hAnsi="Calibri"/>
                    </w:rPr>
                    <w:t>000</w:t>
                  </w:r>
                </w:p>
              </w:tc>
              <w:tc>
                <w:tcPr>
                  <w:tcW w:w="516" w:type="pct"/>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hint="eastAsia"/>
                    </w:rPr>
                    <w:t>0.28</w:t>
                  </w:r>
                </w:p>
              </w:tc>
              <w:tc>
                <w:tcPr>
                  <w:tcW w:w="592" w:type="pct"/>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Calibri" w:hAnsi="Calibri"/>
                    </w:rPr>
                  </w:pPr>
                  <w:r w:rsidRPr="00514BE1">
                    <w:rPr>
                      <w:rFonts w:ascii="Calibri" w:hAnsi="Calibri" w:hint="eastAsia"/>
                    </w:rPr>
                    <w:t>0.125</w:t>
                  </w:r>
                </w:p>
              </w:tc>
              <w:tc>
                <w:tcPr>
                  <w:tcW w:w="678" w:type="pct"/>
                  <w:tcBorders>
                    <w:top w:val="single" w:sz="4" w:space="0" w:color="auto"/>
                    <w:left w:val="single" w:sz="4" w:space="0" w:color="auto"/>
                    <w:bottom w:val="single" w:sz="12" w:space="0" w:color="auto"/>
                    <w:right w:val="nil"/>
                  </w:tcBorders>
                  <w:vAlign w:val="center"/>
                </w:tcPr>
                <w:p w:rsidR="009100BC" w:rsidRPr="00514BE1" w:rsidRDefault="000106DB">
                  <w:pPr>
                    <w:jc w:val="center"/>
                    <w:rPr>
                      <w:rFonts w:ascii="Calibri" w:hAnsi="Calibri"/>
                    </w:rPr>
                  </w:pPr>
                  <w:r w:rsidRPr="00514BE1">
                    <w:rPr>
                      <w:rFonts w:ascii="Calibri" w:hAnsi="Calibri" w:hint="eastAsia"/>
                    </w:rPr>
                    <w:t>8.3</w:t>
                  </w:r>
                </w:p>
              </w:tc>
            </w:tr>
          </w:tbl>
          <w:p w:rsidR="009100BC" w:rsidRPr="00514BE1" w:rsidRDefault="000106DB">
            <w:pPr>
              <w:adjustRightInd w:val="0"/>
              <w:snapToGrid w:val="0"/>
              <w:spacing w:line="500" w:lineRule="exact"/>
              <w:ind w:firstLineChars="200" w:firstLine="480"/>
              <w:rPr>
                <w:rFonts w:asciiTheme="minorHAnsi" w:hAnsiTheme="minorHAnsi" w:cstheme="minorHAnsi"/>
                <w:sz w:val="24"/>
              </w:rPr>
            </w:pPr>
            <w:r w:rsidRPr="00514BE1">
              <w:rPr>
                <w:rFonts w:asciiTheme="minorHAnsi" w:hAnsiTheme="minorHAnsi" w:cstheme="minorHAnsi"/>
                <w:sz w:val="24"/>
              </w:rPr>
              <w:t>（</w:t>
            </w:r>
            <w:r w:rsidRPr="00514BE1">
              <w:rPr>
                <w:rFonts w:asciiTheme="minorHAnsi" w:hAnsiTheme="minorHAnsi" w:cstheme="minorHAnsi"/>
                <w:sz w:val="24"/>
              </w:rPr>
              <w:t>3</w:t>
            </w:r>
            <w:r w:rsidRPr="00514BE1">
              <w:rPr>
                <w:rFonts w:asciiTheme="minorHAnsi" w:hAnsiTheme="minorHAnsi" w:cstheme="minorHAnsi"/>
                <w:sz w:val="24"/>
              </w:rPr>
              <w:t>）骨料装卸产生的扬尘</w:t>
            </w:r>
          </w:p>
          <w:p w:rsidR="009100BC" w:rsidRPr="00514BE1" w:rsidRDefault="000106DB">
            <w:pPr>
              <w:adjustRightInd w:val="0"/>
              <w:snapToGrid w:val="0"/>
              <w:spacing w:line="500" w:lineRule="exact"/>
              <w:ind w:firstLineChars="200" w:firstLine="480"/>
              <w:rPr>
                <w:sz w:val="24"/>
              </w:rPr>
            </w:pPr>
            <w:r w:rsidRPr="00514BE1">
              <w:rPr>
                <w:sz w:val="24"/>
              </w:rPr>
              <w:t>本项目砂石在密闭</w:t>
            </w:r>
            <w:r w:rsidRPr="00514BE1">
              <w:rPr>
                <w:rFonts w:hint="eastAsia"/>
                <w:sz w:val="24"/>
              </w:rPr>
              <w:t>生产车间原料区内</w:t>
            </w:r>
            <w:r w:rsidRPr="00514BE1">
              <w:rPr>
                <w:sz w:val="24"/>
              </w:rPr>
              <w:t>装卸与储存，由于密闭骨料仓库可以对风进行阻隔，因此储存过程中无粉尘产生。砂石骨料</w:t>
            </w:r>
            <w:r w:rsidRPr="00514BE1">
              <w:rPr>
                <w:rFonts w:hint="eastAsia"/>
                <w:sz w:val="24"/>
              </w:rPr>
              <w:t>暂存区</w:t>
            </w:r>
            <w:r w:rsidRPr="00514BE1">
              <w:rPr>
                <w:sz w:val="24"/>
              </w:rPr>
              <w:t>配备有</w:t>
            </w:r>
            <w:r w:rsidRPr="00514BE1">
              <w:rPr>
                <w:rFonts w:hint="eastAsia"/>
                <w:sz w:val="24"/>
              </w:rPr>
              <w:t>喷干雾装置</w:t>
            </w:r>
            <w:r w:rsidRPr="00514BE1">
              <w:rPr>
                <w:sz w:val="24"/>
              </w:rPr>
              <w:t>，装卸过程中开启喷头，以减少装卸粉尘的产生。</w:t>
            </w:r>
          </w:p>
          <w:p w:rsidR="009100BC" w:rsidRPr="00514BE1" w:rsidRDefault="000106DB">
            <w:pPr>
              <w:spacing w:line="520" w:lineRule="exact"/>
              <w:ind w:firstLineChars="200" w:firstLine="480"/>
              <w:rPr>
                <w:rFonts w:ascii="Calibri" w:hAnsi="Calibri" w:cs="Calibri"/>
                <w:sz w:val="24"/>
              </w:rPr>
            </w:pPr>
            <w:r w:rsidRPr="00514BE1">
              <w:rPr>
                <w:rFonts w:ascii="宋体" w:hAnsi="宋体" w:cs="Calibri" w:hint="eastAsia"/>
                <w:sz w:val="24"/>
              </w:rPr>
              <w:t>采用山西环保科研所、武汉水运工程学院提出的经验公式计算，公式为：</w:t>
            </w:r>
          </w:p>
          <w:p w:rsidR="009100BC" w:rsidRPr="00514BE1" w:rsidRDefault="000106DB">
            <w:pPr>
              <w:spacing w:line="520" w:lineRule="exact"/>
              <w:ind w:firstLineChars="200" w:firstLine="480"/>
              <w:rPr>
                <w:rFonts w:ascii="Calibri" w:hAnsi="Calibri" w:cs="Calibri"/>
                <w:sz w:val="24"/>
              </w:rPr>
            </w:pPr>
            <w:r w:rsidRPr="00514BE1">
              <w:rPr>
                <w:rFonts w:ascii="Calibri" w:hAnsi="Calibri" w:cs="Calibri" w:hint="eastAsia"/>
                <w:sz w:val="24"/>
              </w:rPr>
              <w:t>Q=e</w:t>
            </w:r>
            <w:r w:rsidRPr="00514BE1">
              <w:rPr>
                <w:rFonts w:ascii="Calibri" w:hAnsi="Calibri" w:cs="Calibri" w:hint="eastAsia"/>
                <w:sz w:val="24"/>
                <w:vertAlign w:val="superscript"/>
              </w:rPr>
              <w:t>0.61u</w:t>
            </w:r>
            <w:r w:rsidRPr="00514BE1">
              <w:rPr>
                <w:rFonts w:ascii="Calibri" w:hAnsi="Calibri" w:cs="Calibri" w:hint="eastAsia"/>
                <w:sz w:val="24"/>
              </w:rPr>
              <w:t>M/13.5</w:t>
            </w:r>
          </w:p>
          <w:p w:rsidR="009100BC" w:rsidRPr="00514BE1" w:rsidRDefault="000106DB">
            <w:pPr>
              <w:snapToGrid w:val="0"/>
              <w:spacing w:line="520" w:lineRule="exact"/>
              <w:ind w:firstLineChars="200" w:firstLine="480"/>
              <w:rPr>
                <w:rFonts w:ascii="Calibri" w:hAnsi="Calibri" w:cs="Calibri"/>
                <w:sz w:val="24"/>
              </w:rPr>
            </w:pPr>
            <w:r w:rsidRPr="00514BE1">
              <w:rPr>
                <w:rFonts w:ascii="宋体" w:hAnsi="宋体" w:cs="Calibri" w:hint="eastAsia"/>
                <w:sz w:val="24"/>
              </w:rPr>
              <w:t>式中：</w:t>
            </w:r>
            <w:r w:rsidRPr="00514BE1">
              <w:rPr>
                <w:rFonts w:ascii="Calibri" w:hAnsi="Calibri" w:cs="Calibri" w:hint="eastAsia"/>
                <w:sz w:val="24"/>
              </w:rPr>
              <w:t>Q-</w:t>
            </w:r>
            <w:r w:rsidRPr="00514BE1">
              <w:rPr>
                <w:rFonts w:ascii="宋体" w:hAnsi="宋体" w:cs="Calibri" w:hint="eastAsia"/>
                <w:sz w:val="24"/>
              </w:rPr>
              <w:t>起尘量，</w:t>
            </w:r>
            <w:r w:rsidRPr="00514BE1">
              <w:rPr>
                <w:rFonts w:ascii="Calibri" w:hAnsi="Calibri" w:cs="Calibri" w:hint="eastAsia"/>
                <w:sz w:val="24"/>
              </w:rPr>
              <w:t>g/</w:t>
            </w:r>
            <w:r w:rsidRPr="00514BE1">
              <w:rPr>
                <w:rFonts w:ascii="宋体" w:hAnsi="宋体" w:cs="Calibri" w:hint="eastAsia"/>
                <w:sz w:val="24"/>
              </w:rPr>
              <w:t>次；</w:t>
            </w:r>
          </w:p>
          <w:p w:rsidR="009100BC" w:rsidRPr="00514BE1" w:rsidRDefault="000106DB">
            <w:pPr>
              <w:snapToGrid w:val="0"/>
              <w:spacing w:line="520" w:lineRule="exact"/>
              <w:ind w:firstLineChars="500" w:firstLine="1200"/>
              <w:rPr>
                <w:rFonts w:ascii="Calibri" w:hAnsi="Calibri" w:cs="Calibri"/>
                <w:sz w:val="24"/>
              </w:rPr>
            </w:pPr>
            <w:r w:rsidRPr="00514BE1">
              <w:rPr>
                <w:rFonts w:ascii="Calibri" w:hAnsi="Calibri" w:cs="Calibri" w:hint="eastAsia"/>
                <w:sz w:val="24"/>
              </w:rPr>
              <w:t>u-</w:t>
            </w:r>
            <w:r w:rsidRPr="00514BE1">
              <w:rPr>
                <w:rFonts w:ascii="宋体" w:hAnsi="宋体" w:cs="Calibri" w:hint="eastAsia"/>
                <w:sz w:val="24"/>
              </w:rPr>
              <w:t>地面平均风速；</w:t>
            </w:r>
            <w:r w:rsidRPr="00514BE1">
              <w:rPr>
                <w:rFonts w:ascii="Calibri" w:hAnsi="Calibri" w:cs="Calibri" w:hint="eastAsia"/>
                <w:sz w:val="24"/>
              </w:rPr>
              <w:t>m/s</w:t>
            </w:r>
            <w:r w:rsidRPr="00514BE1">
              <w:rPr>
                <w:rFonts w:ascii="宋体" w:hAnsi="宋体" w:cs="Calibri" w:hint="eastAsia"/>
                <w:sz w:val="24"/>
              </w:rPr>
              <w:t>；</w:t>
            </w:r>
          </w:p>
          <w:p w:rsidR="009100BC" w:rsidRPr="00514BE1" w:rsidRDefault="000106DB">
            <w:pPr>
              <w:snapToGrid w:val="0"/>
              <w:spacing w:line="520" w:lineRule="exact"/>
              <w:ind w:firstLineChars="500" w:firstLine="1200"/>
              <w:rPr>
                <w:rFonts w:ascii="Calibri" w:hAnsi="Calibri" w:cs="Calibri"/>
                <w:sz w:val="24"/>
              </w:rPr>
            </w:pPr>
            <w:r w:rsidRPr="00514BE1">
              <w:rPr>
                <w:rFonts w:ascii="Calibri" w:hAnsi="Calibri" w:cs="Calibri" w:hint="eastAsia"/>
                <w:sz w:val="24"/>
              </w:rPr>
              <w:t>M-</w:t>
            </w:r>
            <w:r w:rsidRPr="00514BE1">
              <w:rPr>
                <w:rFonts w:ascii="宋体" w:hAnsi="宋体" w:cs="Calibri" w:hint="eastAsia"/>
                <w:sz w:val="24"/>
              </w:rPr>
              <w:t>一次卸料量；</w:t>
            </w:r>
            <w:r w:rsidRPr="00514BE1">
              <w:rPr>
                <w:rFonts w:ascii="Calibri" w:hAnsi="Calibri" w:cs="Calibri" w:hint="eastAsia"/>
                <w:sz w:val="24"/>
              </w:rPr>
              <w:t>t</w:t>
            </w:r>
            <w:r w:rsidRPr="00514BE1">
              <w:rPr>
                <w:rFonts w:ascii="宋体" w:hAnsi="宋体" w:cs="Calibri" w:hint="eastAsia"/>
                <w:sz w:val="24"/>
              </w:rPr>
              <w:t>；</w:t>
            </w:r>
          </w:p>
          <w:p w:rsidR="009100BC" w:rsidRPr="00514BE1" w:rsidRDefault="000106DB">
            <w:pPr>
              <w:snapToGrid w:val="0"/>
              <w:spacing w:line="520" w:lineRule="exact"/>
              <w:ind w:firstLineChars="200" w:firstLine="480"/>
              <w:rPr>
                <w:rFonts w:ascii="Calibri" w:hAnsi="Calibri" w:cs="Calibri"/>
                <w:sz w:val="24"/>
              </w:rPr>
            </w:pPr>
            <w:r w:rsidRPr="00514BE1">
              <w:rPr>
                <w:rFonts w:ascii="宋体" w:hAnsi="宋体" w:cs="Calibri" w:hint="eastAsia"/>
                <w:sz w:val="24"/>
              </w:rPr>
              <w:t>采用上述经验公式计算可知，自卸车卸料起尘量为</w:t>
            </w:r>
            <w:r w:rsidRPr="00514BE1">
              <w:rPr>
                <w:rFonts w:ascii="Calibri" w:hAnsi="Calibri" w:cs="Calibri" w:hint="eastAsia"/>
                <w:sz w:val="24"/>
              </w:rPr>
              <w:t>15.53g/</w:t>
            </w:r>
            <w:r w:rsidRPr="00514BE1">
              <w:rPr>
                <w:rFonts w:ascii="宋体" w:hAnsi="宋体" w:cs="Calibri" w:hint="eastAsia"/>
                <w:sz w:val="24"/>
              </w:rPr>
              <w:t>次，本项目年运输原料</w:t>
            </w:r>
            <w:r w:rsidRPr="00514BE1">
              <w:rPr>
                <w:rFonts w:ascii="Calibri" w:hAnsi="Calibri" w:cs="Calibri"/>
                <w:sz w:val="24"/>
              </w:rPr>
              <w:t>1680</w:t>
            </w:r>
            <w:r w:rsidRPr="00514BE1">
              <w:rPr>
                <w:rFonts w:ascii="宋体" w:hAnsi="宋体" w:cs="Calibri" w:hint="eastAsia"/>
                <w:sz w:val="24"/>
              </w:rPr>
              <w:t>次（约</w:t>
            </w:r>
            <w:r w:rsidRPr="00514BE1">
              <w:rPr>
                <w:rFonts w:ascii="Calibri" w:hAnsi="Calibri" w:cs="Calibri" w:hint="eastAsia"/>
                <w:sz w:val="24"/>
              </w:rPr>
              <w:t>50t/</w:t>
            </w:r>
            <w:r w:rsidRPr="00514BE1">
              <w:rPr>
                <w:rFonts w:ascii="宋体" w:hAnsi="宋体" w:cs="Calibri" w:hint="eastAsia"/>
                <w:sz w:val="24"/>
              </w:rPr>
              <w:t>车次），车辆装卸起尘量为</w:t>
            </w:r>
            <w:r w:rsidRPr="00514BE1">
              <w:rPr>
                <w:rFonts w:ascii="Calibri" w:hAnsi="Calibri" w:cs="Calibri"/>
                <w:sz w:val="24"/>
              </w:rPr>
              <w:t>0.26</w:t>
            </w:r>
            <w:r w:rsidRPr="00514BE1">
              <w:rPr>
                <w:rFonts w:ascii="Calibri" w:hAnsi="Calibri" w:cs="Calibri" w:hint="eastAsia"/>
                <w:sz w:val="24"/>
              </w:rPr>
              <w:t>t/a</w:t>
            </w:r>
            <w:r w:rsidRPr="00514BE1">
              <w:rPr>
                <w:rFonts w:ascii="宋体" w:hAnsi="宋体" w:cs="Calibri" w:hint="eastAsia"/>
                <w:sz w:val="24"/>
              </w:rPr>
              <w:t>。</w:t>
            </w:r>
          </w:p>
          <w:p w:rsidR="009100BC" w:rsidRPr="00514BE1" w:rsidRDefault="000106DB">
            <w:pPr>
              <w:snapToGrid w:val="0"/>
              <w:spacing w:line="520" w:lineRule="exact"/>
              <w:ind w:firstLineChars="200" w:firstLine="480"/>
              <w:rPr>
                <w:rFonts w:ascii="Calibri" w:hAnsi="Calibri" w:cs="Calibri"/>
                <w:sz w:val="24"/>
              </w:rPr>
            </w:pPr>
            <w:r w:rsidRPr="00514BE1">
              <w:rPr>
                <w:rFonts w:ascii="宋体" w:hAnsi="宋体" w:cs="Calibri" w:hint="eastAsia"/>
                <w:sz w:val="24"/>
              </w:rPr>
              <w:t>为减小原料装卸过程粉尘的产生量，要求建设单位在实际建设过程中尽量降低物料的降落高度落差，同时在原料区内四周设置喷干雾装置以减少粉尘的产生量。采取相关措施后，原料装卸过程粉尘可减少</w:t>
            </w:r>
            <w:r w:rsidRPr="00514BE1">
              <w:rPr>
                <w:rFonts w:ascii="Calibri" w:hAnsi="Calibri" w:cs="Calibri" w:hint="eastAsia"/>
                <w:sz w:val="24"/>
              </w:rPr>
              <w:t>60%</w:t>
            </w:r>
            <w:r w:rsidRPr="00514BE1">
              <w:rPr>
                <w:rFonts w:ascii="宋体" w:hAnsi="宋体" w:cs="Calibri" w:hint="eastAsia"/>
                <w:sz w:val="24"/>
              </w:rPr>
              <w:t>以上，则装卸粉尘的排放量为</w:t>
            </w:r>
            <w:r w:rsidRPr="00514BE1">
              <w:rPr>
                <w:rFonts w:ascii="Calibri" w:hAnsi="Calibri" w:cs="Calibri"/>
                <w:sz w:val="24"/>
              </w:rPr>
              <w:t>0.10</w:t>
            </w:r>
            <w:r w:rsidRPr="00514BE1">
              <w:rPr>
                <w:rFonts w:ascii="Calibri" w:hAnsi="Calibri" w:cs="Calibri" w:hint="eastAsia"/>
                <w:sz w:val="24"/>
              </w:rPr>
              <w:t>t/a</w:t>
            </w:r>
            <w:r w:rsidRPr="00514BE1">
              <w:rPr>
                <w:rFonts w:ascii="宋体" w:hAnsi="宋体" w:cs="Calibri" w:hint="eastAsia"/>
                <w:sz w:val="24"/>
              </w:rPr>
              <w:t>。</w:t>
            </w:r>
          </w:p>
          <w:p w:rsidR="009100BC" w:rsidRPr="00514BE1" w:rsidRDefault="000106DB">
            <w:pPr>
              <w:pStyle w:val="00"/>
              <w:spacing w:before="31"/>
              <w:ind w:firstLine="480"/>
              <w:rPr>
                <w:rFonts w:ascii="Calibri" w:hAnsi="Calibri"/>
              </w:rPr>
            </w:pPr>
            <w:r w:rsidRPr="00514BE1">
              <w:rPr>
                <w:rFonts w:asciiTheme="minorHAnsi" w:eastAsiaTheme="minorEastAsia" w:hAnsiTheme="minorHAnsi" w:hint="eastAsia"/>
              </w:rPr>
              <w:t>（</w:t>
            </w:r>
            <w:r w:rsidRPr="00514BE1">
              <w:rPr>
                <w:rFonts w:asciiTheme="minorHAnsi" w:eastAsiaTheme="minorEastAsia" w:hAnsiTheme="minorHAnsi"/>
              </w:rPr>
              <w:t>4</w:t>
            </w:r>
            <w:r w:rsidRPr="00514BE1">
              <w:rPr>
                <w:rFonts w:asciiTheme="minorHAnsi" w:eastAsiaTheme="minorEastAsia" w:hAnsiTheme="minorHAnsi" w:hint="eastAsia"/>
              </w:rPr>
              <w:t>）</w:t>
            </w:r>
            <w:r w:rsidRPr="00514BE1">
              <w:rPr>
                <w:rFonts w:ascii="Calibri" w:hAnsi="Calibri" w:hint="eastAsia"/>
              </w:rPr>
              <w:t>原料进场运输过程扬尘</w:t>
            </w:r>
          </w:p>
          <w:p w:rsidR="009100BC" w:rsidRPr="00514BE1" w:rsidRDefault="000106DB">
            <w:pPr>
              <w:pStyle w:val="00"/>
              <w:spacing w:before="31"/>
              <w:ind w:firstLine="480"/>
              <w:rPr>
                <w:rFonts w:ascii="Calibri" w:hAnsi="Calibri"/>
              </w:rPr>
            </w:pPr>
            <w:r w:rsidRPr="00514BE1">
              <w:rPr>
                <w:rFonts w:ascii="Calibri" w:hAnsi="Calibri" w:hint="eastAsia"/>
              </w:rPr>
              <w:t>本工程的原料总用量为</w:t>
            </w:r>
            <w:r w:rsidRPr="00514BE1">
              <w:rPr>
                <w:rFonts w:ascii="Calibri" w:hAnsi="Calibri"/>
              </w:rPr>
              <w:t>110460</w:t>
            </w:r>
            <w:r w:rsidRPr="00514BE1">
              <w:rPr>
                <w:rFonts w:ascii="Calibri" w:hAnsi="Calibri" w:hint="eastAsia"/>
              </w:rPr>
              <w:t>t/a</w:t>
            </w:r>
            <w:r w:rsidRPr="00514BE1">
              <w:rPr>
                <w:rFonts w:ascii="Calibri" w:hAnsi="Calibri" w:hint="eastAsia"/>
              </w:rPr>
              <w:t>，进出场总计约</w:t>
            </w:r>
            <w:r w:rsidRPr="00514BE1">
              <w:rPr>
                <w:rFonts w:ascii="Calibri" w:hAnsi="Calibri"/>
              </w:rPr>
              <w:t>22.1</w:t>
            </w:r>
            <w:r w:rsidRPr="00514BE1">
              <w:rPr>
                <w:rFonts w:ascii="Calibri" w:hAnsi="Calibri" w:hint="eastAsia"/>
              </w:rPr>
              <w:t>万</w:t>
            </w:r>
            <w:r w:rsidRPr="00514BE1">
              <w:rPr>
                <w:rFonts w:ascii="Calibri" w:hAnsi="Calibri" w:hint="eastAsia"/>
              </w:rPr>
              <w:t>t/a</w:t>
            </w:r>
            <w:r w:rsidRPr="00514BE1">
              <w:rPr>
                <w:rFonts w:ascii="Calibri" w:hAnsi="Calibri" w:hint="eastAsia"/>
              </w:rPr>
              <w:t>。汽车在厂区内运输过程会由于车辆行驶而产生扬尘。车辆行驶产生的扬尘，在完全干燥情况下，可按下列经验公式计算：</w:t>
            </w:r>
          </w:p>
          <w:p w:rsidR="009100BC" w:rsidRPr="00514BE1" w:rsidRDefault="009100BC">
            <w:pPr>
              <w:pStyle w:val="00"/>
              <w:spacing w:before="31"/>
              <w:ind w:firstLine="480"/>
              <w:rPr>
                <w:rFonts w:ascii="Calibri" w:hAnsi="Calibri"/>
              </w:rPr>
            </w:pPr>
            <w:r w:rsidRPr="00514BE1">
              <w:rPr>
                <w:rFonts w:ascii="Calibri" w:hAnsi="Calibri" w:cs="Times New Roman"/>
                <w:bCs/>
                <w:position w:val="-10"/>
                <w:szCs w:val="24"/>
              </w:rPr>
              <w:object w:dxaOrig="3200" w:dyaOrig="340">
                <v:shape id="_x0000_i1027" type="#_x0000_t75" style="width:204.45pt;height:21.75pt" o:ole="">
                  <v:imagedata r:id="rId11" o:title=""/>
                </v:shape>
                <o:OLEObject Type="Embed" ProgID="Equation.3" ShapeID="_x0000_i1027" DrawAspect="Content" ObjectID="_1657979432" r:id="rId12"/>
              </w:object>
            </w:r>
          </w:p>
          <w:p w:rsidR="009100BC" w:rsidRPr="00514BE1" w:rsidRDefault="000106DB">
            <w:pPr>
              <w:pStyle w:val="00"/>
              <w:spacing w:before="31"/>
              <w:ind w:firstLine="480"/>
              <w:rPr>
                <w:rFonts w:ascii="Calibri" w:hAnsi="Calibri"/>
              </w:rPr>
            </w:pPr>
            <w:r w:rsidRPr="00514BE1">
              <w:rPr>
                <w:rFonts w:ascii="Calibri" w:hAnsi="Calibri" w:hint="eastAsia"/>
              </w:rPr>
              <w:t>式中：</w:t>
            </w:r>
            <w:r w:rsidRPr="00514BE1">
              <w:rPr>
                <w:rFonts w:ascii="Calibri" w:hAnsi="Calibri" w:hint="eastAsia"/>
              </w:rPr>
              <w:t>Q</w:t>
            </w:r>
            <w:r w:rsidRPr="00514BE1">
              <w:rPr>
                <w:rFonts w:ascii="Calibri" w:hAnsi="Calibri" w:hint="eastAsia"/>
              </w:rPr>
              <w:t>——汽车行驶的扬尘，</w:t>
            </w:r>
            <w:r w:rsidRPr="00514BE1">
              <w:rPr>
                <w:rFonts w:ascii="Calibri" w:hAnsi="Calibri" w:hint="eastAsia"/>
              </w:rPr>
              <w:t>kg/km</w:t>
            </w:r>
            <w:r w:rsidRPr="00514BE1">
              <w:rPr>
                <w:rFonts w:ascii="Calibri" w:hAnsi="Calibri" w:hint="eastAsia"/>
              </w:rPr>
              <w:t>•辆；</w:t>
            </w:r>
          </w:p>
          <w:p w:rsidR="009100BC" w:rsidRPr="00514BE1" w:rsidRDefault="000106DB">
            <w:pPr>
              <w:pStyle w:val="00"/>
              <w:spacing w:before="31"/>
              <w:ind w:firstLine="480"/>
              <w:rPr>
                <w:rFonts w:ascii="Calibri" w:hAnsi="Calibri"/>
              </w:rPr>
            </w:pPr>
            <w:r w:rsidRPr="00514BE1">
              <w:rPr>
                <w:rFonts w:ascii="Calibri" w:hAnsi="Calibri" w:hint="eastAsia"/>
              </w:rPr>
              <w:t>V</w:t>
            </w:r>
            <w:r w:rsidRPr="00514BE1">
              <w:rPr>
                <w:rFonts w:ascii="Calibri" w:hAnsi="Calibri" w:hint="eastAsia"/>
              </w:rPr>
              <w:t>——汽车速度，</w:t>
            </w:r>
            <w:r w:rsidRPr="00514BE1">
              <w:rPr>
                <w:rFonts w:ascii="Calibri" w:hAnsi="Calibri" w:hint="eastAsia"/>
              </w:rPr>
              <w:t>km/hr</w:t>
            </w:r>
            <w:r w:rsidRPr="00514BE1">
              <w:rPr>
                <w:rFonts w:ascii="Calibri" w:hAnsi="Calibri" w:hint="eastAsia"/>
              </w:rPr>
              <w:t>；</w:t>
            </w:r>
          </w:p>
          <w:p w:rsidR="009100BC" w:rsidRPr="00514BE1" w:rsidRDefault="000106DB">
            <w:pPr>
              <w:pStyle w:val="00"/>
              <w:spacing w:before="31"/>
              <w:ind w:firstLine="480"/>
              <w:rPr>
                <w:rFonts w:ascii="Calibri" w:hAnsi="Calibri"/>
              </w:rPr>
            </w:pPr>
            <w:r w:rsidRPr="00514BE1">
              <w:rPr>
                <w:rFonts w:ascii="Calibri" w:hAnsi="Calibri" w:hint="eastAsia"/>
              </w:rPr>
              <w:t>W</w:t>
            </w:r>
            <w:r w:rsidRPr="00514BE1">
              <w:rPr>
                <w:rFonts w:ascii="Calibri" w:hAnsi="Calibri" w:hint="eastAsia"/>
              </w:rPr>
              <w:t>——汽车载重量，吨；</w:t>
            </w:r>
          </w:p>
          <w:p w:rsidR="009100BC" w:rsidRPr="00514BE1" w:rsidRDefault="000106DB">
            <w:pPr>
              <w:pStyle w:val="00"/>
              <w:spacing w:before="31"/>
              <w:ind w:firstLine="480"/>
              <w:rPr>
                <w:rFonts w:ascii="Calibri" w:hAnsi="Calibri"/>
              </w:rPr>
            </w:pPr>
            <w:r w:rsidRPr="00514BE1">
              <w:rPr>
                <w:rFonts w:ascii="Calibri" w:hAnsi="Calibri" w:hint="eastAsia"/>
              </w:rPr>
              <w:lastRenderedPageBreak/>
              <w:t>P</w:t>
            </w:r>
            <w:r w:rsidRPr="00514BE1">
              <w:rPr>
                <w:rFonts w:ascii="Calibri" w:hAnsi="Calibri" w:hint="eastAsia"/>
              </w:rPr>
              <w:t>——道路表面粉尘量，</w:t>
            </w:r>
            <w:r w:rsidRPr="00514BE1">
              <w:rPr>
                <w:rFonts w:ascii="Calibri" w:hAnsi="Calibri" w:hint="eastAsia"/>
              </w:rPr>
              <w:t>kg/m</w:t>
            </w:r>
            <w:r w:rsidRPr="00514BE1">
              <w:rPr>
                <w:rFonts w:ascii="Calibri" w:hAnsi="Calibri" w:hint="eastAsia"/>
                <w:vertAlign w:val="superscript"/>
              </w:rPr>
              <w:t>2</w:t>
            </w:r>
            <w:r w:rsidRPr="00514BE1">
              <w:rPr>
                <w:rFonts w:ascii="Calibri" w:hAnsi="Calibri" w:hint="eastAsia"/>
              </w:rPr>
              <w:t>。</w:t>
            </w:r>
          </w:p>
          <w:p w:rsidR="009100BC" w:rsidRPr="00514BE1" w:rsidRDefault="000106DB">
            <w:pPr>
              <w:spacing w:line="520" w:lineRule="exact"/>
              <w:ind w:firstLineChars="200" w:firstLine="480"/>
              <w:rPr>
                <w:rFonts w:ascii="Calibri" w:hAnsi="Calibri" w:cs="宋体"/>
                <w:sz w:val="24"/>
                <w:szCs w:val="20"/>
              </w:rPr>
            </w:pPr>
            <w:r w:rsidRPr="00514BE1">
              <w:rPr>
                <w:rFonts w:ascii="Calibri" w:hAnsi="Calibri" w:cs="宋体" w:hint="eastAsia"/>
                <w:sz w:val="24"/>
                <w:szCs w:val="20"/>
              </w:rPr>
              <w:t>本项目车辆在厂区内行驶时车辆载重平均以</w:t>
            </w:r>
            <w:r w:rsidRPr="00514BE1">
              <w:rPr>
                <w:rFonts w:ascii="Calibri" w:hAnsi="Calibri" w:cs="宋体" w:hint="eastAsia"/>
                <w:sz w:val="24"/>
                <w:szCs w:val="20"/>
              </w:rPr>
              <w:t>5</w:t>
            </w:r>
            <w:r w:rsidRPr="00514BE1">
              <w:rPr>
                <w:rFonts w:ascii="Calibri" w:hAnsi="Calibri" w:cs="宋体"/>
                <w:sz w:val="24"/>
                <w:szCs w:val="20"/>
              </w:rPr>
              <w:t>0t/</w:t>
            </w:r>
            <w:r w:rsidRPr="00514BE1">
              <w:rPr>
                <w:rFonts w:ascii="Calibri" w:hAnsi="Calibri" w:cs="宋体" w:hint="eastAsia"/>
                <w:sz w:val="24"/>
                <w:szCs w:val="20"/>
              </w:rPr>
              <w:t>辆考虑，则进出运输车辆数约</w:t>
            </w:r>
            <w:r w:rsidRPr="00514BE1">
              <w:rPr>
                <w:rFonts w:ascii="Calibri" w:hAnsi="Calibri" w:cs="宋体"/>
                <w:sz w:val="24"/>
                <w:szCs w:val="20"/>
              </w:rPr>
              <w:t>4420</w:t>
            </w:r>
            <w:r w:rsidRPr="00514BE1">
              <w:rPr>
                <w:rFonts w:ascii="Calibri" w:hAnsi="Calibri" w:cs="宋体" w:hint="eastAsia"/>
                <w:sz w:val="24"/>
                <w:szCs w:val="20"/>
              </w:rPr>
              <w:t>辆次</w:t>
            </w:r>
            <w:r w:rsidRPr="00514BE1">
              <w:rPr>
                <w:rFonts w:ascii="Calibri" w:hAnsi="Calibri" w:cs="宋体"/>
                <w:sz w:val="24"/>
                <w:szCs w:val="20"/>
              </w:rPr>
              <w:t>/a</w:t>
            </w:r>
            <w:r w:rsidRPr="00514BE1">
              <w:rPr>
                <w:rFonts w:ascii="Calibri" w:hAnsi="Calibri" w:cs="宋体" w:hint="eastAsia"/>
                <w:sz w:val="24"/>
                <w:szCs w:val="20"/>
              </w:rPr>
              <w:t>，汽车在料场内行驶速度一般不超过</w:t>
            </w:r>
            <w:r w:rsidRPr="00514BE1">
              <w:rPr>
                <w:rFonts w:ascii="Calibri" w:hAnsi="Calibri" w:cs="宋体"/>
                <w:sz w:val="24"/>
                <w:szCs w:val="20"/>
              </w:rPr>
              <w:t>5km/h</w:t>
            </w:r>
            <w:r w:rsidRPr="00514BE1">
              <w:rPr>
                <w:rFonts w:ascii="Calibri" w:hAnsi="Calibri" w:cs="宋体" w:hint="eastAsia"/>
                <w:sz w:val="24"/>
                <w:szCs w:val="20"/>
              </w:rPr>
              <w:t>，在厂区内行驶距离约为</w:t>
            </w:r>
            <w:r w:rsidRPr="00514BE1">
              <w:rPr>
                <w:rFonts w:ascii="Calibri" w:hAnsi="Calibri" w:cs="宋体"/>
                <w:sz w:val="24"/>
                <w:szCs w:val="20"/>
              </w:rPr>
              <w:t>0.5km/</w:t>
            </w:r>
            <w:r w:rsidRPr="00514BE1">
              <w:rPr>
                <w:rFonts w:ascii="Calibri" w:hAnsi="Calibri" w:cs="宋体" w:hint="eastAsia"/>
                <w:sz w:val="24"/>
                <w:szCs w:val="20"/>
              </w:rPr>
              <w:t>辆</w:t>
            </w:r>
            <w:r w:rsidRPr="00514BE1">
              <w:rPr>
                <w:rFonts w:ascii="Calibri" w:hAnsi="Calibri" w:cs="宋体"/>
                <w:sz w:val="24"/>
                <w:szCs w:val="20"/>
              </w:rPr>
              <w:t>·</w:t>
            </w:r>
            <w:r w:rsidRPr="00514BE1">
              <w:rPr>
                <w:rFonts w:ascii="Calibri" w:hAnsi="Calibri" w:cs="宋体" w:hint="eastAsia"/>
                <w:sz w:val="24"/>
                <w:szCs w:val="20"/>
              </w:rPr>
              <w:t>次，道路表面粉尘量为</w:t>
            </w:r>
            <w:r w:rsidRPr="00514BE1">
              <w:rPr>
                <w:rFonts w:ascii="Calibri" w:hAnsi="Calibri" w:cs="宋体"/>
                <w:sz w:val="24"/>
                <w:szCs w:val="20"/>
              </w:rPr>
              <w:t>0.2kg/m</w:t>
            </w:r>
            <w:r w:rsidRPr="00514BE1">
              <w:rPr>
                <w:rFonts w:ascii="Calibri" w:hAnsi="Calibri" w:cs="宋体"/>
                <w:sz w:val="24"/>
                <w:szCs w:val="20"/>
                <w:vertAlign w:val="superscript"/>
              </w:rPr>
              <w:t>2</w:t>
            </w:r>
            <w:r w:rsidRPr="00514BE1">
              <w:rPr>
                <w:rFonts w:ascii="Calibri" w:hAnsi="Calibri" w:cs="宋体" w:hint="eastAsia"/>
                <w:sz w:val="24"/>
                <w:szCs w:val="20"/>
              </w:rPr>
              <w:t>，每辆汽车行驶扬尘量为</w:t>
            </w:r>
            <w:r w:rsidRPr="00514BE1">
              <w:rPr>
                <w:rFonts w:ascii="Calibri" w:hAnsi="Calibri" w:cs="宋体" w:hint="eastAsia"/>
                <w:sz w:val="24"/>
                <w:szCs w:val="20"/>
              </w:rPr>
              <w:t>0.345</w:t>
            </w:r>
            <w:r w:rsidRPr="00514BE1">
              <w:rPr>
                <w:rFonts w:ascii="Calibri" w:hAnsi="Calibri" w:cs="宋体"/>
                <w:sz w:val="24"/>
                <w:szCs w:val="20"/>
              </w:rPr>
              <w:t>kg/km*</w:t>
            </w:r>
            <w:r w:rsidRPr="00514BE1">
              <w:rPr>
                <w:rFonts w:ascii="Calibri" w:hAnsi="Calibri" w:cs="宋体" w:hint="eastAsia"/>
                <w:sz w:val="24"/>
                <w:szCs w:val="20"/>
              </w:rPr>
              <w:t>辆。经计算，本项目运料进场道路运输起尘量为</w:t>
            </w:r>
            <w:r w:rsidRPr="00514BE1">
              <w:rPr>
                <w:rFonts w:ascii="Calibri" w:hAnsi="Calibri" w:cs="宋体"/>
                <w:sz w:val="24"/>
                <w:szCs w:val="20"/>
              </w:rPr>
              <w:t>0.76t/a</w:t>
            </w:r>
            <w:r w:rsidRPr="00514BE1">
              <w:rPr>
                <w:rFonts w:ascii="Calibri" w:hAnsi="Calibri" w:cs="宋体" w:hint="eastAsia"/>
                <w:sz w:val="24"/>
                <w:szCs w:val="20"/>
              </w:rPr>
              <w:t>。</w:t>
            </w:r>
          </w:p>
          <w:p w:rsidR="009100BC" w:rsidRPr="00514BE1" w:rsidRDefault="000106DB">
            <w:pPr>
              <w:spacing w:line="520" w:lineRule="exact"/>
              <w:ind w:firstLineChars="200" w:firstLine="480"/>
              <w:rPr>
                <w:rFonts w:ascii="Calibri" w:hAnsi="Calibri" w:cs="Calibri"/>
                <w:sz w:val="24"/>
              </w:rPr>
            </w:pPr>
            <w:r w:rsidRPr="00514BE1">
              <w:rPr>
                <w:rFonts w:ascii="Calibri" w:hAnsi="Calibri" w:cs="Calibri" w:hint="eastAsia"/>
                <w:sz w:val="24"/>
              </w:rPr>
              <w:t>为降低厂区内的道路运输扬尘，本工程在实际运行过程中对厂区内的地面及时进行清扫和洒水降尘措施，采取降尘措施后厂区地面的粉尘产生量可降低</w:t>
            </w:r>
            <w:r w:rsidRPr="00514BE1">
              <w:rPr>
                <w:rFonts w:ascii="Calibri" w:hAnsi="Calibri" w:cs="Calibri"/>
                <w:sz w:val="24"/>
              </w:rPr>
              <w:t>80%</w:t>
            </w:r>
            <w:r w:rsidRPr="00514BE1">
              <w:rPr>
                <w:rFonts w:ascii="Calibri" w:hAnsi="Calibri" w:cs="Calibri" w:hint="eastAsia"/>
                <w:sz w:val="24"/>
              </w:rPr>
              <w:t>，则厂区地面原料运输扬尘的排放量为</w:t>
            </w:r>
            <w:r w:rsidRPr="00514BE1">
              <w:rPr>
                <w:rFonts w:ascii="Calibri" w:hAnsi="Calibri" w:cs="Calibri"/>
                <w:sz w:val="24"/>
              </w:rPr>
              <w:t>0.15t/a</w:t>
            </w:r>
            <w:r w:rsidRPr="00514BE1">
              <w:rPr>
                <w:rFonts w:ascii="Calibri" w:hAnsi="Calibri" w:cs="Calibri" w:hint="eastAsia"/>
                <w:sz w:val="24"/>
              </w:rPr>
              <w:t>。</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2</w:t>
            </w:r>
            <w:r w:rsidRPr="00514BE1">
              <w:rPr>
                <w:rFonts w:asciiTheme="minorHAnsi" w:hAnsiTheme="minorHAnsi"/>
                <w:b/>
                <w:bCs/>
                <w:sz w:val="24"/>
              </w:rPr>
              <w:t>、水污染</w:t>
            </w:r>
          </w:p>
          <w:p w:rsidR="009100BC" w:rsidRPr="00514BE1" w:rsidRDefault="000106DB">
            <w:pPr>
              <w:spacing w:line="520" w:lineRule="exact"/>
              <w:ind w:firstLine="482"/>
              <w:rPr>
                <w:rFonts w:ascii="Calibri" w:hAnsi="Calibri"/>
                <w:sz w:val="24"/>
              </w:rPr>
            </w:pPr>
            <w:r w:rsidRPr="00514BE1">
              <w:rPr>
                <w:rFonts w:ascii="Calibri" w:hAnsi="Calibri" w:hint="eastAsia"/>
                <w:sz w:val="24"/>
              </w:rPr>
              <w:t>本项目生产中用水环节主要为配料用水、养护用水、生产中喷雾降尘用水、洗车用水和生活用水。项目产生废水主要为职工人员的生活污水、洗车废水。</w:t>
            </w:r>
          </w:p>
          <w:p w:rsidR="009100BC" w:rsidRPr="00514BE1" w:rsidRDefault="000106DB">
            <w:pPr>
              <w:pStyle w:val="00"/>
              <w:ind w:firstLine="480"/>
              <w:rPr>
                <w:rFonts w:asciiTheme="minorHAnsi" w:hAnsi="Times New Roman" w:cs="Times New Roman"/>
              </w:rPr>
            </w:pPr>
            <w:r w:rsidRPr="00514BE1">
              <w:rPr>
                <w:rFonts w:asciiTheme="minorHAnsi" w:hAnsi="Times New Roman" w:cs="Times New Roman" w:hint="eastAsia"/>
              </w:rPr>
              <w:t>（</w:t>
            </w:r>
            <w:r w:rsidRPr="00514BE1">
              <w:rPr>
                <w:rFonts w:asciiTheme="minorHAnsi" w:hAnsi="Times New Roman" w:cs="Times New Roman" w:hint="eastAsia"/>
              </w:rPr>
              <w:t>1</w:t>
            </w:r>
            <w:r w:rsidRPr="00514BE1">
              <w:rPr>
                <w:rFonts w:asciiTheme="minorHAnsi" w:hAnsi="Times New Roman" w:cs="Times New Roman" w:hint="eastAsia"/>
              </w:rPr>
              <w:t>）搅拌配料用水</w:t>
            </w:r>
          </w:p>
          <w:p w:rsidR="009100BC" w:rsidRPr="00514BE1" w:rsidRDefault="000106DB">
            <w:pPr>
              <w:spacing w:line="520" w:lineRule="exact"/>
              <w:ind w:firstLineChars="200" w:firstLine="480"/>
              <w:outlineLvl w:val="0"/>
              <w:rPr>
                <w:rFonts w:ascii="Calibri" w:hAnsi="Calibri" w:cs="Calibri"/>
                <w:sz w:val="24"/>
              </w:rPr>
            </w:pPr>
            <w:r w:rsidRPr="00514BE1">
              <w:rPr>
                <w:rFonts w:ascii="Calibri" w:hAnsi="Calibri" w:cs="Calibri" w:hint="eastAsia"/>
                <w:sz w:val="24"/>
              </w:rPr>
              <w:t>根据企业提供技术资料，配料搅拌环节用水量约为</w:t>
            </w:r>
            <w:r w:rsidRPr="00514BE1">
              <w:rPr>
                <w:rFonts w:ascii="Calibri" w:hAnsi="Calibri" w:cs="Calibri" w:hint="eastAsia"/>
                <w:sz w:val="24"/>
              </w:rPr>
              <w:t>2.43</w:t>
            </w:r>
            <w:r w:rsidRPr="00514BE1">
              <w:rPr>
                <w:rFonts w:ascii="Calibri" w:hAnsi="Calibri" w:cs="Calibri"/>
                <w:sz w:val="24"/>
              </w:rPr>
              <w:t>t</w:t>
            </w:r>
            <w:r w:rsidRPr="00514BE1">
              <w:rPr>
                <w:rFonts w:ascii="Calibri" w:hAnsi="Calibri" w:cs="Calibri" w:hint="eastAsia"/>
                <w:sz w:val="24"/>
              </w:rPr>
              <w:t>/d</w:t>
            </w:r>
            <w:r w:rsidRPr="00514BE1">
              <w:rPr>
                <w:rFonts w:ascii="Calibri" w:hAnsi="Calibri" w:cs="Calibri" w:hint="eastAsia"/>
                <w:sz w:val="24"/>
              </w:rPr>
              <w:t>、</w:t>
            </w:r>
            <w:r w:rsidRPr="00514BE1">
              <w:rPr>
                <w:rFonts w:ascii="Calibri" w:hAnsi="Calibri" w:cs="Calibri" w:hint="eastAsia"/>
                <w:sz w:val="24"/>
              </w:rPr>
              <w:t>6</w:t>
            </w:r>
            <w:r w:rsidRPr="00514BE1">
              <w:rPr>
                <w:rFonts w:ascii="Calibri" w:hAnsi="Calibri" w:cs="Calibri"/>
                <w:sz w:val="24"/>
              </w:rPr>
              <w:t>80t</w:t>
            </w:r>
            <w:r w:rsidRPr="00514BE1">
              <w:rPr>
                <w:rFonts w:ascii="Calibri" w:hAnsi="Calibri" w:cs="Calibri" w:hint="eastAsia"/>
                <w:sz w:val="24"/>
              </w:rPr>
              <w:t>/a</w:t>
            </w:r>
            <w:r w:rsidRPr="00514BE1">
              <w:rPr>
                <w:rFonts w:ascii="Calibri" w:hAnsi="Calibri" w:cs="Calibri" w:hint="eastAsia"/>
                <w:sz w:val="24"/>
              </w:rPr>
              <w:t>，</w:t>
            </w:r>
            <w:r w:rsidRPr="00514BE1">
              <w:rPr>
                <w:rFonts w:ascii="Calibri" w:hAnsi="Calibri" w:hint="eastAsia"/>
                <w:sz w:val="24"/>
              </w:rPr>
              <w:t>此部分用水最终一部分进入产品，一部分在养护过程中挥发，无废水产生与排放。</w:t>
            </w:r>
          </w:p>
          <w:p w:rsidR="009100BC" w:rsidRPr="00514BE1" w:rsidRDefault="000106DB">
            <w:pPr>
              <w:spacing w:line="520" w:lineRule="exact"/>
              <w:ind w:firstLine="482"/>
              <w:rPr>
                <w:rFonts w:ascii="Calibri" w:hAnsi="Calibri"/>
                <w:sz w:val="24"/>
              </w:rPr>
            </w:pPr>
            <w:r w:rsidRPr="00514BE1">
              <w:rPr>
                <w:rFonts w:ascii="Calibri" w:hAnsi="Calibri" w:hint="eastAsia"/>
                <w:sz w:val="24"/>
              </w:rPr>
              <w:t>（</w:t>
            </w:r>
            <w:r w:rsidRPr="00514BE1">
              <w:rPr>
                <w:rFonts w:ascii="Calibri" w:hAnsi="Calibri" w:hint="eastAsia"/>
                <w:sz w:val="24"/>
              </w:rPr>
              <w:t>2</w:t>
            </w:r>
            <w:r w:rsidRPr="00514BE1">
              <w:rPr>
                <w:rFonts w:ascii="Calibri" w:hAnsi="Calibri" w:hint="eastAsia"/>
                <w:sz w:val="24"/>
              </w:rPr>
              <w:t>）养护用水</w:t>
            </w:r>
          </w:p>
          <w:p w:rsidR="009100BC" w:rsidRPr="00514BE1" w:rsidRDefault="000106DB">
            <w:pPr>
              <w:spacing w:line="520" w:lineRule="exact"/>
              <w:ind w:firstLine="482"/>
              <w:rPr>
                <w:rFonts w:ascii="Calibri" w:hAnsi="Calibri"/>
                <w:sz w:val="24"/>
              </w:rPr>
            </w:pPr>
            <w:r w:rsidRPr="00514BE1">
              <w:rPr>
                <w:rFonts w:ascii="Calibri" w:hAnsi="Calibri" w:hint="eastAsia"/>
                <w:sz w:val="24"/>
              </w:rPr>
              <w:t>本项目成型的产品水泥砖及水泥管需要进行养护以提高其强度，本项目采用自然养护，根据企业提供技术资料，产品养护用水量约为</w:t>
            </w:r>
            <w:r w:rsidRPr="00514BE1">
              <w:rPr>
                <w:rFonts w:ascii="Calibri" w:hAnsi="Calibri" w:hint="eastAsia"/>
                <w:sz w:val="24"/>
              </w:rPr>
              <w:t>1</w:t>
            </w:r>
            <w:r w:rsidRPr="00514BE1">
              <w:rPr>
                <w:rFonts w:ascii="Calibri" w:hAnsi="Calibri"/>
                <w:sz w:val="24"/>
              </w:rPr>
              <w:t>0t/d</w:t>
            </w:r>
            <w:r w:rsidRPr="00514BE1">
              <w:rPr>
                <w:rFonts w:ascii="Calibri" w:hAnsi="Calibri" w:hint="eastAsia"/>
                <w:sz w:val="24"/>
              </w:rPr>
              <w:t>、</w:t>
            </w:r>
            <w:r w:rsidRPr="00514BE1">
              <w:rPr>
                <w:rFonts w:ascii="Calibri" w:hAnsi="Calibri" w:hint="eastAsia"/>
                <w:sz w:val="24"/>
              </w:rPr>
              <w:t>2</w:t>
            </w:r>
            <w:r w:rsidRPr="00514BE1">
              <w:rPr>
                <w:rFonts w:ascii="Calibri" w:hAnsi="Calibri"/>
                <w:sz w:val="24"/>
              </w:rPr>
              <w:t>800t/a</w:t>
            </w:r>
            <w:r w:rsidRPr="00514BE1">
              <w:rPr>
                <w:rFonts w:ascii="Calibri" w:hAnsi="Calibri" w:hint="eastAsia"/>
                <w:sz w:val="24"/>
              </w:rPr>
              <w:t>，养护过程地面不形成径流，全部以水蒸气形式蒸发，不产生养护废水。</w:t>
            </w:r>
          </w:p>
          <w:p w:rsidR="009100BC" w:rsidRPr="00514BE1" w:rsidRDefault="000106DB">
            <w:pPr>
              <w:spacing w:line="520" w:lineRule="exact"/>
              <w:ind w:firstLine="482"/>
              <w:rPr>
                <w:rFonts w:ascii="Calibri" w:hAnsi="Calibri"/>
                <w:sz w:val="24"/>
              </w:rPr>
            </w:pPr>
            <w:r w:rsidRPr="00514BE1">
              <w:rPr>
                <w:rFonts w:ascii="Calibri" w:hAnsi="Calibri"/>
                <w:sz w:val="24"/>
              </w:rPr>
              <w:t>（</w:t>
            </w:r>
            <w:r w:rsidRPr="00514BE1">
              <w:rPr>
                <w:rFonts w:ascii="Calibri" w:hAnsi="Calibri" w:hint="eastAsia"/>
                <w:sz w:val="24"/>
              </w:rPr>
              <w:t>3</w:t>
            </w:r>
            <w:r w:rsidRPr="00514BE1">
              <w:rPr>
                <w:rFonts w:ascii="Calibri" w:hAnsi="Calibri"/>
                <w:sz w:val="24"/>
              </w:rPr>
              <w:t>）降尘用水</w:t>
            </w:r>
          </w:p>
          <w:p w:rsidR="009100BC" w:rsidRPr="00514BE1" w:rsidRDefault="000106DB">
            <w:pPr>
              <w:spacing w:line="520" w:lineRule="exact"/>
              <w:ind w:firstLine="482"/>
              <w:rPr>
                <w:rFonts w:ascii="Calibri" w:hAnsi="Calibri"/>
                <w:sz w:val="24"/>
              </w:rPr>
            </w:pPr>
            <w:r w:rsidRPr="00514BE1">
              <w:rPr>
                <w:rFonts w:ascii="Calibri" w:hAnsi="Calibri" w:hint="eastAsia"/>
                <w:sz w:val="24"/>
              </w:rPr>
              <w:t>为了减少工程运行时粉尘的排放量，评价要求在生产车间内原料储存区设置喷干雾装置。根据企业提供的设计资料，企业共设置</w:t>
            </w:r>
            <w:r w:rsidRPr="00514BE1">
              <w:rPr>
                <w:rFonts w:ascii="Calibri" w:hAnsi="Calibri" w:hint="eastAsia"/>
                <w:sz w:val="24"/>
              </w:rPr>
              <w:t>1</w:t>
            </w:r>
            <w:r w:rsidRPr="00514BE1">
              <w:rPr>
                <w:rFonts w:ascii="Calibri" w:hAnsi="Calibri" w:hint="eastAsia"/>
                <w:sz w:val="24"/>
              </w:rPr>
              <w:t>套喷干雾装置（约</w:t>
            </w:r>
            <w:r w:rsidRPr="00514BE1">
              <w:rPr>
                <w:rFonts w:ascii="Calibri" w:hAnsi="Calibri"/>
                <w:sz w:val="24"/>
              </w:rPr>
              <w:t>15</w:t>
            </w:r>
            <w:r w:rsidRPr="00514BE1">
              <w:rPr>
                <w:rFonts w:ascii="Calibri" w:hAnsi="Calibri" w:hint="eastAsia"/>
                <w:sz w:val="24"/>
              </w:rPr>
              <w:t>个喷头），每个喷雾除尘喷头喷水速率为</w:t>
            </w:r>
            <w:r w:rsidRPr="00514BE1">
              <w:rPr>
                <w:rFonts w:ascii="Calibri" w:hAnsi="Calibri" w:hint="eastAsia"/>
                <w:sz w:val="24"/>
              </w:rPr>
              <w:t>4</w:t>
            </w:r>
            <w:r w:rsidRPr="00514BE1">
              <w:rPr>
                <w:rFonts w:ascii="Calibri" w:hAnsi="Calibri"/>
                <w:sz w:val="24"/>
              </w:rPr>
              <w:t>0L/h</w:t>
            </w:r>
            <w:r w:rsidRPr="00514BE1">
              <w:rPr>
                <w:rFonts w:ascii="Calibri" w:hAnsi="Calibri" w:hint="eastAsia"/>
                <w:sz w:val="24"/>
              </w:rPr>
              <w:t>，则洒水抑尘用水量为</w:t>
            </w:r>
            <w:r w:rsidRPr="00514BE1">
              <w:rPr>
                <w:rFonts w:ascii="Calibri" w:hAnsi="Calibri"/>
                <w:sz w:val="24"/>
              </w:rPr>
              <w:t>4.8m</w:t>
            </w:r>
            <w:r w:rsidRPr="00514BE1">
              <w:rPr>
                <w:rFonts w:ascii="Calibri" w:hAnsi="Calibri"/>
                <w:sz w:val="24"/>
                <w:vertAlign w:val="superscript"/>
              </w:rPr>
              <w:t>3</w:t>
            </w:r>
            <w:r w:rsidRPr="00514BE1">
              <w:rPr>
                <w:rFonts w:ascii="Calibri" w:hAnsi="Calibri"/>
                <w:sz w:val="24"/>
              </w:rPr>
              <w:t>/d</w:t>
            </w:r>
            <w:r w:rsidRPr="00514BE1">
              <w:rPr>
                <w:rFonts w:ascii="Calibri" w:hAnsi="Calibri" w:hint="eastAsia"/>
                <w:sz w:val="24"/>
              </w:rPr>
              <w:t>、</w:t>
            </w:r>
            <w:r w:rsidRPr="00514BE1">
              <w:rPr>
                <w:rFonts w:ascii="Calibri" w:hAnsi="Calibri"/>
                <w:sz w:val="24"/>
              </w:rPr>
              <w:t>1344m</w:t>
            </w:r>
            <w:r w:rsidRPr="00514BE1">
              <w:rPr>
                <w:rFonts w:ascii="Calibri" w:hAnsi="Calibri"/>
                <w:sz w:val="24"/>
                <w:vertAlign w:val="superscript"/>
              </w:rPr>
              <w:t>3</w:t>
            </w:r>
            <w:r w:rsidRPr="00514BE1">
              <w:rPr>
                <w:rFonts w:ascii="Calibri" w:hAnsi="Calibri"/>
                <w:sz w:val="24"/>
              </w:rPr>
              <w:t>/a</w:t>
            </w:r>
            <w:r w:rsidRPr="00514BE1">
              <w:rPr>
                <w:rFonts w:ascii="Calibri" w:hAnsi="Calibri" w:hint="eastAsia"/>
                <w:sz w:val="24"/>
              </w:rPr>
              <w:t>。</w:t>
            </w:r>
          </w:p>
          <w:p w:rsidR="009100BC" w:rsidRPr="00514BE1" w:rsidRDefault="000106DB">
            <w:pPr>
              <w:spacing w:line="520" w:lineRule="exact"/>
              <w:ind w:firstLineChars="200" w:firstLine="480"/>
              <w:rPr>
                <w:rFonts w:ascii="Calibri" w:hAnsi="Calibri" w:cs="Calibri"/>
                <w:bCs/>
                <w:sz w:val="24"/>
              </w:rPr>
            </w:pPr>
            <w:r w:rsidRPr="00514BE1">
              <w:rPr>
                <w:rFonts w:ascii="Calibri" w:hAnsi="Calibri" w:cs="Calibri" w:hint="eastAsia"/>
                <w:bCs/>
                <w:sz w:val="24"/>
              </w:rPr>
              <w:t>（</w:t>
            </w:r>
            <w:r w:rsidRPr="00514BE1">
              <w:rPr>
                <w:rFonts w:ascii="Calibri" w:hAnsi="Calibri" w:cs="Calibri" w:hint="eastAsia"/>
                <w:bCs/>
                <w:sz w:val="24"/>
              </w:rPr>
              <w:t>4</w:t>
            </w:r>
            <w:r w:rsidRPr="00514BE1">
              <w:rPr>
                <w:rFonts w:ascii="Calibri" w:hAnsi="Calibri" w:cs="Calibri" w:hint="eastAsia"/>
                <w:bCs/>
                <w:sz w:val="24"/>
              </w:rPr>
              <w:t>）车辆冲洗水</w:t>
            </w:r>
          </w:p>
          <w:p w:rsidR="009100BC" w:rsidRPr="00514BE1" w:rsidRDefault="000106DB">
            <w:pPr>
              <w:pStyle w:val="00"/>
              <w:spacing w:before="31"/>
              <w:ind w:firstLine="480"/>
              <w:rPr>
                <w:rFonts w:ascii="Calibri" w:hAnsi="Calibri"/>
              </w:rPr>
            </w:pPr>
            <w:r w:rsidRPr="00514BE1">
              <w:rPr>
                <w:rFonts w:ascii="Calibri" w:hAnsi="Calibri"/>
              </w:rPr>
              <w:t>为减轻车辆进出厂区产生的二次扬尘，</w:t>
            </w:r>
            <w:r w:rsidRPr="00514BE1">
              <w:rPr>
                <w:rFonts w:ascii="Calibri" w:hAnsi="Calibri" w:hint="eastAsia"/>
              </w:rPr>
              <w:t>评价要求企业</w:t>
            </w:r>
            <w:r w:rsidRPr="00514BE1">
              <w:rPr>
                <w:rFonts w:ascii="Calibri" w:hAnsi="Calibri"/>
              </w:rPr>
              <w:t>设置车辆冲洗</w:t>
            </w:r>
            <w:r w:rsidRPr="00514BE1">
              <w:rPr>
                <w:rFonts w:ascii="Calibri" w:hAnsi="Calibri" w:hint="eastAsia"/>
              </w:rPr>
              <w:t>装置和清洗水沉淀池。按照《建筑给水排水设计手册•用水定额•汽车冲洗用水定额》，大型载重车冲洗用水定额为</w:t>
            </w:r>
            <w:r w:rsidRPr="00514BE1">
              <w:rPr>
                <w:rFonts w:ascii="Calibri" w:hAnsi="Calibri"/>
              </w:rPr>
              <w:t>80</w:t>
            </w:r>
            <w:r w:rsidRPr="00514BE1">
              <w:rPr>
                <w:rFonts w:ascii="Calibri" w:hAnsi="Calibri" w:hint="eastAsia"/>
              </w:rPr>
              <w:t>～</w:t>
            </w:r>
            <w:r w:rsidRPr="00514BE1">
              <w:rPr>
                <w:rFonts w:ascii="Calibri" w:hAnsi="Calibri"/>
              </w:rPr>
              <w:t>120L/</w:t>
            </w:r>
            <w:r w:rsidRPr="00514BE1">
              <w:rPr>
                <w:rFonts w:ascii="Calibri" w:hAnsi="Calibri" w:hint="eastAsia"/>
              </w:rPr>
              <w:t>辆•</w:t>
            </w:r>
            <w:r w:rsidRPr="00514BE1">
              <w:rPr>
                <w:rFonts w:ascii="Calibri" w:hAnsi="Calibri"/>
              </w:rPr>
              <w:t>d</w:t>
            </w:r>
            <w:r w:rsidRPr="00514BE1">
              <w:rPr>
                <w:rFonts w:ascii="Calibri" w:hAnsi="Calibri" w:hint="eastAsia"/>
              </w:rPr>
              <w:t>。本项目用水定额取</w:t>
            </w:r>
            <w:r w:rsidRPr="00514BE1">
              <w:rPr>
                <w:rFonts w:ascii="Calibri" w:hAnsi="Calibri"/>
              </w:rPr>
              <w:t>100L/</w:t>
            </w:r>
            <w:r w:rsidRPr="00514BE1">
              <w:rPr>
                <w:rFonts w:ascii="Calibri" w:hAnsi="Calibri" w:hint="eastAsia"/>
              </w:rPr>
              <w:t>辆车，项目运输车辆约为</w:t>
            </w:r>
            <w:r w:rsidRPr="00514BE1">
              <w:rPr>
                <w:rFonts w:ascii="Calibri" w:hAnsi="Calibri"/>
              </w:rPr>
              <w:t>16</w:t>
            </w:r>
            <w:r w:rsidRPr="00514BE1">
              <w:rPr>
                <w:rFonts w:ascii="Calibri" w:hAnsi="Calibri" w:hint="eastAsia"/>
              </w:rPr>
              <w:t>辆次</w:t>
            </w:r>
            <w:r w:rsidRPr="00514BE1">
              <w:rPr>
                <w:rFonts w:ascii="Calibri" w:hAnsi="Calibri" w:hint="eastAsia"/>
              </w:rPr>
              <w:lastRenderedPageBreak/>
              <w:t>/d</w:t>
            </w:r>
            <w:r w:rsidRPr="00514BE1">
              <w:rPr>
                <w:rFonts w:ascii="Calibri" w:hAnsi="Calibri" w:hint="eastAsia"/>
              </w:rPr>
              <w:t>，则车辆冲洗水用量约为</w:t>
            </w:r>
            <w:r w:rsidRPr="00514BE1">
              <w:rPr>
                <w:rFonts w:ascii="Calibri" w:hAnsi="Calibri" w:hint="eastAsia"/>
              </w:rPr>
              <w:t>1</w:t>
            </w:r>
            <w:r w:rsidRPr="00514BE1">
              <w:rPr>
                <w:rFonts w:ascii="Calibri" w:hAnsi="Calibri"/>
              </w:rPr>
              <w:t>.6t/d</w:t>
            </w:r>
            <w:r w:rsidRPr="00514BE1">
              <w:rPr>
                <w:rFonts w:ascii="Calibri" w:hAnsi="Calibri" w:hint="eastAsia"/>
              </w:rPr>
              <w:t>、</w:t>
            </w:r>
            <w:r w:rsidRPr="00514BE1">
              <w:rPr>
                <w:rFonts w:ascii="Calibri" w:hAnsi="Calibri"/>
              </w:rPr>
              <w:t>448t/a</w:t>
            </w:r>
            <w:r w:rsidRPr="00514BE1">
              <w:rPr>
                <w:rFonts w:ascii="Calibri" w:hAnsi="Calibri" w:hint="eastAsia"/>
              </w:rPr>
              <w:t>，该部分废水主要污染物为</w:t>
            </w:r>
            <w:r w:rsidRPr="00514BE1">
              <w:rPr>
                <w:rFonts w:ascii="Calibri" w:hAnsi="Calibri"/>
              </w:rPr>
              <w:t>SS</w:t>
            </w:r>
            <w:r w:rsidRPr="00514BE1">
              <w:rPr>
                <w:rFonts w:ascii="Calibri" w:hAnsi="Calibri" w:hint="eastAsia"/>
              </w:rPr>
              <w:t>，经配套沉淀池沉淀后回用于车辆冲洗，综合利用，不外排。此部分水循环过程有损耗，需要定期补充新鲜水，循环水量按</w:t>
            </w:r>
            <w:r w:rsidRPr="00514BE1">
              <w:rPr>
                <w:rFonts w:ascii="Calibri" w:hAnsi="Calibri"/>
              </w:rPr>
              <w:t>0.8</w:t>
            </w:r>
            <w:r w:rsidRPr="00514BE1">
              <w:rPr>
                <w:rFonts w:ascii="Calibri" w:hAnsi="Calibri" w:hint="eastAsia"/>
              </w:rPr>
              <w:t>计，则循环水量为</w:t>
            </w:r>
            <w:r w:rsidRPr="00514BE1">
              <w:rPr>
                <w:rFonts w:ascii="Calibri" w:hAnsi="Calibri"/>
              </w:rPr>
              <w:t>1.28t/d</w:t>
            </w:r>
            <w:r w:rsidRPr="00514BE1">
              <w:rPr>
                <w:rFonts w:ascii="Calibri" w:hAnsi="Calibri" w:hint="eastAsia"/>
              </w:rPr>
              <w:t>、</w:t>
            </w:r>
            <w:r w:rsidRPr="00514BE1">
              <w:rPr>
                <w:rFonts w:ascii="Calibri" w:hAnsi="Calibri"/>
              </w:rPr>
              <w:t>358.4t/a</w:t>
            </w:r>
            <w:r w:rsidRPr="00514BE1">
              <w:rPr>
                <w:rFonts w:ascii="Calibri" w:hAnsi="Calibri" w:hint="eastAsia"/>
              </w:rPr>
              <w:t>，补充的新鲜水量为</w:t>
            </w:r>
            <w:r w:rsidRPr="00514BE1">
              <w:rPr>
                <w:rFonts w:ascii="Calibri" w:hAnsi="Calibri"/>
              </w:rPr>
              <w:t>0.32t/d</w:t>
            </w:r>
            <w:r w:rsidRPr="00514BE1">
              <w:rPr>
                <w:rFonts w:ascii="Calibri" w:hAnsi="Calibri" w:hint="eastAsia"/>
              </w:rPr>
              <w:t>、</w:t>
            </w:r>
            <w:r w:rsidRPr="00514BE1">
              <w:rPr>
                <w:rFonts w:ascii="Calibri" w:hAnsi="Calibri"/>
              </w:rPr>
              <w:t>89.6t/a</w:t>
            </w:r>
            <w:r w:rsidRPr="00514BE1">
              <w:rPr>
                <w:rFonts w:ascii="Calibri" w:hAnsi="Calibri" w:hint="eastAsia"/>
              </w:rPr>
              <w:t>。</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hint="eastAsia"/>
              </w:rPr>
              <w:t>5</w:t>
            </w:r>
            <w:r w:rsidRPr="00514BE1">
              <w:rPr>
                <w:rFonts w:ascii="Calibri" w:hAnsi="Calibri" w:hint="eastAsia"/>
              </w:rPr>
              <w:t>）生活污水</w:t>
            </w:r>
          </w:p>
          <w:p w:rsidR="009100BC" w:rsidRPr="00514BE1" w:rsidRDefault="000106DB">
            <w:pPr>
              <w:spacing w:line="520" w:lineRule="exact"/>
              <w:ind w:firstLineChars="200" w:firstLine="480"/>
              <w:rPr>
                <w:rFonts w:ascii="Calibri"/>
                <w:sz w:val="24"/>
              </w:rPr>
            </w:pPr>
            <w:r w:rsidRPr="00514BE1">
              <w:rPr>
                <w:rFonts w:ascii="Calibri" w:hint="eastAsia"/>
                <w:sz w:val="24"/>
              </w:rPr>
              <w:t>本项目职工定员</w:t>
            </w:r>
            <w:r w:rsidRPr="00514BE1">
              <w:rPr>
                <w:rFonts w:ascii="Calibri"/>
                <w:sz w:val="24"/>
              </w:rPr>
              <w:t>8</w:t>
            </w:r>
            <w:r w:rsidRPr="00514BE1">
              <w:rPr>
                <w:rFonts w:ascii="Calibri" w:hint="eastAsia"/>
                <w:sz w:val="24"/>
              </w:rPr>
              <w:t>人，均不在厂区住宿，</w:t>
            </w:r>
            <w:r w:rsidRPr="00514BE1">
              <w:rPr>
                <w:rFonts w:ascii="Calibri"/>
                <w:sz w:val="24"/>
              </w:rPr>
              <w:t>根据《河南省地方标准用水定额》（</w:t>
            </w:r>
            <w:r w:rsidRPr="00514BE1">
              <w:rPr>
                <w:rFonts w:ascii="Calibri" w:hAnsi="Calibri"/>
                <w:sz w:val="24"/>
              </w:rPr>
              <w:t>DB41/T385-20</w:t>
            </w:r>
            <w:r w:rsidRPr="00514BE1">
              <w:rPr>
                <w:rFonts w:ascii="Calibri" w:hAnsi="Calibri" w:hint="eastAsia"/>
                <w:sz w:val="24"/>
              </w:rPr>
              <w:t>14</w:t>
            </w:r>
            <w:r w:rsidRPr="00514BE1">
              <w:rPr>
                <w:rFonts w:ascii="Calibri"/>
                <w:sz w:val="24"/>
              </w:rPr>
              <w:t>）中的相关标准，</w:t>
            </w:r>
            <w:r w:rsidRPr="00514BE1">
              <w:rPr>
                <w:rFonts w:ascii="Calibri" w:hint="eastAsia"/>
                <w:sz w:val="24"/>
              </w:rPr>
              <w:t>项目职工</w:t>
            </w:r>
            <w:r w:rsidRPr="00514BE1">
              <w:rPr>
                <w:rFonts w:ascii="Calibri"/>
                <w:sz w:val="24"/>
              </w:rPr>
              <w:t>用水定额</w:t>
            </w:r>
            <w:r w:rsidRPr="00514BE1">
              <w:rPr>
                <w:rFonts w:ascii="Calibri" w:hint="eastAsia"/>
                <w:sz w:val="24"/>
              </w:rPr>
              <w:t>按</w:t>
            </w:r>
            <w:r w:rsidRPr="00514BE1">
              <w:rPr>
                <w:rFonts w:ascii="Calibri" w:hAnsi="Calibri"/>
                <w:sz w:val="24"/>
              </w:rPr>
              <w:t>40L/d·</w:t>
            </w:r>
            <w:r w:rsidRPr="00514BE1">
              <w:rPr>
                <w:rFonts w:ascii="Calibri"/>
                <w:sz w:val="24"/>
              </w:rPr>
              <w:t>人</w:t>
            </w:r>
            <w:r w:rsidRPr="00514BE1">
              <w:rPr>
                <w:rFonts w:ascii="Calibri" w:hint="eastAsia"/>
                <w:sz w:val="24"/>
              </w:rPr>
              <w:t>计</w:t>
            </w:r>
            <w:r w:rsidRPr="00514BE1">
              <w:rPr>
                <w:rFonts w:ascii="Calibri"/>
                <w:sz w:val="24"/>
              </w:rPr>
              <w:t>，用水量为</w:t>
            </w:r>
            <w:r w:rsidRPr="00514BE1">
              <w:rPr>
                <w:rFonts w:ascii="Calibri" w:hAnsi="Calibri"/>
                <w:sz w:val="24"/>
              </w:rPr>
              <w:t>0.32t/d</w:t>
            </w:r>
            <w:r w:rsidRPr="00514BE1">
              <w:rPr>
                <w:rFonts w:ascii="Calibri" w:hint="eastAsia"/>
                <w:sz w:val="24"/>
              </w:rPr>
              <w:t>、</w:t>
            </w:r>
            <w:r w:rsidRPr="00514BE1">
              <w:rPr>
                <w:rFonts w:ascii="Calibri" w:hAnsi="Calibri"/>
                <w:sz w:val="24"/>
              </w:rPr>
              <w:t>89.6t/a</w:t>
            </w:r>
            <w:r w:rsidRPr="00514BE1">
              <w:rPr>
                <w:rFonts w:ascii="Calibri" w:hint="eastAsia"/>
                <w:sz w:val="24"/>
              </w:rPr>
              <w:t>，</w:t>
            </w:r>
            <w:r w:rsidRPr="00514BE1">
              <w:rPr>
                <w:rFonts w:ascii="Calibri"/>
                <w:sz w:val="24"/>
              </w:rPr>
              <w:t>污水产生系数以</w:t>
            </w:r>
            <w:r w:rsidRPr="00514BE1">
              <w:rPr>
                <w:rFonts w:ascii="Calibri" w:hAnsi="Calibri"/>
                <w:sz w:val="24"/>
              </w:rPr>
              <w:t>0.8</w:t>
            </w:r>
            <w:r w:rsidRPr="00514BE1">
              <w:rPr>
                <w:rFonts w:ascii="Calibri"/>
                <w:sz w:val="24"/>
              </w:rPr>
              <w:t>计，则生活污水产生量</w:t>
            </w:r>
            <w:r w:rsidRPr="00514BE1">
              <w:rPr>
                <w:rFonts w:ascii="Calibri" w:hAnsi="Calibri"/>
                <w:sz w:val="24"/>
              </w:rPr>
              <w:t>0.26t/d</w:t>
            </w:r>
            <w:r w:rsidRPr="00514BE1">
              <w:rPr>
                <w:rFonts w:ascii="Calibri" w:hint="eastAsia"/>
                <w:sz w:val="24"/>
              </w:rPr>
              <w:t>、</w:t>
            </w:r>
            <w:r w:rsidRPr="00514BE1">
              <w:rPr>
                <w:rFonts w:ascii="Calibri"/>
                <w:sz w:val="24"/>
              </w:rPr>
              <w:t>72.8</w:t>
            </w:r>
            <w:r w:rsidRPr="00514BE1">
              <w:rPr>
                <w:rFonts w:ascii="Calibri" w:hAnsi="Calibri"/>
                <w:sz w:val="24"/>
              </w:rPr>
              <w:t>t/a</w:t>
            </w:r>
            <w:r w:rsidRPr="00514BE1">
              <w:rPr>
                <w:rFonts w:ascii="Calibri"/>
                <w:sz w:val="24"/>
              </w:rPr>
              <w:t>。</w:t>
            </w:r>
          </w:p>
          <w:p w:rsidR="009100BC" w:rsidRPr="00514BE1" w:rsidRDefault="000106DB">
            <w:pPr>
              <w:pStyle w:val="00"/>
              <w:ind w:firstLine="480"/>
              <w:rPr>
                <w:rFonts w:ascii="Times New Roman" w:cs="Times New Roman"/>
              </w:rPr>
            </w:pPr>
            <w:r w:rsidRPr="00514BE1">
              <w:rPr>
                <w:rFonts w:ascii="Calibri" w:hint="eastAsia"/>
              </w:rPr>
              <w:t>由于项目所在地现无配套市政排水管网，本项目营运期生活污水产生量较小，水质较为简单，无特殊污染因子。</w:t>
            </w:r>
            <w:r w:rsidR="002406C4" w:rsidRPr="00514BE1">
              <w:rPr>
                <w:rFonts w:ascii="Calibri" w:hint="eastAsia"/>
              </w:rPr>
              <w:t>项目东侧租赁办公房</w:t>
            </w:r>
            <w:r w:rsidRPr="00514BE1">
              <w:rPr>
                <w:rFonts w:ascii="Calibri" w:hint="eastAsia"/>
              </w:rPr>
              <w:t>配套设置</w:t>
            </w:r>
            <w:r w:rsidR="002406C4" w:rsidRPr="00514BE1">
              <w:rPr>
                <w:rFonts w:ascii="Calibri" w:hint="eastAsia"/>
              </w:rPr>
              <w:t>有</w:t>
            </w:r>
            <w:r w:rsidRPr="00514BE1">
              <w:rPr>
                <w:rFonts w:ascii="Calibri" w:hint="eastAsia"/>
              </w:rPr>
              <w:t>1</w:t>
            </w:r>
            <w:r w:rsidRPr="00514BE1">
              <w:rPr>
                <w:rFonts w:ascii="Calibri" w:hint="eastAsia"/>
              </w:rPr>
              <w:t>座</w:t>
            </w:r>
            <w:r w:rsidRPr="00514BE1">
              <w:rPr>
                <w:rFonts w:ascii="Calibri"/>
              </w:rPr>
              <w:t>1</w:t>
            </w:r>
            <w:r w:rsidRPr="00514BE1">
              <w:rPr>
                <w:rFonts w:ascii="Calibri" w:hint="eastAsia"/>
              </w:rPr>
              <w:t>0m</w:t>
            </w:r>
            <w:r w:rsidRPr="00514BE1">
              <w:rPr>
                <w:rFonts w:ascii="Calibri" w:hint="eastAsia"/>
                <w:vertAlign w:val="superscript"/>
              </w:rPr>
              <w:t>3</w:t>
            </w:r>
            <w:r w:rsidRPr="00514BE1">
              <w:rPr>
                <w:rFonts w:ascii="Calibri" w:hint="eastAsia"/>
              </w:rPr>
              <w:t>的化粪池。项目厂区生活污水经化粪池处理后，定期清掏，作为肥料用于周边农田施肥，全部资源化利用。</w:t>
            </w:r>
          </w:p>
          <w:p w:rsidR="009100BC" w:rsidRPr="00514BE1" w:rsidRDefault="000106DB">
            <w:pPr>
              <w:spacing w:line="520" w:lineRule="exact"/>
              <w:ind w:firstLineChars="200" w:firstLine="480"/>
              <w:rPr>
                <w:rFonts w:ascii="Calibri" w:hAnsi="Calibri" w:cs="Calibri"/>
                <w:sz w:val="24"/>
              </w:rPr>
            </w:pPr>
            <w:r w:rsidRPr="00514BE1">
              <w:rPr>
                <w:rFonts w:ascii="Calibri" w:hAnsi="Calibri" w:cs="Calibri" w:hint="eastAsia"/>
                <w:sz w:val="24"/>
              </w:rPr>
              <w:t>（</w:t>
            </w:r>
            <w:r w:rsidRPr="00514BE1">
              <w:rPr>
                <w:rFonts w:ascii="Calibri" w:hAnsi="Calibri" w:cs="Calibri" w:hint="eastAsia"/>
                <w:sz w:val="24"/>
              </w:rPr>
              <w:t>6</w:t>
            </w:r>
            <w:r w:rsidRPr="00514BE1">
              <w:rPr>
                <w:rFonts w:ascii="Calibri" w:hAnsi="Calibri" w:cs="Calibri" w:hint="eastAsia"/>
                <w:sz w:val="24"/>
              </w:rPr>
              <w:t>）雨水</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根据给排水软件，本项目雨水计算采用下列公式：</w:t>
            </w:r>
          </w:p>
          <w:p w:rsidR="009100BC" w:rsidRPr="00514BE1" w:rsidRDefault="000106DB">
            <w:pPr>
              <w:pStyle w:val="00"/>
              <w:spacing w:line="240" w:lineRule="auto"/>
              <w:ind w:firstLine="480"/>
              <w:rPr>
                <w:rFonts w:asciiTheme="minorHAnsi" w:eastAsiaTheme="minorEastAsia" w:hAnsiTheme="minorHAnsi"/>
              </w:rPr>
            </w:pPr>
            <w:r w:rsidRPr="00514BE1">
              <w:rPr>
                <w:rFonts w:asciiTheme="minorHAnsi" w:eastAsiaTheme="minorEastAsia" w:hAnsiTheme="minorHAnsi"/>
                <w:noProof/>
              </w:rPr>
              <w:drawing>
                <wp:inline distT="0" distB="0" distL="0" distR="0">
                  <wp:extent cx="1552575" cy="3905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srcRect/>
                          <a:stretch>
                            <a:fillRect/>
                          </a:stretch>
                        </pic:blipFill>
                        <pic:spPr>
                          <a:xfrm>
                            <a:off x="0" y="0"/>
                            <a:ext cx="1552575" cy="390525"/>
                          </a:xfrm>
                          <a:prstGeom prst="rect">
                            <a:avLst/>
                          </a:prstGeom>
                          <a:noFill/>
                          <a:ln w="9525">
                            <a:noFill/>
                            <a:miter lim="800000"/>
                            <a:headEnd/>
                            <a:tailEnd/>
                          </a:ln>
                        </pic:spPr>
                      </pic:pic>
                    </a:graphicData>
                  </a:graphic>
                </wp:inline>
              </w:drawing>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式中：</w:t>
            </w:r>
            <w:r w:rsidRPr="00514BE1">
              <w:rPr>
                <w:rFonts w:asciiTheme="minorHAnsi" w:eastAsiaTheme="minorEastAsia" w:hAnsiTheme="minorHAnsi"/>
              </w:rPr>
              <w:t>P——</w:t>
            </w:r>
            <w:r w:rsidRPr="00514BE1">
              <w:rPr>
                <w:rFonts w:asciiTheme="minorHAnsi" w:eastAsiaTheme="minorEastAsia" w:hAnsiTheme="minorEastAsia"/>
              </w:rPr>
              <w:t>重现期，年</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 xml:space="preserve">      t——</w:t>
            </w:r>
            <w:r w:rsidRPr="00514BE1">
              <w:rPr>
                <w:rFonts w:asciiTheme="minorHAnsi" w:eastAsiaTheme="minorEastAsia" w:hAnsiTheme="minorEastAsia"/>
              </w:rPr>
              <w:t>降雨历时，分钟</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根据平顶山市城市规划设计院的资料，利用湿度饱和法，结合当地和项目区的实际情况，项目区设置导流渠用于收集雨水。项目区汇水面积为</w:t>
            </w:r>
            <w:r w:rsidRPr="00514BE1">
              <w:rPr>
                <w:rFonts w:asciiTheme="minorHAnsi" w:eastAsiaTheme="minorEastAsia" w:hAnsiTheme="minorHAnsi"/>
              </w:rPr>
              <w:t>3600m</w:t>
            </w:r>
            <w:r w:rsidRPr="00514BE1">
              <w:rPr>
                <w:rFonts w:asciiTheme="minorHAnsi" w:eastAsiaTheme="minorEastAsia" w:hAnsiTheme="minorHAnsi"/>
                <w:vertAlign w:val="superscript"/>
              </w:rPr>
              <w:t>2</w:t>
            </w:r>
            <w:r w:rsidRPr="00514BE1">
              <w:rPr>
                <w:rFonts w:asciiTheme="minorHAnsi" w:eastAsiaTheme="minorEastAsia" w:hAnsiTheme="minorEastAsia"/>
              </w:rPr>
              <w:t>，径流系数取</w:t>
            </w:r>
            <w:r w:rsidRPr="00514BE1">
              <w:rPr>
                <w:rFonts w:asciiTheme="minorHAnsi" w:eastAsiaTheme="minorEastAsia" w:hAnsiTheme="minorHAnsi"/>
              </w:rPr>
              <w:t>0.60</w:t>
            </w:r>
            <w:r w:rsidRPr="00514BE1">
              <w:rPr>
                <w:rFonts w:asciiTheme="minorHAnsi" w:eastAsiaTheme="minorEastAsia" w:hAnsiTheme="minorEastAsia"/>
              </w:rPr>
              <w:t>，初期雨水按最大暴雨历时开始</w:t>
            </w:r>
            <w:r w:rsidRPr="00514BE1">
              <w:rPr>
                <w:rFonts w:asciiTheme="minorHAnsi" w:eastAsiaTheme="minorEastAsia" w:hAnsiTheme="minorHAnsi" w:hint="eastAsia"/>
              </w:rPr>
              <w:t>20</w:t>
            </w:r>
            <w:r w:rsidRPr="00514BE1">
              <w:rPr>
                <w:rFonts w:asciiTheme="minorHAnsi" w:eastAsiaTheme="minorEastAsia" w:hAnsiTheme="minorHAnsi"/>
              </w:rPr>
              <w:t>min</w:t>
            </w:r>
            <w:r w:rsidRPr="00514BE1">
              <w:rPr>
                <w:rFonts w:asciiTheme="minorHAnsi" w:eastAsiaTheme="minorEastAsia" w:hAnsiTheme="minorEastAsia"/>
              </w:rPr>
              <w:t>计，重现期取</w:t>
            </w:r>
            <w:r w:rsidRPr="00514BE1">
              <w:rPr>
                <w:rFonts w:asciiTheme="minorHAnsi" w:eastAsiaTheme="minorEastAsia" w:hAnsiTheme="minorHAnsi"/>
              </w:rPr>
              <w:t>2</w:t>
            </w:r>
            <w:r w:rsidRPr="00514BE1">
              <w:rPr>
                <w:rFonts w:asciiTheme="minorHAnsi" w:eastAsiaTheme="minorEastAsia" w:hAnsiTheme="minorEastAsia"/>
              </w:rPr>
              <w:t>年，根据当地暴雨强度及雨水量计算公式，可得初期雨水量为</w:t>
            </w:r>
            <w:r w:rsidRPr="00514BE1">
              <w:rPr>
                <w:rFonts w:asciiTheme="minorHAnsi" w:eastAsiaTheme="minorEastAsia" w:hAnsiTheme="minorHAnsi" w:hint="eastAsia"/>
              </w:rPr>
              <w:t>52</w:t>
            </w:r>
            <w:r w:rsidRPr="00514BE1">
              <w:rPr>
                <w:rFonts w:asciiTheme="minorHAnsi" w:eastAsiaTheme="minorEastAsia" w:hAnsiTheme="minorHAnsi"/>
              </w:rPr>
              <w:t>m</w:t>
            </w:r>
            <w:r w:rsidRPr="00514BE1">
              <w:rPr>
                <w:rFonts w:asciiTheme="minorHAnsi" w:eastAsiaTheme="minorEastAsia" w:hAnsiTheme="minorHAnsi"/>
                <w:vertAlign w:val="superscript"/>
              </w:rPr>
              <w:t>3</w:t>
            </w:r>
            <w:r w:rsidRPr="00514BE1">
              <w:rPr>
                <w:rFonts w:asciiTheme="minorHAnsi" w:eastAsiaTheme="minorEastAsia" w:hAnsiTheme="minorEastAsia"/>
              </w:rPr>
              <w:t>。</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为保证该部分初期雨水得到有效收集，评价要求企业建设</w:t>
            </w:r>
            <w:r w:rsidRPr="00514BE1">
              <w:rPr>
                <w:rFonts w:asciiTheme="minorHAnsi" w:eastAsiaTheme="minorEastAsia" w:hAnsiTheme="minorHAnsi"/>
              </w:rPr>
              <w:t>1</w:t>
            </w:r>
            <w:r w:rsidRPr="00514BE1">
              <w:rPr>
                <w:rFonts w:asciiTheme="minorHAnsi" w:eastAsiaTheme="minorEastAsia" w:hAnsiTheme="minorEastAsia"/>
              </w:rPr>
              <w:t>座</w:t>
            </w:r>
            <w:r w:rsidRPr="00514BE1">
              <w:rPr>
                <w:rFonts w:asciiTheme="minorHAnsi" w:eastAsiaTheme="minorEastAsia" w:hAnsiTheme="minorHAnsi" w:hint="eastAsia"/>
              </w:rPr>
              <w:t>60</w:t>
            </w:r>
            <w:r w:rsidRPr="00514BE1">
              <w:rPr>
                <w:rFonts w:asciiTheme="minorHAnsi" w:eastAsiaTheme="minorEastAsia" w:hAnsiTheme="minorHAnsi"/>
              </w:rPr>
              <w:t>m</w:t>
            </w:r>
            <w:r w:rsidRPr="00514BE1">
              <w:rPr>
                <w:rFonts w:asciiTheme="minorHAnsi" w:eastAsiaTheme="minorEastAsia" w:hAnsiTheme="minorHAnsi"/>
                <w:vertAlign w:val="superscript"/>
              </w:rPr>
              <w:t>3</w:t>
            </w:r>
            <w:r w:rsidRPr="00514BE1">
              <w:rPr>
                <w:rFonts w:asciiTheme="minorHAnsi" w:eastAsiaTheme="minorEastAsia" w:hAnsiTheme="minorEastAsia"/>
              </w:rPr>
              <w:t>的雨水收集池，收集的雨水可用于厂区内道路洒水抑尘。</w:t>
            </w:r>
          </w:p>
          <w:p w:rsidR="009100BC" w:rsidRPr="00514BE1" w:rsidRDefault="000106DB">
            <w:pPr>
              <w:spacing w:line="520" w:lineRule="exact"/>
              <w:ind w:firstLineChars="200" w:firstLine="480"/>
              <w:textAlignment w:val="baseline"/>
              <w:rPr>
                <w:rFonts w:ascii="Calibri" w:hAnsi="Calibri"/>
                <w:sz w:val="24"/>
              </w:rPr>
            </w:pPr>
            <w:r w:rsidRPr="00514BE1">
              <w:rPr>
                <w:rFonts w:ascii="Calibri" w:hAnsi="Calibri" w:hint="eastAsia"/>
                <w:sz w:val="24"/>
              </w:rPr>
              <w:t>（</w:t>
            </w:r>
            <w:r w:rsidRPr="00514BE1">
              <w:rPr>
                <w:rFonts w:ascii="Calibri" w:hAnsi="Calibri" w:hint="eastAsia"/>
                <w:sz w:val="24"/>
              </w:rPr>
              <w:t>7</w:t>
            </w:r>
            <w:r w:rsidRPr="00514BE1">
              <w:rPr>
                <w:rFonts w:ascii="Calibri" w:hAnsi="Calibri" w:hint="eastAsia"/>
                <w:sz w:val="24"/>
              </w:rPr>
              <w:t>）水平衡图</w:t>
            </w:r>
          </w:p>
          <w:p w:rsidR="009100BC" w:rsidRPr="00514BE1" w:rsidRDefault="00FF54C6">
            <w:pPr>
              <w:rPr>
                <w:rFonts w:asciiTheme="minorHAnsi" w:hAnsiTheme="minorHAnsi"/>
                <w:bCs/>
                <w:sz w:val="24"/>
              </w:rPr>
            </w:pPr>
            <w:r w:rsidRPr="00514BE1">
              <w:object w:dxaOrig="9732" w:dyaOrig="6954">
                <v:shape id="_x0000_i1028" type="#_x0000_t75" style="width:453.75pt;height:325.35pt" o:ole="">
                  <v:imagedata r:id="rId14" o:title=""/>
                </v:shape>
                <o:OLEObject Type="Embed" ProgID="Visio.Drawing.11" ShapeID="_x0000_i1028" DrawAspect="Content" ObjectID="_1657979433" r:id="rId15"/>
              </w:object>
            </w:r>
            <w:r w:rsidRPr="00514BE1">
              <w:rPr>
                <w:rFonts w:hint="eastAsia"/>
              </w:rPr>
              <w:t xml:space="preserve">    </w:t>
            </w:r>
            <w:r w:rsidR="000106DB" w:rsidRPr="00514BE1">
              <w:rPr>
                <w:rFonts w:asciiTheme="minorHAnsi" w:eastAsia="黑体" w:hAnsi="黑体" w:cs="Calibri"/>
                <w:sz w:val="24"/>
              </w:rPr>
              <w:t>图</w:t>
            </w:r>
            <w:r w:rsidR="000106DB" w:rsidRPr="00514BE1">
              <w:rPr>
                <w:rFonts w:asciiTheme="minorHAnsi" w:eastAsia="黑体" w:hAnsiTheme="minorHAnsi" w:cs="Calibri" w:hint="eastAsia"/>
                <w:sz w:val="24"/>
              </w:rPr>
              <w:t xml:space="preserve">3                    </w:t>
            </w:r>
            <w:r w:rsidR="000106DB" w:rsidRPr="00514BE1">
              <w:rPr>
                <w:rFonts w:asciiTheme="minorHAnsi" w:eastAsia="黑体" w:hAnsi="黑体" w:cs="Calibri"/>
                <w:sz w:val="24"/>
              </w:rPr>
              <w:t>营运期水平衡图</w:t>
            </w:r>
            <w:r w:rsidRPr="00514BE1">
              <w:rPr>
                <w:rFonts w:asciiTheme="minorHAnsi" w:eastAsia="黑体" w:hAnsi="黑体" w:cs="Calibri" w:hint="eastAsia"/>
                <w:sz w:val="24"/>
              </w:rPr>
              <w:t xml:space="preserve">       </w:t>
            </w:r>
            <w:r w:rsidR="000106DB" w:rsidRPr="00514BE1">
              <w:rPr>
                <w:rFonts w:asciiTheme="minorHAnsi" w:eastAsia="黑体" w:hAnsi="黑体" w:cs="Calibri"/>
                <w:sz w:val="24"/>
              </w:rPr>
              <w:t>单位：</w:t>
            </w:r>
            <w:r w:rsidR="000106DB" w:rsidRPr="00514BE1">
              <w:rPr>
                <w:rFonts w:asciiTheme="minorHAnsi" w:eastAsia="黑体" w:hAnsiTheme="minorHAnsi" w:cs="Calibri"/>
                <w:sz w:val="24"/>
              </w:rPr>
              <w:t>t/d</w:t>
            </w:r>
          </w:p>
          <w:p w:rsidR="009100BC" w:rsidRPr="00514BE1" w:rsidRDefault="000106DB">
            <w:pPr>
              <w:spacing w:line="520" w:lineRule="exact"/>
              <w:ind w:firstLineChars="200" w:firstLine="482"/>
              <w:rPr>
                <w:rFonts w:asciiTheme="minorHAnsi" w:hAnsiTheme="minorHAnsi"/>
                <w:b/>
                <w:sz w:val="24"/>
                <w:highlight w:val="yellow"/>
              </w:rPr>
            </w:pPr>
            <w:r w:rsidRPr="00514BE1">
              <w:rPr>
                <w:rFonts w:asciiTheme="minorHAnsi" w:hAnsiTheme="minorHAnsi"/>
                <w:b/>
                <w:sz w:val="24"/>
              </w:rPr>
              <w:t>3</w:t>
            </w:r>
            <w:r w:rsidRPr="00514BE1">
              <w:rPr>
                <w:rFonts w:asciiTheme="minorHAnsi" w:hAnsiTheme="minorHAnsi"/>
                <w:b/>
                <w:sz w:val="24"/>
              </w:rPr>
              <w:t>、噪声污染</w:t>
            </w:r>
          </w:p>
          <w:p w:rsidR="009100BC" w:rsidRPr="00514BE1" w:rsidRDefault="000106DB">
            <w:pPr>
              <w:autoSpaceDE w:val="0"/>
              <w:autoSpaceDN w:val="0"/>
              <w:adjustRightInd w:val="0"/>
              <w:spacing w:line="500" w:lineRule="atLeast"/>
              <w:ind w:firstLineChars="200" w:firstLine="480"/>
              <w:outlineLvl w:val="0"/>
              <w:rPr>
                <w:rFonts w:ascii="宋体" w:hAnsi="宋体"/>
                <w:sz w:val="24"/>
              </w:rPr>
            </w:pPr>
            <w:r w:rsidRPr="00514BE1">
              <w:rPr>
                <w:rFonts w:ascii="宋体" w:hAnsi="宋体" w:hint="eastAsia"/>
                <w:kern w:val="0"/>
                <w:sz w:val="24"/>
              </w:rPr>
              <w:t>本项目噪声主要为</w:t>
            </w:r>
            <w:r w:rsidRPr="00514BE1">
              <w:rPr>
                <w:rFonts w:ascii="宋体" w:hAnsi="宋体" w:hint="eastAsia"/>
                <w:sz w:val="24"/>
              </w:rPr>
              <w:t>搅拌机、滚圆机、成型机、除尘风机等运行产生的噪声，</w:t>
            </w:r>
            <w:r w:rsidRPr="00514BE1">
              <w:rPr>
                <w:rFonts w:asciiTheme="minorHAnsi" w:hAnsi="宋体"/>
                <w:sz w:val="24"/>
              </w:rPr>
              <w:t>噪声声级值为</w:t>
            </w:r>
            <w:r w:rsidRPr="00514BE1">
              <w:rPr>
                <w:rFonts w:asciiTheme="minorHAnsi" w:hAnsiTheme="minorHAnsi"/>
                <w:sz w:val="24"/>
              </w:rPr>
              <w:t>70~95dB(A)</w:t>
            </w:r>
            <w:r w:rsidRPr="00514BE1">
              <w:rPr>
                <w:rFonts w:asciiTheme="minorHAnsi" w:hAnsi="宋体"/>
                <w:sz w:val="24"/>
              </w:rPr>
              <w:t>。其中挤压机位于养护区，为移动噪声源。其他设备为固定噪声源，全部置于生产车间内。项目设备产生的噪声值及治理措施见表</w:t>
            </w:r>
            <w:r w:rsidRPr="00514BE1">
              <w:rPr>
                <w:rFonts w:asciiTheme="minorHAnsi" w:hAnsiTheme="minorHAnsi"/>
                <w:sz w:val="24"/>
              </w:rPr>
              <w:t>2</w:t>
            </w:r>
            <w:r w:rsidRPr="00514BE1">
              <w:rPr>
                <w:rFonts w:asciiTheme="minorHAnsi" w:hAnsiTheme="minorHAnsi" w:hint="eastAsia"/>
                <w:sz w:val="24"/>
              </w:rPr>
              <w:t>5</w:t>
            </w:r>
            <w:r w:rsidRPr="00514BE1">
              <w:rPr>
                <w:rFonts w:asciiTheme="minorHAnsi" w:hAnsi="宋体"/>
                <w:sz w:val="24"/>
              </w:rPr>
              <w:t>。</w:t>
            </w:r>
          </w:p>
          <w:p w:rsidR="009100BC" w:rsidRPr="00514BE1" w:rsidRDefault="000106DB">
            <w:pPr>
              <w:spacing w:line="520" w:lineRule="exact"/>
              <w:ind w:firstLineChars="250" w:firstLine="600"/>
              <w:rPr>
                <w:rFonts w:asciiTheme="minorHAnsi" w:eastAsia="黑体" w:hAnsiTheme="minorHAnsi"/>
                <w:sz w:val="24"/>
                <w:szCs w:val="22"/>
              </w:rPr>
            </w:pPr>
            <w:r w:rsidRPr="00514BE1">
              <w:rPr>
                <w:rFonts w:asciiTheme="minorHAnsi" w:eastAsia="黑体" w:hAnsiTheme="minorHAnsi" w:hint="eastAsia"/>
                <w:sz w:val="24"/>
                <w:szCs w:val="22"/>
              </w:rPr>
              <w:t>表</w:t>
            </w:r>
            <w:r w:rsidRPr="00514BE1">
              <w:rPr>
                <w:rFonts w:asciiTheme="minorHAnsi" w:eastAsia="黑体" w:hAnsiTheme="minorHAnsi" w:hint="eastAsia"/>
                <w:sz w:val="24"/>
                <w:szCs w:val="22"/>
              </w:rPr>
              <w:t xml:space="preserve">25               </w:t>
            </w:r>
            <w:r w:rsidRPr="00514BE1">
              <w:rPr>
                <w:rFonts w:asciiTheme="minorHAnsi" w:eastAsia="黑体" w:hAnsiTheme="minorHAnsi" w:hint="eastAsia"/>
                <w:sz w:val="24"/>
                <w:szCs w:val="22"/>
              </w:rPr>
              <w:t>主要噪声源声级及防治措施一览表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612"/>
              <w:gridCol w:w="928"/>
              <w:gridCol w:w="927"/>
              <w:gridCol w:w="2697"/>
              <w:gridCol w:w="1220"/>
              <w:gridCol w:w="1023"/>
            </w:tblGrid>
            <w:tr w:rsidR="009100BC" w:rsidRPr="00514BE1">
              <w:trPr>
                <w:trHeight w:val="596"/>
                <w:jc w:val="center"/>
              </w:trPr>
              <w:tc>
                <w:tcPr>
                  <w:tcW w:w="364"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eastAsia="黑体" w:hAnsiTheme="minorHAnsi"/>
                      <w:kern w:val="0"/>
                      <w:szCs w:val="21"/>
                    </w:rPr>
                  </w:pPr>
                  <w:r w:rsidRPr="00514BE1">
                    <w:rPr>
                      <w:rFonts w:asciiTheme="minorHAnsi"/>
                      <w:kern w:val="0"/>
                    </w:rPr>
                    <w:t>序号</w:t>
                  </w:r>
                </w:p>
              </w:tc>
              <w:tc>
                <w:tcPr>
                  <w:tcW w:w="889"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kern w:val="0"/>
                    </w:rPr>
                    <w:t>主要噪声源</w:t>
                  </w:r>
                </w:p>
              </w:tc>
              <w:tc>
                <w:tcPr>
                  <w:tcW w:w="512"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kern w:val="0"/>
                    </w:rPr>
                    <w:t>所在</w:t>
                  </w:r>
                </w:p>
                <w:p w:rsidR="009100BC" w:rsidRPr="00514BE1" w:rsidRDefault="000106DB">
                  <w:pPr>
                    <w:jc w:val="center"/>
                    <w:rPr>
                      <w:rFonts w:asciiTheme="minorHAnsi" w:eastAsia="黑体" w:hAnsiTheme="minorHAnsi"/>
                      <w:kern w:val="0"/>
                    </w:rPr>
                  </w:pPr>
                  <w:r w:rsidRPr="00514BE1">
                    <w:rPr>
                      <w:rFonts w:asciiTheme="minorHAnsi"/>
                      <w:kern w:val="0"/>
                    </w:rPr>
                    <w:t>位置</w:t>
                  </w:r>
                </w:p>
              </w:tc>
              <w:tc>
                <w:tcPr>
                  <w:tcW w:w="511"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kern w:val="0"/>
                    </w:rPr>
                    <w:t>数量</w:t>
                  </w:r>
                </w:p>
              </w:tc>
              <w:tc>
                <w:tcPr>
                  <w:tcW w:w="1487"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kern w:val="0"/>
                    </w:rPr>
                    <w:t>噪声防治措施</w:t>
                  </w:r>
                </w:p>
              </w:tc>
              <w:tc>
                <w:tcPr>
                  <w:tcW w:w="673" w:type="pct"/>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kern w:val="0"/>
                    </w:rPr>
                    <w:t>治理前</w:t>
                  </w:r>
                </w:p>
                <w:p w:rsidR="009100BC" w:rsidRPr="00514BE1" w:rsidRDefault="000106DB">
                  <w:pPr>
                    <w:jc w:val="center"/>
                    <w:rPr>
                      <w:rFonts w:asciiTheme="minorHAnsi" w:hAnsiTheme="minorHAnsi"/>
                      <w:kern w:val="0"/>
                    </w:rPr>
                  </w:pPr>
                  <w:r w:rsidRPr="00514BE1">
                    <w:rPr>
                      <w:rFonts w:asciiTheme="minorHAnsi" w:hAnsiTheme="minorHAnsi"/>
                      <w:kern w:val="0"/>
                    </w:rPr>
                    <w:t>dB</w:t>
                  </w:r>
                  <w:r w:rsidRPr="00514BE1">
                    <w:rPr>
                      <w:rFonts w:asciiTheme="minorHAnsi" w:hAnsi="宋体"/>
                      <w:kern w:val="0"/>
                    </w:rPr>
                    <w:t>（</w:t>
                  </w:r>
                  <w:r w:rsidRPr="00514BE1">
                    <w:rPr>
                      <w:rFonts w:asciiTheme="minorHAnsi" w:hAnsiTheme="minorHAnsi"/>
                      <w:kern w:val="0"/>
                    </w:rPr>
                    <w:t>A</w:t>
                  </w:r>
                  <w:r w:rsidRPr="00514BE1">
                    <w:rPr>
                      <w:rFonts w:asciiTheme="minorHAnsi" w:hAnsi="宋体"/>
                      <w:kern w:val="0"/>
                    </w:rPr>
                    <w:t>）</w:t>
                  </w:r>
                </w:p>
              </w:tc>
              <w:tc>
                <w:tcPr>
                  <w:tcW w:w="564" w:type="pct"/>
                  <w:tcBorders>
                    <w:top w:val="single" w:sz="12"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kern w:val="0"/>
                    </w:rPr>
                    <w:t>治理后</w:t>
                  </w:r>
                </w:p>
                <w:p w:rsidR="009100BC" w:rsidRPr="00514BE1" w:rsidRDefault="000106DB">
                  <w:pPr>
                    <w:jc w:val="center"/>
                    <w:rPr>
                      <w:rFonts w:asciiTheme="minorHAnsi" w:eastAsia="黑体" w:hAnsiTheme="minorHAnsi"/>
                      <w:kern w:val="0"/>
                    </w:rPr>
                  </w:pPr>
                  <w:r w:rsidRPr="00514BE1">
                    <w:rPr>
                      <w:rFonts w:asciiTheme="minorHAnsi" w:hAnsiTheme="minorHAnsi"/>
                      <w:kern w:val="0"/>
                    </w:rPr>
                    <w:t>dB</w:t>
                  </w:r>
                  <w:r w:rsidRPr="00514BE1">
                    <w:rPr>
                      <w:rFonts w:asciiTheme="minorHAnsi" w:hAnsi="宋体"/>
                      <w:kern w:val="0"/>
                    </w:rPr>
                    <w:t>（</w:t>
                  </w:r>
                  <w:r w:rsidRPr="00514BE1">
                    <w:rPr>
                      <w:rFonts w:asciiTheme="minorHAnsi" w:hAnsiTheme="minorHAnsi"/>
                      <w:kern w:val="0"/>
                    </w:rPr>
                    <w:t>A</w:t>
                  </w:r>
                  <w:r w:rsidRPr="00514BE1">
                    <w:rPr>
                      <w:rFonts w:asciiTheme="minorHAnsi" w:hAnsi="宋体"/>
                      <w:kern w:val="0"/>
                    </w:rPr>
                    <w:t>）</w:t>
                  </w:r>
                </w:p>
              </w:tc>
            </w:tr>
            <w:tr w:rsidR="009100BC" w:rsidRPr="00514BE1">
              <w:trPr>
                <w:trHeight w:val="459"/>
                <w:jc w:val="center"/>
              </w:trPr>
              <w:tc>
                <w:tcPr>
                  <w:tcW w:w="364"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1</w:t>
                  </w:r>
                </w:p>
              </w:tc>
              <w:tc>
                <w:tcPr>
                  <w:tcW w:w="889"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rPr>
                    <w:t>搅拌机</w:t>
                  </w:r>
                </w:p>
              </w:tc>
              <w:tc>
                <w:tcPr>
                  <w:tcW w:w="512" w:type="pct"/>
                  <w:vMerge w:val="restart"/>
                  <w:tcBorders>
                    <w:top w:val="nil"/>
                    <w:left w:val="nil"/>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宋体"/>
                      <w:kern w:val="0"/>
                    </w:rPr>
                    <w:t>生产车间内</w:t>
                  </w:r>
                </w:p>
              </w:tc>
              <w:tc>
                <w:tcPr>
                  <w:tcW w:w="511"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1</w:t>
                  </w:r>
                  <w:r w:rsidRPr="00514BE1">
                    <w:rPr>
                      <w:rFonts w:asciiTheme="minorHAnsi"/>
                      <w:kern w:val="0"/>
                    </w:rPr>
                    <w:t>台</w:t>
                  </w:r>
                </w:p>
              </w:tc>
              <w:tc>
                <w:tcPr>
                  <w:tcW w:w="1487" w:type="pct"/>
                  <w:vMerge w:val="restart"/>
                  <w:tcBorders>
                    <w:top w:val="nil"/>
                    <w:left w:val="nil"/>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rPr>
                    <w:t>搅拌机进行基础减震，建设全密闭防护罩，进行隔声；风机进行基础减震并安装隔音罩；厂界建设隔声实体围墙；厂界四周加强绿化</w:t>
                  </w:r>
                </w:p>
              </w:tc>
              <w:tc>
                <w:tcPr>
                  <w:tcW w:w="673"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85</w:t>
                  </w:r>
                </w:p>
              </w:tc>
              <w:tc>
                <w:tcPr>
                  <w:tcW w:w="564" w:type="pct"/>
                  <w:tcBorders>
                    <w:top w:val="single" w:sz="4"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65</w:t>
                  </w:r>
                </w:p>
              </w:tc>
            </w:tr>
            <w:tr w:rsidR="009100BC" w:rsidRPr="00514BE1">
              <w:trPr>
                <w:trHeight w:val="460"/>
                <w:jc w:val="center"/>
              </w:trPr>
              <w:tc>
                <w:tcPr>
                  <w:tcW w:w="364"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2</w:t>
                  </w:r>
                </w:p>
              </w:tc>
              <w:tc>
                <w:tcPr>
                  <w:tcW w:w="889"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rPr>
                    <w:t>滚圆机</w:t>
                  </w:r>
                </w:p>
              </w:tc>
              <w:tc>
                <w:tcPr>
                  <w:tcW w:w="512"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511"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1</w:t>
                  </w:r>
                  <w:r w:rsidRPr="00514BE1">
                    <w:rPr>
                      <w:rFonts w:asciiTheme="minorHAnsi" w:hAnsi="宋体"/>
                      <w:kern w:val="0"/>
                    </w:rPr>
                    <w:t>台</w:t>
                  </w:r>
                </w:p>
              </w:tc>
              <w:tc>
                <w:tcPr>
                  <w:tcW w:w="1487"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673"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70</w:t>
                  </w:r>
                </w:p>
              </w:tc>
              <w:tc>
                <w:tcPr>
                  <w:tcW w:w="564" w:type="pct"/>
                  <w:tcBorders>
                    <w:top w:val="single" w:sz="4"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50</w:t>
                  </w:r>
                </w:p>
              </w:tc>
            </w:tr>
            <w:tr w:rsidR="009100BC" w:rsidRPr="00514BE1">
              <w:trPr>
                <w:trHeight w:val="460"/>
                <w:jc w:val="center"/>
              </w:trPr>
              <w:tc>
                <w:tcPr>
                  <w:tcW w:w="364"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3</w:t>
                  </w:r>
                </w:p>
              </w:tc>
              <w:tc>
                <w:tcPr>
                  <w:tcW w:w="889"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hint="eastAsia"/>
                    </w:rPr>
                    <w:t>成型</w:t>
                  </w:r>
                  <w:r w:rsidRPr="00514BE1">
                    <w:rPr>
                      <w:rFonts w:asciiTheme="minorHAnsi"/>
                    </w:rPr>
                    <w:t>机</w:t>
                  </w:r>
                </w:p>
              </w:tc>
              <w:tc>
                <w:tcPr>
                  <w:tcW w:w="512"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511"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1</w:t>
                  </w:r>
                  <w:r w:rsidRPr="00514BE1">
                    <w:rPr>
                      <w:rFonts w:asciiTheme="minorHAnsi"/>
                      <w:kern w:val="0"/>
                    </w:rPr>
                    <w:t>台</w:t>
                  </w:r>
                </w:p>
              </w:tc>
              <w:tc>
                <w:tcPr>
                  <w:tcW w:w="1487"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673"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95</w:t>
                  </w:r>
                </w:p>
              </w:tc>
              <w:tc>
                <w:tcPr>
                  <w:tcW w:w="564" w:type="pct"/>
                  <w:tcBorders>
                    <w:top w:val="single" w:sz="4"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65</w:t>
                  </w:r>
                </w:p>
              </w:tc>
            </w:tr>
            <w:tr w:rsidR="009100BC" w:rsidRPr="00514BE1">
              <w:trPr>
                <w:trHeight w:val="460"/>
                <w:jc w:val="center"/>
              </w:trPr>
              <w:tc>
                <w:tcPr>
                  <w:tcW w:w="364"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4</w:t>
                  </w:r>
                </w:p>
              </w:tc>
              <w:tc>
                <w:tcPr>
                  <w:tcW w:w="889"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hint="eastAsia"/>
                    </w:rPr>
                    <w:t>1#</w:t>
                  </w:r>
                  <w:r w:rsidRPr="00514BE1">
                    <w:rPr>
                      <w:rFonts w:asciiTheme="minorHAnsi"/>
                    </w:rPr>
                    <w:t>除尘风机</w:t>
                  </w:r>
                </w:p>
              </w:tc>
              <w:tc>
                <w:tcPr>
                  <w:tcW w:w="512"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511"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1</w:t>
                  </w:r>
                  <w:r w:rsidRPr="00514BE1">
                    <w:rPr>
                      <w:rFonts w:asciiTheme="minorHAnsi"/>
                      <w:kern w:val="0"/>
                    </w:rPr>
                    <w:t>台</w:t>
                  </w:r>
                </w:p>
              </w:tc>
              <w:tc>
                <w:tcPr>
                  <w:tcW w:w="1487"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673"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hAnsiTheme="minorHAnsi"/>
                    </w:rPr>
                    <w:t>85</w:t>
                  </w:r>
                </w:p>
              </w:tc>
              <w:tc>
                <w:tcPr>
                  <w:tcW w:w="564" w:type="pct"/>
                  <w:tcBorders>
                    <w:top w:val="single" w:sz="4"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65</w:t>
                  </w:r>
                </w:p>
              </w:tc>
            </w:tr>
            <w:tr w:rsidR="009100BC" w:rsidRPr="00514BE1">
              <w:trPr>
                <w:trHeight w:val="460"/>
                <w:jc w:val="center"/>
              </w:trPr>
              <w:tc>
                <w:tcPr>
                  <w:tcW w:w="364"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5</w:t>
                  </w:r>
                </w:p>
              </w:tc>
              <w:tc>
                <w:tcPr>
                  <w:tcW w:w="889"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rPr>
                  </w:pPr>
                  <w:r w:rsidRPr="00514BE1">
                    <w:rPr>
                      <w:rFonts w:asciiTheme="minorHAnsi" w:hint="eastAsia"/>
                    </w:rPr>
                    <w:t>2#</w:t>
                  </w:r>
                  <w:r w:rsidRPr="00514BE1">
                    <w:rPr>
                      <w:rFonts w:asciiTheme="minorHAnsi"/>
                    </w:rPr>
                    <w:t>除尘风机</w:t>
                  </w:r>
                </w:p>
              </w:tc>
              <w:tc>
                <w:tcPr>
                  <w:tcW w:w="512"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511" w:type="pct"/>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1</w:t>
                  </w:r>
                  <w:r w:rsidRPr="00514BE1">
                    <w:rPr>
                      <w:rFonts w:asciiTheme="minorHAnsi"/>
                      <w:kern w:val="0"/>
                    </w:rPr>
                    <w:t>台</w:t>
                  </w:r>
                </w:p>
              </w:tc>
              <w:tc>
                <w:tcPr>
                  <w:tcW w:w="1487" w:type="pct"/>
                  <w:vMerge/>
                  <w:tcBorders>
                    <w:left w:val="nil"/>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673" w:type="pct"/>
                  <w:tcBorders>
                    <w:top w:val="single" w:sz="4" w:space="0" w:color="auto"/>
                    <w:left w:val="nil"/>
                    <w:bottom w:val="single" w:sz="4"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hAnsiTheme="minorHAnsi"/>
                    </w:rPr>
                    <w:t>85</w:t>
                  </w:r>
                </w:p>
              </w:tc>
              <w:tc>
                <w:tcPr>
                  <w:tcW w:w="564" w:type="pct"/>
                  <w:tcBorders>
                    <w:top w:val="single" w:sz="4" w:space="0" w:color="auto"/>
                    <w:left w:val="nil"/>
                    <w:bottom w:val="single" w:sz="4"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65</w:t>
                  </w:r>
                </w:p>
              </w:tc>
            </w:tr>
            <w:tr w:rsidR="009100BC" w:rsidRPr="00514BE1">
              <w:trPr>
                <w:trHeight w:val="460"/>
                <w:jc w:val="center"/>
              </w:trPr>
              <w:tc>
                <w:tcPr>
                  <w:tcW w:w="364" w:type="pct"/>
                  <w:tcBorders>
                    <w:top w:val="single" w:sz="4" w:space="0" w:color="auto"/>
                    <w:left w:val="nil"/>
                    <w:bottom w:val="single" w:sz="12"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6</w:t>
                  </w:r>
                </w:p>
              </w:tc>
              <w:tc>
                <w:tcPr>
                  <w:tcW w:w="889" w:type="pct"/>
                  <w:tcBorders>
                    <w:top w:val="single" w:sz="4" w:space="0" w:color="auto"/>
                    <w:left w:val="nil"/>
                    <w:bottom w:val="single" w:sz="12" w:space="0" w:color="auto"/>
                    <w:right w:val="single" w:sz="4" w:space="0" w:color="auto"/>
                  </w:tcBorders>
                  <w:vAlign w:val="center"/>
                </w:tcPr>
                <w:p w:rsidR="009100BC" w:rsidRPr="00514BE1" w:rsidRDefault="000106DB">
                  <w:pPr>
                    <w:widowControl/>
                    <w:jc w:val="center"/>
                    <w:rPr>
                      <w:rFonts w:asciiTheme="minorHAnsi"/>
                    </w:rPr>
                  </w:pPr>
                  <w:r w:rsidRPr="00514BE1">
                    <w:rPr>
                      <w:rFonts w:cs="宋体" w:hint="eastAsia"/>
                    </w:rPr>
                    <w:t>挤压机</w:t>
                  </w:r>
                </w:p>
              </w:tc>
              <w:tc>
                <w:tcPr>
                  <w:tcW w:w="512" w:type="pct"/>
                  <w:vMerge/>
                  <w:tcBorders>
                    <w:left w:val="nil"/>
                    <w:bottom w:val="single" w:sz="12" w:space="0" w:color="auto"/>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511" w:type="pct"/>
                  <w:tcBorders>
                    <w:top w:val="single" w:sz="4" w:space="0" w:color="auto"/>
                    <w:left w:val="nil"/>
                    <w:bottom w:val="single" w:sz="12" w:space="0" w:color="auto"/>
                    <w:right w:val="single" w:sz="4" w:space="0" w:color="auto"/>
                  </w:tcBorders>
                  <w:vAlign w:val="center"/>
                </w:tcPr>
                <w:p w:rsidR="009100BC" w:rsidRPr="00514BE1" w:rsidRDefault="000106DB">
                  <w:pPr>
                    <w:jc w:val="center"/>
                    <w:rPr>
                      <w:rFonts w:asciiTheme="minorHAnsi" w:hAnsiTheme="minorHAnsi"/>
                      <w:kern w:val="0"/>
                    </w:rPr>
                  </w:pPr>
                  <w:r w:rsidRPr="00514BE1">
                    <w:rPr>
                      <w:rFonts w:asciiTheme="minorHAnsi" w:hAnsiTheme="minorHAnsi"/>
                      <w:kern w:val="0"/>
                    </w:rPr>
                    <w:t>1</w:t>
                  </w:r>
                  <w:r w:rsidRPr="00514BE1">
                    <w:rPr>
                      <w:rFonts w:asciiTheme="minorHAnsi"/>
                      <w:kern w:val="0"/>
                    </w:rPr>
                    <w:t>台</w:t>
                  </w:r>
                </w:p>
              </w:tc>
              <w:tc>
                <w:tcPr>
                  <w:tcW w:w="1487" w:type="pct"/>
                  <w:vMerge/>
                  <w:tcBorders>
                    <w:left w:val="nil"/>
                    <w:bottom w:val="single" w:sz="12" w:space="0" w:color="auto"/>
                    <w:right w:val="single" w:sz="4" w:space="0" w:color="auto"/>
                  </w:tcBorders>
                  <w:vAlign w:val="center"/>
                </w:tcPr>
                <w:p w:rsidR="009100BC" w:rsidRPr="00514BE1" w:rsidRDefault="009100BC">
                  <w:pPr>
                    <w:widowControl/>
                    <w:jc w:val="left"/>
                    <w:rPr>
                      <w:rFonts w:asciiTheme="minorHAnsi" w:eastAsia="黑体" w:hAnsiTheme="minorHAnsi"/>
                      <w:kern w:val="0"/>
                      <w:szCs w:val="21"/>
                    </w:rPr>
                  </w:pPr>
                </w:p>
              </w:tc>
              <w:tc>
                <w:tcPr>
                  <w:tcW w:w="673" w:type="pct"/>
                  <w:tcBorders>
                    <w:top w:val="single" w:sz="4" w:space="0" w:color="auto"/>
                    <w:left w:val="nil"/>
                    <w:bottom w:val="single" w:sz="12" w:space="0" w:color="auto"/>
                    <w:right w:val="single" w:sz="4" w:space="0" w:color="auto"/>
                  </w:tcBorders>
                  <w:vAlign w:val="center"/>
                </w:tcPr>
                <w:p w:rsidR="009100BC" w:rsidRPr="00514BE1" w:rsidRDefault="000106DB">
                  <w:pPr>
                    <w:widowControl/>
                    <w:jc w:val="center"/>
                    <w:rPr>
                      <w:rFonts w:asciiTheme="minorHAnsi" w:hAnsiTheme="minorHAnsi"/>
                    </w:rPr>
                  </w:pPr>
                  <w:r w:rsidRPr="00514BE1">
                    <w:rPr>
                      <w:rFonts w:asciiTheme="minorHAnsi" w:hAnsiTheme="minorHAnsi" w:hint="eastAsia"/>
                    </w:rPr>
                    <w:t>85</w:t>
                  </w:r>
                </w:p>
              </w:tc>
              <w:tc>
                <w:tcPr>
                  <w:tcW w:w="564" w:type="pct"/>
                  <w:tcBorders>
                    <w:top w:val="single" w:sz="4" w:space="0" w:color="auto"/>
                    <w:left w:val="nil"/>
                    <w:bottom w:val="single" w:sz="12" w:space="0" w:color="auto"/>
                    <w:right w:val="nil"/>
                  </w:tcBorders>
                  <w:vAlign w:val="center"/>
                </w:tcPr>
                <w:p w:rsidR="009100BC" w:rsidRPr="00514BE1" w:rsidRDefault="000106DB">
                  <w:pPr>
                    <w:jc w:val="center"/>
                    <w:rPr>
                      <w:rFonts w:asciiTheme="minorHAnsi" w:hAnsiTheme="minorHAnsi"/>
                      <w:kern w:val="0"/>
                    </w:rPr>
                  </w:pPr>
                  <w:r w:rsidRPr="00514BE1">
                    <w:rPr>
                      <w:rFonts w:asciiTheme="minorHAnsi" w:hAnsiTheme="minorHAnsi" w:hint="eastAsia"/>
                      <w:kern w:val="0"/>
                    </w:rPr>
                    <w:t>65</w:t>
                  </w:r>
                </w:p>
              </w:tc>
            </w:tr>
          </w:tbl>
          <w:p w:rsidR="009100BC" w:rsidRPr="00514BE1" w:rsidRDefault="000106DB">
            <w:pPr>
              <w:spacing w:line="520" w:lineRule="exact"/>
              <w:ind w:firstLine="482"/>
              <w:rPr>
                <w:rFonts w:asciiTheme="minorHAnsi" w:hAnsiTheme="minorHAnsi"/>
                <w:b/>
                <w:sz w:val="24"/>
              </w:rPr>
            </w:pPr>
            <w:r w:rsidRPr="00514BE1">
              <w:rPr>
                <w:rFonts w:asciiTheme="minorHAnsi" w:hAnsiTheme="minorHAnsi"/>
                <w:b/>
                <w:sz w:val="24"/>
              </w:rPr>
              <w:t>4</w:t>
            </w:r>
            <w:r w:rsidRPr="00514BE1">
              <w:rPr>
                <w:rFonts w:asciiTheme="minorHAnsi" w:hAnsiTheme="minorHAnsi"/>
                <w:b/>
                <w:sz w:val="24"/>
              </w:rPr>
              <w:t>、固废污染</w:t>
            </w:r>
          </w:p>
          <w:p w:rsidR="009100BC" w:rsidRPr="00514BE1" w:rsidRDefault="000106DB">
            <w:pPr>
              <w:pStyle w:val="af"/>
              <w:widowControl w:val="0"/>
              <w:spacing w:before="0" w:beforeAutospacing="0" w:after="0" w:afterAutospacing="0" w:line="520" w:lineRule="exact"/>
              <w:ind w:firstLine="480"/>
              <w:jc w:val="both"/>
              <w:rPr>
                <w:rFonts w:asciiTheme="minorHAnsi" w:hAnsiTheme="minorHAnsi"/>
              </w:rPr>
            </w:pPr>
            <w:r w:rsidRPr="00514BE1">
              <w:rPr>
                <w:rFonts w:asciiTheme="minorHAnsi" w:hAnsiTheme="minorHAnsi"/>
              </w:rPr>
              <w:lastRenderedPageBreak/>
              <w:t>本项目运营后固体废物主要来源于</w:t>
            </w:r>
            <w:r w:rsidRPr="00514BE1">
              <w:rPr>
                <w:rFonts w:asciiTheme="minorHAnsi" w:hAnsiTheme="minorHAnsi" w:hint="eastAsia"/>
              </w:rPr>
              <w:t>职工生活</w:t>
            </w:r>
            <w:r w:rsidRPr="00514BE1">
              <w:rPr>
                <w:rFonts w:asciiTheme="minorHAnsi" w:hAnsiTheme="minorHAnsi"/>
              </w:rPr>
              <w:t>产生的</w:t>
            </w:r>
            <w:r w:rsidRPr="00514BE1">
              <w:rPr>
                <w:rFonts w:asciiTheme="minorHAnsi" w:hAnsiTheme="minorHAnsi" w:hint="eastAsia"/>
              </w:rPr>
              <w:t>生活垃圾、袋式除尘器收集的粉尘、</w:t>
            </w:r>
            <w:r w:rsidRPr="00514BE1">
              <w:rPr>
                <w:rFonts w:ascii="Calibri" w:hAnsi="Calibri" w:hint="eastAsia"/>
              </w:rPr>
              <w:t>生产过程产生的废品等</w:t>
            </w:r>
            <w:r w:rsidRPr="00514BE1">
              <w:rPr>
                <w:rFonts w:asciiTheme="minorHAnsi" w:hAnsiTheme="minorHAnsi"/>
              </w:rPr>
              <w:t>。</w:t>
            </w:r>
          </w:p>
          <w:p w:rsidR="009100BC" w:rsidRPr="00514BE1" w:rsidRDefault="000106DB">
            <w:pPr>
              <w:spacing w:line="520" w:lineRule="exact"/>
              <w:ind w:firstLine="482"/>
              <w:rPr>
                <w:rFonts w:ascii="Calibri" w:hAnsi="Calibri"/>
                <w:sz w:val="24"/>
              </w:rPr>
            </w:pPr>
            <w:r w:rsidRPr="00514BE1">
              <w:rPr>
                <w:rFonts w:ascii="Calibri" w:hAnsi="Calibri" w:hint="eastAsia"/>
                <w:sz w:val="24"/>
              </w:rPr>
              <w:t>（</w:t>
            </w:r>
            <w:r w:rsidRPr="00514BE1">
              <w:rPr>
                <w:rFonts w:ascii="Calibri" w:hAnsi="Calibri" w:hint="eastAsia"/>
                <w:sz w:val="24"/>
              </w:rPr>
              <w:t>1</w:t>
            </w:r>
            <w:r w:rsidRPr="00514BE1">
              <w:rPr>
                <w:rFonts w:ascii="Calibri" w:hAnsi="Calibri" w:hint="eastAsia"/>
                <w:sz w:val="24"/>
              </w:rPr>
              <w:t>）一般工业固废</w:t>
            </w:r>
          </w:p>
          <w:p w:rsidR="009100BC" w:rsidRPr="00514BE1" w:rsidRDefault="000106DB">
            <w:pPr>
              <w:spacing w:line="520" w:lineRule="exact"/>
              <w:ind w:firstLine="482"/>
              <w:rPr>
                <w:rFonts w:ascii="Calibri" w:hAnsi="Calibri"/>
                <w:sz w:val="24"/>
              </w:rPr>
            </w:pPr>
            <w:r w:rsidRPr="00514BE1">
              <w:rPr>
                <w:rFonts w:ascii="Calibri" w:hAnsi="Calibri" w:hint="eastAsia"/>
                <w:sz w:val="24"/>
              </w:rPr>
              <w:t>本工程的一般工业固废主要为袋式除尘器收集粉尘。</w:t>
            </w:r>
          </w:p>
          <w:p w:rsidR="009100BC" w:rsidRPr="00514BE1" w:rsidRDefault="000106DB">
            <w:pPr>
              <w:spacing w:line="520" w:lineRule="exact"/>
              <w:ind w:firstLine="482"/>
              <w:rPr>
                <w:rFonts w:ascii="Calibri" w:hAnsi="Calibri"/>
                <w:sz w:val="24"/>
              </w:rPr>
            </w:pPr>
            <w:r w:rsidRPr="00514BE1">
              <w:rPr>
                <w:rFonts w:ascii="Calibri" w:hAnsi="Calibri" w:hint="eastAsia"/>
                <w:sz w:val="24"/>
              </w:rPr>
              <w:t>除尘器收集的粉尘：由工程分析可知，除尘器收集的粉尘的量为</w:t>
            </w:r>
            <w:r w:rsidRPr="00514BE1">
              <w:rPr>
                <w:rFonts w:ascii="Calibri" w:hAnsi="Calibri" w:hint="eastAsia"/>
                <w:sz w:val="24"/>
              </w:rPr>
              <w:t>58.47t/a</w:t>
            </w:r>
            <w:r w:rsidRPr="00514BE1">
              <w:rPr>
                <w:rFonts w:ascii="Calibri" w:hAnsi="Calibri" w:hint="eastAsia"/>
                <w:sz w:val="24"/>
              </w:rPr>
              <w:t>，该部分粉尘直接作为原料使用，不外排，对外环境的影响较小。</w:t>
            </w:r>
          </w:p>
          <w:p w:rsidR="009100BC" w:rsidRPr="00514BE1" w:rsidRDefault="000106DB">
            <w:pPr>
              <w:spacing w:line="500" w:lineRule="exact"/>
              <w:ind w:firstLine="482"/>
              <w:rPr>
                <w:rFonts w:ascii="Calibri" w:hAnsi="Calibri"/>
                <w:sz w:val="24"/>
              </w:rPr>
            </w:pPr>
            <w:r w:rsidRPr="00514BE1">
              <w:rPr>
                <w:rFonts w:ascii="Calibri" w:hAnsi="Calibri" w:hint="eastAsia"/>
                <w:sz w:val="24"/>
              </w:rPr>
              <w:t>（</w:t>
            </w:r>
            <w:r w:rsidRPr="00514BE1">
              <w:rPr>
                <w:rFonts w:ascii="Calibri" w:hAnsi="Calibri" w:hint="eastAsia"/>
                <w:sz w:val="24"/>
              </w:rPr>
              <w:t>2</w:t>
            </w:r>
            <w:r w:rsidRPr="00514BE1">
              <w:rPr>
                <w:rFonts w:ascii="Calibri" w:hAnsi="Calibri" w:hint="eastAsia"/>
                <w:sz w:val="24"/>
              </w:rPr>
              <w:t>）生活垃圾</w:t>
            </w:r>
          </w:p>
          <w:p w:rsidR="009100BC" w:rsidRPr="00514BE1" w:rsidRDefault="000106DB">
            <w:pPr>
              <w:spacing w:line="500" w:lineRule="exact"/>
              <w:ind w:firstLine="482"/>
              <w:rPr>
                <w:rFonts w:ascii="Calibri" w:hAnsi="Calibri"/>
                <w:sz w:val="24"/>
              </w:rPr>
            </w:pPr>
            <w:r w:rsidRPr="00514BE1">
              <w:rPr>
                <w:rFonts w:ascii="Calibri" w:hAnsi="Calibri" w:hint="eastAsia"/>
                <w:sz w:val="24"/>
              </w:rPr>
              <w:t>项目营运后职工定员</w:t>
            </w:r>
            <w:r w:rsidRPr="00514BE1">
              <w:rPr>
                <w:rFonts w:ascii="Calibri" w:hAnsi="Calibri"/>
                <w:sz w:val="24"/>
              </w:rPr>
              <w:t>8</w:t>
            </w:r>
            <w:r w:rsidRPr="00514BE1">
              <w:rPr>
                <w:rFonts w:ascii="Calibri" w:hAnsi="Calibri" w:hint="eastAsia"/>
                <w:sz w:val="24"/>
              </w:rPr>
              <w:t>人，职工生活垃圾产生量按每人每天</w:t>
            </w:r>
            <w:r w:rsidRPr="00514BE1">
              <w:rPr>
                <w:rFonts w:ascii="Calibri" w:hAnsi="Calibri" w:hint="eastAsia"/>
                <w:sz w:val="24"/>
              </w:rPr>
              <w:t>0.5kg</w:t>
            </w:r>
            <w:r w:rsidRPr="00514BE1">
              <w:rPr>
                <w:rFonts w:ascii="Calibri" w:hAnsi="Calibri" w:hint="eastAsia"/>
                <w:sz w:val="24"/>
              </w:rPr>
              <w:t>计，则生活垃圾产生量</w:t>
            </w:r>
            <w:r w:rsidRPr="00514BE1">
              <w:rPr>
                <w:rFonts w:ascii="Calibri" w:hAnsi="Calibri"/>
                <w:sz w:val="24"/>
              </w:rPr>
              <w:t>4</w:t>
            </w:r>
            <w:r w:rsidRPr="00514BE1">
              <w:rPr>
                <w:rFonts w:ascii="Calibri" w:hAnsi="Calibri" w:hint="eastAsia"/>
                <w:sz w:val="24"/>
              </w:rPr>
              <w:t>kg/d</w:t>
            </w:r>
            <w:r w:rsidRPr="00514BE1">
              <w:rPr>
                <w:rFonts w:ascii="Calibri" w:hAnsi="Calibri" w:hint="eastAsia"/>
                <w:sz w:val="24"/>
              </w:rPr>
              <w:t>、</w:t>
            </w:r>
            <w:r w:rsidRPr="00514BE1">
              <w:rPr>
                <w:rFonts w:ascii="Calibri" w:hAnsi="Calibri"/>
                <w:sz w:val="24"/>
              </w:rPr>
              <w:t>1.12</w:t>
            </w:r>
            <w:r w:rsidRPr="00514BE1">
              <w:rPr>
                <w:rFonts w:ascii="Calibri" w:hAnsi="Calibri" w:hint="eastAsia"/>
                <w:sz w:val="24"/>
              </w:rPr>
              <w:t>t/a</w:t>
            </w:r>
            <w:r w:rsidRPr="00514BE1">
              <w:rPr>
                <w:rFonts w:ascii="Calibri" w:hAnsi="Calibri" w:hint="eastAsia"/>
                <w:sz w:val="24"/>
              </w:rPr>
              <w:t>。生活垃圾由厂区内集中收集后送至当地的生活垃圾中转站内，最终进入当地的城市生活垃圾填埋场。</w:t>
            </w:r>
          </w:p>
          <w:p w:rsidR="009100BC" w:rsidRPr="00514BE1" w:rsidRDefault="000106DB">
            <w:pPr>
              <w:spacing w:line="520" w:lineRule="exact"/>
              <w:ind w:firstLineChars="196" w:firstLine="470"/>
              <w:rPr>
                <w:rFonts w:ascii="Calibri" w:hAnsi="Calibri" w:cs="Calibri"/>
                <w:sz w:val="24"/>
              </w:rPr>
            </w:pPr>
            <w:r w:rsidRPr="00514BE1">
              <w:rPr>
                <w:rFonts w:ascii="Calibri" w:hAnsi="Calibri" w:cs="Calibri" w:hint="eastAsia"/>
                <w:sz w:val="24"/>
              </w:rPr>
              <w:t>综上所述，本项目的固废产生情况见下表所示：</w:t>
            </w:r>
          </w:p>
          <w:p w:rsidR="009100BC" w:rsidRPr="00514BE1" w:rsidRDefault="000106DB">
            <w:pPr>
              <w:widowControl/>
              <w:spacing w:line="520" w:lineRule="exact"/>
              <w:ind w:firstLineChars="200" w:firstLine="480"/>
              <w:rPr>
                <w:rFonts w:ascii="Calibri" w:hAnsi="Calibri"/>
                <w:szCs w:val="21"/>
              </w:rPr>
            </w:pPr>
            <w:r w:rsidRPr="00514BE1">
              <w:rPr>
                <w:rFonts w:eastAsia="黑体" w:hint="eastAsia"/>
                <w:sz w:val="24"/>
              </w:rPr>
              <w:t>表</w:t>
            </w:r>
            <w:r w:rsidRPr="00514BE1">
              <w:rPr>
                <w:rFonts w:ascii="Calibri" w:eastAsia="黑体" w:hAnsi="Calibri" w:hint="eastAsia"/>
                <w:sz w:val="24"/>
              </w:rPr>
              <w:t xml:space="preserve">26                 </w:t>
            </w:r>
            <w:r w:rsidRPr="00514BE1">
              <w:rPr>
                <w:rFonts w:eastAsia="黑体" w:hint="eastAsia"/>
                <w:sz w:val="24"/>
              </w:rPr>
              <w:t>本项目固体废物产排情况分析</w:t>
            </w:r>
            <w:r w:rsidRPr="00514BE1">
              <w:rPr>
                <w:rFonts w:eastAsia="黑体" w:hint="eastAsia"/>
                <w:sz w:val="24"/>
              </w:rPr>
              <w:t xml:space="preserve">            </w:t>
            </w:r>
            <w:r w:rsidRPr="00514BE1">
              <w:rPr>
                <w:rFonts w:ascii="Calibri" w:hAnsi="宋体" w:hint="eastAsia"/>
                <w:szCs w:val="21"/>
              </w:rPr>
              <w:t>单位：</w:t>
            </w:r>
            <w:r w:rsidRPr="00514BE1">
              <w:rPr>
                <w:rFonts w:ascii="Calibri" w:hAnsi="Calibri"/>
                <w:szCs w:val="21"/>
              </w:rPr>
              <w:t>t/a</w:t>
            </w:r>
          </w:p>
          <w:tbl>
            <w:tblPr>
              <w:tblW w:w="5000" w:type="pct"/>
              <w:jc w:val="center"/>
              <w:tblBorders>
                <w:top w:val="single" w:sz="12" w:space="0" w:color="auto"/>
                <w:bottom w:val="single" w:sz="12" w:space="0" w:color="auto"/>
                <w:insideH w:val="single" w:sz="4" w:space="0" w:color="auto"/>
                <w:insideV w:val="single" w:sz="6" w:space="0" w:color="auto"/>
              </w:tblBorders>
              <w:tblLook w:val="04A0"/>
            </w:tblPr>
            <w:tblGrid>
              <w:gridCol w:w="675"/>
              <w:gridCol w:w="1420"/>
              <w:gridCol w:w="1135"/>
              <w:gridCol w:w="1418"/>
              <w:gridCol w:w="1407"/>
              <w:gridCol w:w="2116"/>
              <w:gridCol w:w="896"/>
            </w:tblGrid>
            <w:tr w:rsidR="009100BC" w:rsidRPr="00514BE1">
              <w:trPr>
                <w:trHeight w:val="389"/>
                <w:jc w:val="center"/>
              </w:trPr>
              <w:tc>
                <w:tcPr>
                  <w:tcW w:w="372"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序号</w:t>
                  </w:r>
                </w:p>
              </w:tc>
              <w:tc>
                <w:tcPr>
                  <w:tcW w:w="783"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固废来源</w:t>
                  </w:r>
                </w:p>
              </w:tc>
              <w:tc>
                <w:tcPr>
                  <w:tcW w:w="626"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固废类别</w:t>
                  </w:r>
                </w:p>
              </w:tc>
              <w:tc>
                <w:tcPr>
                  <w:tcW w:w="782"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固废性质</w:t>
                  </w:r>
                </w:p>
              </w:tc>
              <w:tc>
                <w:tcPr>
                  <w:tcW w:w="776" w:type="pct"/>
                  <w:tcBorders>
                    <w:bottom w:val="single" w:sz="4" w:space="0" w:color="auto"/>
                  </w:tcBorders>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产生量</w:t>
                  </w:r>
                </w:p>
              </w:tc>
              <w:tc>
                <w:tcPr>
                  <w:tcW w:w="1167" w:type="pct"/>
                  <w:tcBorders>
                    <w:bottom w:val="single" w:sz="4" w:space="0" w:color="auto"/>
                  </w:tcBorders>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处置措施</w:t>
                  </w:r>
                </w:p>
              </w:tc>
              <w:tc>
                <w:tcPr>
                  <w:tcW w:w="494"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排放量</w:t>
                  </w:r>
                </w:p>
              </w:tc>
            </w:tr>
            <w:tr w:rsidR="009100BC" w:rsidRPr="00514BE1">
              <w:trPr>
                <w:trHeight w:val="389"/>
                <w:jc w:val="center"/>
              </w:trPr>
              <w:tc>
                <w:tcPr>
                  <w:tcW w:w="372"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hint="eastAsia"/>
                      <w:szCs w:val="21"/>
                    </w:rPr>
                    <w:t>1</w:t>
                  </w:r>
                </w:p>
              </w:tc>
              <w:tc>
                <w:tcPr>
                  <w:tcW w:w="783"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袋式除尘器</w:t>
                  </w:r>
                </w:p>
              </w:tc>
              <w:tc>
                <w:tcPr>
                  <w:tcW w:w="626"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粉尘</w:t>
                  </w:r>
                </w:p>
              </w:tc>
              <w:tc>
                <w:tcPr>
                  <w:tcW w:w="782"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一般固废</w:t>
                  </w:r>
                </w:p>
              </w:tc>
              <w:tc>
                <w:tcPr>
                  <w:tcW w:w="776"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hint="eastAsia"/>
                      <w:szCs w:val="21"/>
                    </w:rPr>
                    <w:t>58.47</w:t>
                  </w:r>
                  <w:r w:rsidRPr="00514BE1">
                    <w:rPr>
                      <w:rFonts w:ascii="Calibri" w:hint="eastAsia"/>
                      <w:szCs w:val="21"/>
                    </w:rPr>
                    <w:t>t/a</w:t>
                  </w:r>
                </w:p>
              </w:tc>
              <w:tc>
                <w:tcPr>
                  <w:tcW w:w="1167"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作为原料回用于生产</w:t>
                  </w:r>
                </w:p>
              </w:tc>
              <w:tc>
                <w:tcPr>
                  <w:tcW w:w="494" w:type="pct"/>
                  <w:vMerge w:val="restar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处置率</w:t>
                  </w:r>
                  <w:r w:rsidRPr="00514BE1">
                    <w:rPr>
                      <w:rFonts w:ascii="Calibri" w:hAnsi="Calibri"/>
                      <w:szCs w:val="21"/>
                    </w:rPr>
                    <w:t>100%</w:t>
                  </w:r>
                  <w:r w:rsidRPr="00514BE1">
                    <w:rPr>
                      <w:rFonts w:ascii="Calibri" w:hint="eastAsia"/>
                      <w:szCs w:val="21"/>
                    </w:rPr>
                    <w:t>，</w:t>
                  </w:r>
                </w:p>
                <w:p w:rsidR="009100BC" w:rsidRPr="00514BE1" w:rsidRDefault="000106DB">
                  <w:pPr>
                    <w:tabs>
                      <w:tab w:val="left" w:pos="567"/>
                    </w:tabs>
                    <w:snapToGrid w:val="0"/>
                    <w:jc w:val="center"/>
                    <w:rPr>
                      <w:rFonts w:ascii="Calibri"/>
                      <w:szCs w:val="21"/>
                    </w:rPr>
                  </w:pPr>
                  <w:r w:rsidRPr="00514BE1">
                    <w:rPr>
                      <w:rFonts w:ascii="Calibri" w:hint="eastAsia"/>
                      <w:szCs w:val="21"/>
                    </w:rPr>
                    <w:t>零排放</w:t>
                  </w:r>
                </w:p>
              </w:tc>
            </w:tr>
            <w:tr w:rsidR="009100BC" w:rsidRPr="00514BE1">
              <w:trPr>
                <w:trHeight w:val="389"/>
                <w:jc w:val="center"/>
              </w:trPr>
              <w:tc>
                <w:tcPr>
                  <w:tcW w:w="372"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szCs w:val="21"/>
                    </w:rPr>
                    <w:t>2</w:t>
                  </w:r>
                </w:p>
              </w:tc>
              <w:tc>
                <w:tcPr>
                  <w:tcW w:w="783"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hint="eastAsia"/>
                      <w:szCs w:val="21"/>
                    </w:rPr>
                    <w:t>职工生活</w:t>
                  </w:r>
                </w:p>
              </w:tc>
              <w:tc>
                <w:tcPr>
                  <w:tcW w:w="626"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生活垃圾</w:t>
                  </w:r>
                </w:p>
              </w:tc>
              <w:tc>
                <w:tcPr>
                  <w:tcW w:w="782" w:type="pct"/>
                  <w:vAlign w:val="center"/>
                </w:tcPr>
                <w:p w:rsidR="009100BC" w:rsidRPr="00514BE1" w:rsidRDefault="000106DB">
                  <w:pPr>
                    <w:tabs>
                      <w:tab w:val="left" w:pos="567"/>
                    </w:tabs>
                    <w:snapToGrid w:val="0"/>
                    <w:jc w:val="center"/>
                    <w:rPr>
                      <w:rFonts w:ascii="Calibri" w:hAnsi="Calibri"/>
                      <w:szCs w:val="21"/>
                    </w:rPr>
                  </w:pPr>
                  <w:r w:rsidRPr="00514BE1">
                    <w:rPr>
                      <w:rFonts w:ascii="Calibri" w:hint="eastAsia"/>
                      <w:szCs w:val="21"/>
                    </w:rPr>
                    <w:t>一般固废</w:t>
                  </w:r>
                </w:p>
              </w:tc>
              <w:tc>
                <w:tcPr>
                  <w:tcW w:w="776"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hint="eastAsia"/>
                      <w:szCs w:val="21"/>
                    </w:rPr>
                    <w:t>1.12</w:t>
                  </w:r>
                  <w:r w:rsidRPr="00514BE1">
                    <w:rPr>
                      <w:rFonts w:ascii="Calibri" w:hint="eastAsia"/>
                      <w:szCs w:val="21"/>
                    </w:rPr>
                    <w:t>t/a</w:t>
                  </w:r>
                </w:p>
              </w:tc>
              <w:tc>
                <w:tcPr>
                  <w:tcW w:w="1167" w:type="pct"/>
                  <w:vAlign w:val="center"/>
                </w:tcPr>
                <w:p w:rsidR="009100BC" w:rsidRPr="00514BE1" w:rsidRDefault="000106DB">
                  <w:pPr>
                    <w:tabs>
                      <w:tab w:val="left" w:pos="567"/>
                    </w:tabs>
                    <w:snapToGrid w:val="0"/>
                    <w:jc w:val="center"/>
                    <w:rPr>
                      <w:rFonts w:ascii="Calibri" w:hAnsi="Calibri"/>
                      <w:szCs w:val="21"/>
                    </w:rPr>
                  </w:pPr>
                  <w:r w:rsidRPr="00514BE1">
                    <w:rPr>
                      <w:rFonts w:ascii="Calibri" w:hAnsi="Calibri" w:hint="eastAsia"/>
                      <w:szCs w:val="21"/>
                    </w:rPr>
                    <w:t>收集后进入垃圾填埋场卫生填埋</w:t>
                  </w:r>
                </w:p>
              </w:tc>
              <w:tc>
                <w:tcPr>
                  <w:tcW w:w="494" w:type="pct"/>
                  <w:vMerge/>
                  <w:vAlign w:val="center"/>
                </w:tcPr>
                <w:p w:rsidR="009100BC" w:rsidRPr="00514BE1" w:rsidRDefault="009100BC">
                  <w:pPr>
                    <w:tabs>
                      <w:tab w:val="left" w:pos="567"/>
                    </w:tabs>
                    <w:snapToGrid w:val="0"/>
                    <w:jc w:val="center"/>
                    <w:rPr>
                      <w:rFonts w:ascii="Calibri" w:hAnsi="Calibri"/>
                      <w:szCs w:val="21"/>
                    </w:rPr>
                  </w:pPr>
                </w:p>
              </w:tc>
            </w:tr>
          </w:tbl>
          <w:p w:rsidR="009100BC" w:rsidRPr="00514BE1" w:rsidRDefault="009100BC">
            <w:pPr>
              <w:spacing w:line="520" w:lineRule="exact"/>
              <w:ind w:firstLine="482"/>
              <w:rPr>
                <w:rFonts w:asciiTheme="minorHAnsi" w:hAnsiTheme="minorHAnsi"/>
                <w:b/>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p w:rsidR="009100BC" w:rsidRPr="00514BE1" w:rsidRDefault="009100BC">
            <w:pPr>
              <w:tabs>
                <w:tab w:val="left" w:pos="449"/>
              </w:tabs>
              <w:spacing w:line="500" w:lineRule="exact"/>
              <w:rPr>
                <w:rFonts w:asciiTheme="minorHAnsi" w:hAnsiTheme="minorHAnsi"/>
                <w:kern w:val="0"/>
                <w:sz w:val="24"/>
              </w:rPr>
            </w:pPr>
          </w:p>
        </w:tc>
      </w:tr>
    </w:tbl>
    <w:p w:rsidR="009100BC" w:rsidRPr="00514BE1" w:rsidRDefault="000106DB">
      <w:pPr>
        <w:spacing w:line="360" w:lineRule="exact"/>
        <w:rPr>
          <w:rFonts w:asciiTheme="minorHAnsi" w:eastAsia="黑体" w:hAnsiTheme="minorHAnsi"/>
          <w:b/>
          <w:sz w:val="30"/>
        </w:rPr>
      </w:pPr>
      <w:r w:rsidRPr="00514BE1">
        <w:rPr>
          <w:rFonts w:asciiTheme="minorHAnsi" w:eastAsia="黑体" w:hAnsiTheme="minorHAnsi"/>
          <w:b/>
          <w:sz w:val="30"/>
        </w:rPr>
        <w:lastRenderedPageBreak/>
        <w:t>项目主要污染物产生及预计排放情况</w:t>
      </w: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03"/>
        <w:gridCol w:w="2397"/>
        <w:gridCol w:w="1136"/>
        <w:gridCol w:w="2684"/>
        <w:gridCol w:w="2495"/>
      </w:tblGrid>
      <w:tr w:rsidR="009100BC" w:rsidRPr="00514BE1">
        <w:trPr>
          <w:trHeight w:val="497"/>
          <w:jc w:val="center"/>
        </w:trPr>
        <w:tc>
          <w:tcPr>
            <w:tcW w:w="803" w:type="dxa"/>
            <w:vAlign w:val="center"/>
          </w:tcPr>
          <w:p w:rsidR="009100BC" w:rsidRPr="00514BE1" w:rsidRDefault="000106DB">
            <w:pPr>
              <w:jc w:val="center"/>
              <w:rPr>
                <w:rFonts w:ascii="Calibri" w:hAnsi="Calibri"/>
                <w:b/>
                <w:sz w:val="24"/>
              </w:rPr>
            </w:pPr>
            <w:r w:rsidRPr="00514BE1">
              <w:rPr>
                <w:rFonts w:ascii="Calibri" w:hAnsi="Calibri"/>
                <w:b/>
                <w:sz w:val="24"/>
              </w:rPr>
              <w:t>内容</w:t>
            </w:r>
          </w:p>
          <w:p w:rsidR="009100BC" w:rsidRPr="00514BE1" w:rsidRDefault="000106DB">
            <w:pPr>
              <w:jc w:val="center"/>
              <w:rPr>
                <w:rFonts w:ascii="Calibri" w:hAnsi="Calibri"/>
                <w:b/>
                <w:sz w:val="24"/>
              </w:rPr>
            </w:pPr>
            <w:r w:rsidRPr="00514BE1">
              <w:rPr>
                <w:rFonts w:ascii="Calibri" w:hAnsi="Calibri"/>
                <w:b/>
                <w:sz w:val="24"/>
              </w:rPr>
              <w:t>类型</w:t>
            </w:r>
          </w:p>
        </w:tc>
        <w:tc>
          <w:tcPr>
            <w:tcW w:w="2397" w:type="dxa"/>
            <w:vAlign w:val="center"/>
          </w:tcPr>
          <w:p w:rsidR="009100BC" w:rsidRPr="00514BE1" w:rsidRDefault="000106DB">
            <w:pPr>
              <w:jc w:val="center"/>
              <w:rPr>
                <w:rFonts w:ascii="Calibri" w:hAnsi="Calibri"/>
                <w:b/>
                <w:sz w:val="24"/>
              </w:rPr>
            </w:pPr>
            <w:r w:rsidRPr="00514BE1">
              <w:rPr>
                <w:rFonts w:ascii="Calibri" w:hAnsi="Calibri"/>
                <w:b/>
                <w:sz w:val="24"/>
              </w:rPr>
              <w:t>排放源</w:t>
            </w:r>
          </w:p>
        </w:tc>
        <w:tc>
          <w:tcPr>
            <w:tcW w:w="1136" w:type="dxa"/>
            <w:vAlign w:val="center"/>
          </w:tcPr>
          <w:p w:rsidR="009100BC" w:rsidRPr="00514BE1" w:rsidRDefault="000106DB">
            <w:pPr>
              <w:jc w:val="center"/>
              <w:rPr>
                <w:rFonts w:ascii="Calibri" w:hAnsi="Calibri"/>
                <w:b/>
                <w:sz w:val="24"/>
              </w:rPr>
            </w:pPr>
            <w:r w:rsidRPr="00514BE1">
              <w:rPr>
                <w:rFonts w:ascii="Calibri" w:hAnsi="Calibri"/>
                <w:b/>
                <w:sz w:val="24"/>
              </w:rPr>
              <w:t>污染物名称</w:t>
            </w:r>
          </w:p>
        </w:tc>
        <w:tc>
          <w:tcPr>
            <w:tcW w:w="2684" w:type="dxa"/>
            <w:vAlign w:val="center"/>
          </w:tcPr>
          <w:p w:rsidR="009100BC" w:rsidRPr="00514BE1" w:rsidRDefault="000106DB">
            <w:pPr>
              <w:jc w:val="center"/>
              <w:rPr>
                <w:rFonts w:ascii="Calibri" w:hAnsi="Calibri"/>
                <w:b/>
                <w:sz w:val="24"/>
              </w:rPr>
            </w:pPr>
            <w:r w:rsidRPr="00514BE1">
              <w:rPr>
                <w:rFonts w:ascii="Calibri" w:hAnsi="Calibri"/>
                <w:b/>
                <w:sz w:val="24"/>
              </w:rPr>
              <w:t>处理前产生浓度及产生量</w:t>
            </w:r>
            <w:r w:rsidRPr="00514BE1">
              <w:rPr>
                <w:rFonts w:ascii="Calibri" w:hAnsi="Calibri"/>
                <w:b/>
                <w:sz w:val="24"/>
              </w:rPr>
              <w:t>(</w:t>
            </w:r>
            <w:r w:rsidRPr="00514BE1">
              <w:rPr>
                <w:rFonts w:ascii="Calibri" w:hAnsi="Calibri"/>
                <w:b/>
                <w:sz w:val="24"/>
              </w:rPr>
              <w:t>单位</w:t>
            </w:r>
            <w:r w:rsidRPr="00514BE1">
              <w:rPr>
                <w:rFonts w:ascii="Calibri" w:hAnsi="Calibri"/>
                <w:b/>
                <w:sz w:val="24"/>
              </w:rPr>
              <w:t>)</w:t>
            </w:r>
          </w:p>
        </w:tc>
        <w:tc>
          <w:tcPr>
            <w:tcW w:w="2495" w:type="dxa"/>
            <w:vAlign w:val="center"/>
          </w:tcPr>
          <w:p w:rsidR="009100BC" w:rsidRPr="00514BE1" w:rsidRDefault="000106DB">
            <w:pPr>
              <w:jc w:val="center"/>
              <w:rPr>
                <w:rFonts w:ascii="Calibri" w:hAnsi="Calibri"/>
                <w:b/>
                <w:sz w:val="24"/>
              </w:rPr>
            </w:pPr>
            <w:r w:rsidRPr="00514BE1">
              <w:rPr>
                <w:rFonts w:ascii="Calibri" w:hAnsi="Calibri"/>
                <w:b/>
                <w:sz w:val="24"/>
              </w:rPr>
              <w:t>排放浓度及排放量</w:t>
            </w:r>
          </w:p>
          <w:p w:rsidR="009100BC" w:rsidRPr="00514BE1" w:rsidRDefault="000106DB">
            <w:pPr>
              <w:jc w:val="center"/>
              <w:rPr>
                <w:rFonts w:ascii="Calibri" w:hAnsi="Calibri"/>
                <w:b/>
                <w:sz w:val="24"/>
              </w:rPr>
            </w:pPr>
            <w:r w:rsidRPr="00514BE1">
              <w:rPr>
                <w:rFonts w:ascii="Calibri" w:hAnsi="Calibri"/>
                <w:b/>
                <w:sz w:val="24"/>
              </w:rPr>
              <w:t>(</w:t>
            </w:r>
            <w:r w:rsidRPr="00514BE1">
              <w:rPr>
                <w:rFonts w:ascii="Calibri" w:hAnsi="Calibri"/>
                <w:b/>
                <w:sz w:val="24"/>
              </w:rPr>
              <w:t>单位</w:t>
            </w:r>
            <w:r w:rsidRPr="00514BE1">
              <w:rPr>
                <w:rFonts w:ascii="Calibri" w:hAnsi="Calibri"/>
                <w:b/>
                <w:sz w:val="24"/>
              </w:rPr>
              <w:t>)</w:t>
            </w:r>
          </w:p>
        </w:tc>
      </w:tr>
      <w:tr w:rsidR="009100BC" w:rsidRPr="00514BE1">
        <w:trPr>
          <w:trHeight w:val="497"/>
          <w:jc w:val="center"/>
        </w:trPr>
        <w:tc>
          <w:tcPr>
            <w:tcW w:w="803" w:type="dxa"/>
            <w:vMerge w:val="restart"/>
            <w:vAlign w:val="center"/>
          </w:tcPr>
          <w:p w:rsidR="009100BC" w:rsidRPr="00514BE1" w:rsidRDefault="000106DB">
            <w:pPr>
              <w:jc w:val="center"/>
              <w:rPr>
                <w:rFonts w:ascii="Calibri" w:hAnsi="Calibri"/>
                <w:b/>
                <w:sz w:val="24"/>
              </w:rPr>
            </w:pPr>
            <w:r w:rsidRPr="00514BE1">
              <w:rPr>
                <w:rFonts w:ascii="Calibri" w:hAnsi="Calibri" w:hint="eastAsia"/>
                <w:b/>
                <w:sz w:val="24"/>
              </w:rPr>
              <w:t>大</w:t>
            </w:r>
          </w:p>
          <w:p w:rsidR="009100BC" w:rsidRPr="00514BE1" w:rsidRDefault="000106DB">
            <w:pPr>
              <w:jc w:val="center"/>
              <w:rPr>
                <w:rFonts w:ascii="Calibri" w:hAnsi="Calibri"/>
                <w:b/>
                <w:sz w:val="24"/>
              </w:rPr>
            </w:pPr>
            <w:r w:rsidRPr="00514BE1">
              <w:rPr>
                <w:rFonts w:ascii="Calibri" w:hAnsi="Calibri" w:hint="eastAsia"/>
                <w:b/>
                <w:sz w:val="24"/>
              </w:rPr>
              <w:t>气</w:t>
            </w:r>
          </w:p>
          <w:p w:rsidR="009100BC" w:rsidRPr="00514BE1" w:rsidRDefault="000106DB">
            <w:pPr>
              <w:jc w:val="center"/>
              <w:rPr>
                <w:rFonts w:ascii="Calibri" w:hAnsi="Calibri"/>
                <w:b/>
                <w:sz w:val="24"/>
              </w:rPr>
            </w:pPr>
            <w:r w:rsidRPr="00514BE1">
              <w:rPr>
                <w:rFonts w:ascii="Calibri" w:hAnsi="Calibri" w:hint="eastAsia"/>
                <w:b/>
                <w:sz w:val="24"/>
              </w:rPr>
              <w:t>污</w:t>
            </w:r>
          </w:p>
          <w:p w:rsidR="009100BC" w:rsidRPr="00514BE1" w:rsidRDefault="000106DB">
            <w:pPr>
              <w:jc w:val="center"/>
              <w:rPr>
                <w:rFonts w:ascii="Calibri" w:hAnsi="Calibri"/>
                <w:b/>
                <w:sz w:val="24"/>
              </w:rPr>
            </w:pPr>
            <w:r w:rsidRPr="00514BE1">
              <w:rPr>
                <w:rFonts w:ascii="Calibri" w:hAnsi="Calibri" w:hint="eastAsia"/>
                <w:b/>
                <w:sz w:val="24"/>
              </w:rPr>
              <w:t>染</w:t>
            </w:r>
          </w:p>
          <w:p w:rsidR="009100BC" w:rsidRPr="00514BE1" w:rsidRDefault="000106DB">
            <w:pPr>
              <w:jc w:val="center"/>
              <w:rPr>
                <w:rFonts w:ascii="Calibri" w:hAnsi="Calibri"/>
                <w:b/>
                <w:sz w:val="24"/>
              </w:rPr>
            </w:pPr>
            <w:r w:rsidRPr="00514BE1">
              <w:rPr>
                <w:rFonts w:ascii="Calibri" w:hAnsi="Calibri" w:hint="eastAsia"/>
                <w:b/>
                <w:sz w:val="24"/>
              </w:rPr>
              <w:t>物</w:t>
            </w:r>
          </w:p>
        </w:tc>
        <w:tc>
          <w:tcPr>
            <w:tcW w:w="2397" w:type="dxa"/>
            <w:vAlign w:val="center"/>
          </w:tcPr>
          <w:p w:rsidR="009100BC" w:rsidRPr="00514BE1" w:rsidRDefault="000106DB">
            <w:pPr>
              <w:jc w:val="center"/>
              <w:rPr>
                <w:rFonts w:asciiTheme="minorHAnsi" w:eastAsiaTheme="minorEastAsia" w:hAnsiTheme="minorHAnsi"/>
                <w:sz w:val="24"/>
              </w:rPr>
            </w:pPr>
            <w:r w:rsidRPr="00514BE1">
              <w:rPr>
                <w:rFonts w:ascii="Calibri"/>
                <w:sz w:val="24"/>
              </w:rPr>
              <w:t>原料计量、投料、搅拌粉尘</w:t>
            </w:r>
          </w:p>
        </w:tc>
        <w:tc>
          <w:tcPr>
            <w:tcW w:w="1136" w:type="dxa"/>
            <w:shd w:val="clear" w:color="auto" w:fill="auto"/>
            <w:vAlign w:val="center"/>
          </w:tcPr>
          <w:p w:rsidR="009100BC" w:rsidRPr="00514BE1" w:rsidRDefault="000106DB">
            <w:pPr>
              <w:jc w:val="center"/>
              <w:rPr>
                <w:rFonts w:ascii="Calibri" w:hAnsi="Calibri"/>
                <w:kern w:val="0"/>
                <w:sz w:val="24"/>
              </w:rPr>
            </w:pPr>
            <w:r w:rsidRPr="00514BE1">
              <w:rPr>
                <w:rFonts w:ascii="Calibri" w:hAnsi="Calibri" w:hint="eastAsia"/>
                <w:kern w:val="0"/>
                <w:sz w:val="24"/>
              </w:rPr>
              <w:t>颗粒物</w:t>
            </w:r>
          </w:p>
        </w:tc>
        <w:tc>
          <w:tcPr>
            <w:tcW w:w="2684"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56t/a</w:t>
            </w:r>
            <w:r w:rsidRPr="00514BE1">
              <w:rPr>
                <w:rFonts w:ascii="Calibri" w:hAnsi="Calibri" w:hint="eastAsia"/>
                <w:sz w:val="24"/>
              </w:rPr>
              <w:t>、</w:t>
            </w:r>
            <w:r w:rsidRPr="00514BE1">
              <w:rPr>
                <w:rFonts w:ascii="Calibri" w:hAnsi="Calibri" w:hint="eastAsia"/>
                <w:sz w:val="24"/>
              </w:rPr>
              <w:t>1666.7</w:t>
            </w:r>
            <w:r w:rsidRPr="00514BE1">
              <w:rPr>
                <w:rFonts w:ascii="Calibri" w:hAnsi="Calibri"/>
                <w:sz w:val="24"/>
              </w:rPr>
              <w:t>mg/m</w:t>
            </w:r>
            <w:r w:rsidRPr="00514BE1">
              <w:rPr>
                <w:rFonts w:ascii="Calibri" w:hAnsi="Calibri"/>
                <w:sz w:val="24"/>
                <w:vertAlign w:val="superscript"/>
              </w:rPr>
              <w:t>3</w:t>
            </w:r>
          </w:p>
        </w:tc>
        <w:tc>
          <w:tcPr>
            <w:tcW w:w="2495"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0.28t/a</w:t>
            </w:r>
            <w:r w:rsidRPr="00514BE1">
              <w:rPr>
                <w:rFonts w:ascii="Calibri" w:hAnsi="Calibri" w:hint="eastAsia"/>
                <w:sz w:val="24"/>
              </w:rPr>
              <w:t>，</w:t>
            </w:r>
            <w:r w:rsidRPr="00514BE1">
              <w:rPr>
                <w:rFonts w:ascii="Calibri" w:hAnsi="Calibri" w:hint="eastAsia"/>
                <w:sz w:val="24"/>
              </w:rPr>
              <w:t>8.3</w:t>
            </w:r>
            <w:r w:rsidRPr="00514BE1">
              <w:rPr>
                <w:rFonts w:ascii="Calibri" w:hAnsi="Calibri"/>
                <w:sz w:val="24"/>
              </w:rPr>
              <w:t>mg/m</w:t>
            </w:r>
            <w:r w:rsidRPr="00514BE1">
              <w:rPr>
                <w:rFonts w:ascii="Calibri" w:hAnsi="Calibri"/>
                <w:sz w:val="24"/>
                <w:vertAlign w:val="superscript"/>
              </w:rPr>
              <w:t>3</w:t>
            </w:r>
          </w:p>
        </w:tc>
      </w:tr>
      <w:tr w:rsidR="009100BC" w:rsidRPr="00514BE1">
        <w:trPr>
          <w:trHeight w:val="497"/>
          <w:jc w:val="center"/>
        </w:trPr>
        <w:tc>
          <w:tcPr>
            <w:tcW w:w="803" w:type="dxa"/>
            <w:vMerge/>
            <w:vAlign w:val="center"/>
          </w:tcPr>
          <w:p w:rsidR="009100BC" w:rsidRPr="00514BE1" w:rsidRDefault="009100BC">
            <w:pPr>
              <w:jc w:val="center"/>
              <w:rPr>
                <w:rFonts w:ascii="Calibri" w:hAnsi="Calibri"/>
                <w:b/>
                <w:sz w:val="24"/>
              </w:rPr>
            </w:pPr>
          </w:p>
        </w:tc>
        <w:tc>
          <w:tcPr>
            <w:tcW w:w="2397" w:type="dxa"/>
            <w:vAlign w:val="center"/>
          </w:tcPr>
          <w:p w:rsidR="009100BC" w:rsidRPr="00514BE1" w:rsidRDefault="000106DB">
            <w:pPr>
              <w:jc w:val="center"/>
              <w:rPr>
                <w:rFonts w:ascii="Calibri" w:hAnsi="Calibri"/>
                <w:kern w:val="0"/>
                <w:sz w:val="24"/>
              </w:rPr>
            </w:pPr>
            <w:r w:rsidRPr="00514BE1">
              <w:rPr>
                <w:rFonts w:asciiTheme="minorHAnsi" w:eastAsiaTheme="minorEastAsia" w:hAnsiTheme="minorHAnsi" w:hint="eastAsia"/>
                <w:sz w:val="24"/>
              </w:rPr>
              <w:t>水泥入筒仓过程产尘</w:t>
            </w:r>
          </w:p>
        </w:tc>
        <w:tc>
          <w:tcPr>
            <w:tcW w:w="1136" w:type="dxa"/>
            <w:shd w:val="clear" w:color="auto" w:fill="auto"/>
            <w:vAlign w:val="center"/>
          </w:tcPr>
          <w:p w:rsidR="009100BC" w:rsidRPr="00514BE1" w:rsidRDefault="000106DB">
            <w:pPr>
              <w:jc w:val="center"/>
              <w:rPr>
                <w:rFonts w:ascii="Calibri" w:hAnsi="Calibri"/>
                <w:kern w:val="0"/>
                <w:sz w:val="24"/>
              </w:rPr>
            </w:pPr>
            <w:r w:rsidRPr="00514BE1">
              <w:rPr>
                <w:rFonts w:ascii="Calibri" w:hAnsi="Calibri" w:hint="eastAsia"/>
                <w:kern w:val="0"/>
                <w:sz w:val="24"/>
              </w:rPr>
              <w:t>颗粒物</w:t>
            </w:r>
          </w:p>
        </w:tc>
        <w:tc>
          <w:tcPr>
            <w:tcW w:w="2684"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2.76t/a</w:t>
            </w:r>
            <w:r w:rsidRPr="00514BE1">
              <w:rPr>
                <w:rFonts w:ascii="Calibri" w:hAnsi="Calibri" w:hint="eastAsia"/>
                <w:sz w:val="24"/>
              </w:rPr>
              <w:t>、</w:t>
            </w:r>
            <w:r w:rsidRPr="00514BE1">
              <w:rPr>
                <w:rFonts w:ascii="Calibri" w:hAnsi="Calibri" w:hint="eastAsia"/>
                <w:sz w:val="24"/>
              </w:rPr>
              <w:t>1232.1</w:t>
            </w:r>
            <w:r w:rsidRPr="00514BE1">
              <w:rPr>
                <w:rFonts w:ascii="Calibri" w:hAnsi="Calibri"/>
                <w:sz w:val="24"/>
              </w:rPr>
              <w:t>mg/m</w:t>
            </w:r>
            <w:r w:rsidRPr="00514BE1">
              <w:rPr>
                <w:rFonts w:ascii="Calibri" w:hAnsi="Calibri"/>
                <w:sz w:val="24"/>
                <w:vertAlign w:val="superscript"/>
              </w:rPr>
              <w:t>3</w:t>
            </w:r>
          </w:p>
        </w:tc>
        <w:tc>
          <w:tcPr>
            <w:tcW w:w="2495"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0.01t/a</w:t>
            </w:r>
            <w:r w:rsidRPr="00514BE1">
              <w:rPr>
                <w:rFonts w:ascii="Calibri" w:hAnsi="Calibri" w:hint="eastAsia"/>
                <w:sz w:val="24"/>
              </w:rPr>
              <w:t>，</w:t>
            </w:r>
            <w:r w:rsidRPr="00514BE1">
              <w:rPr>
                <w:rFonts w:ascii="Calibri" w:hAnsi="Calibri" w:hint="eastAsia"/>
                <w:sz w:val="24"/>
              </w:rPr>
              <w:t>6.2</w:t>
            </w:r>
            <w:r w:rsidRPr="00514BE1">
              <w:rPr>
                <w:rFonts w:ascii="Calibri" w:hAnsi="Calibri"/>
                <w:sz w:val="24"/>
              </w:rPr>
              <w:t>mg/m</w:t>
            </w:r>
            <w:r w:rsidRPr="00514BE1">
              <w:rPr>
                <w:rFonts w:ascii="Calibri" w:hAnsi="Calibri"/>
                <w:sz w:val="24"/>
                <w:vertAlign w:val="superscript"/>
              </w:rPr>
              <w:t>3</w:t>
            </w:r>
          </w:p>
        </w:tc>
      </w:tr>
      <w:tr w:rsidR="009100BC" w:rsidRPr="00514BE1">
        <w:trPr>
          <w:trHeight w:val="497"/>
          <w:jc w:val="center"/>
        </w:trPr>
        <w:tc>
          <w:tcPr>
            <w:tcW w:w="803" w:type="dxa"/>
            <w:vMerge/>
            <w:vAlign w:val="center"/>
          </w:tcPr>
          <w:p w:rsidR="009100BC" w:rsidRPr="00514BE1" w:rsidRDefault="009100BC">
            <w:pPr>
              <w:jc w:val="center"/>
              <w:rPr>
                <w:rFonts w:ascii="Calibri" w:hAnsi="Calibri"/>
                <w:b/>
                <w:sz w:val="24"/>
              </w:rPr>
            </w:pPr>
          </w:p>
        </w:tc>
        <w:tc>
          <w:tcPr>
            <w:tcW w:w="2397" w:type="dxa"/>
            <w:vAlign w:val="center"/>
          </w:tcPr>
          <w:p w:rsidR="009100BC" w:rsidRPr="00514BE1" w:rsidRDefault="000106DB">
            <w:pPr>
              <w:jc w:val="center"/>
              <w:rPr>
                <w:rFonts w:ascii="Calibri" w:hAnsi="Calibri"/>
                <w:kern w:val="0"/>
                <w:sz w:val="24"/>
              </w:rPr>
            </w:pPr>
            <w:r w:rsidRPr="00514BE1">
              <w:rPr>
                <w:rFonts w:ascii="Calibri" w:hAnsi="Calibri" w:hint="eastAsia"/>
                <w:kern w:val="0"/>
                <w:sz w:val="24"/>
              </w:rPr>
              <w:t>原料进场运输过程扬尘</w:t>
            </w:r>
          </w:p>
        </w:tc>
        <w:tc>
          <w:tcPr>
            <w:tcW w:w="1136" w:type="dxa"/>
            <w:shd w:val="clear" w:color="auto" w:fill="auto"/>
            <w:vAlign w:val="center"/>
          </w:tcPr>
          <w:p w:rsidR="009100BC" w:rsidRPr="00514BE1" w:rsidRDefault="000106DB">
            <w:pPr>
              <w:jc w:val="center"/>
              <w:rPr>
                <w:rFonts w:ascii="Calibri" w:hAnsi="Calibri"/>
                <w:kern w:val="0"/>
                <w:sz w:val="24"/>
              </w:rPr>
            </w:pPr>
            <w:r w:rsidRPr="00514BE1">
              <w:rPr>
                <w:rFonts w:ascii="Calibri" w:hAnsi="Calibri" w:hint="eastAsia"/>
                <w:kern w:val="0"/>
                <w:sz w:val="24"/>
              </w:rPr>
              <w:t>颗粒物</w:t>
            </w:r>
          </w:p>
        </w:tc>
        <w:tc>
          <w:tcPr>
            <w:tcW w:w="2684"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0.76t/a</w:t>
            </w:r>
          </w:p>
        </w:tc>
        <w:tc>
          <w:tcPr>
            <w:tcW w:w="2495" w:type="dxa"/>
            <w:shd w:val="clear" w:color="auto" w:fill="auto"/>
            <w:vAlign w:val="center"/>
          </w:tcPr>
          <w:p w:rsidR="009100BC" w:rsidRPr="00514BE1" w:rsidRDefault="000106DB">
            <w:pPr>
              <w:jc w:val="center"/>
              <w:rPr>
                <w:rFonts w:ascii="Calibri" w:hAnsi="Calibri"/>
                <w:sz w:val="24"/>
              </w:rPr>
            </w:pPr>
            <w:r w:rsidRPr="00514BE1">
              <w:rPr>
                <w:rFonts w:ascii="Calibri" w:hAnsi="Calibri" w:cs="Calibri"/>
                <w:sz w:val="24"/>
              </w:rPr>
              <w:t>0.15t/a</w:t>
            </w:r>
          </w:p>
        </w:tc>
      </w:tr>
      <w:tr w:rsidR="009100BC" w:rsidRPr="00514BE1">
        <w:trPr>
          <w:trHeight w:val="497"/>
          <w:jc w:val="center"/>
        </w:trPr>
        <w:tc>
          <w:tcPr>
            <w:tcW w:w="803" w:type="dxa"/>
            <w:vMerge/>
            <w:vAlign w:val="center"/>
          </w:tcPr>
          <w:p w:rsidR="009100BC" w:rsidRPr="00514BE1" w:rsidRDefault="009100BC">
            <w:pPr>
              <w:jc w:val="center"/>
              <w:rPr>
                <w:rFonts w:ascii="Calibri" w:hAnsi="Calibri"/>
                <w:b/>
                <w:sz w:val="24"/>
              </w:rPr>
            </w:pPr>
          </w:p>
        </w:tc>
        <w:tc>
          <w:tcPr>
            <w:tcW w:w="2397" w:type="dxa"/>
            <w:vAlign w:val="center"/>
          </w:tcPr>
          <w:p w:rsidR="009100BC" w:rsidRPr="00514BE1" w:rsidRDefault="000106DB">
            <w:pPr>
              <w:jc w:val="center"/>
              <w:rPr>
                <w:rFonts w:ascii="Calibri" w:hAnsi="Calibri"/>
                <w:kern w:val="0"/>
                <w:sz w:val="24"/>
              </w:rPr>
            </w:pPr>
            <w:r w:rsidRPr="00514BE1">
              <w:rPr>
                <w:rFonts w:ascii="Calibri" w:hAnsi="Calibri" w:cs="Calibri" w:hint="eastAsia"/>
                <w:sz w:val="24"/>
              </w:rPr>
              <w:t>原料装卸过程粉尘</w:t>
            </w:r>
          </w:p>
        </w:tc>
        <w:tc>
          <w:tcPr>
            <w:tcW w:w="1136" w:type="dxa"/>
            <w:shd w:val="clear" w:color="auto" w:fill="auto"/>
            <w:vAlign w:val="center"/>
          </w:tcPr>
          <w:p w:rsidR="009100BC" w:rsidRPr="00514BE1" w:rsidRDefault="000106DB">
            <w:pPr>
              <w:jc w:val="center"/>
              <w:rPr>
                <w:rFonts w:ascii="Calibri" w:hAnsi="Calibri"/>
                <w:kern w:val="0"/>
                <w:sz w:val="24"/>
              </w:rPr>
            </w:pPr>
            <w:r w:rsidRPr="00514BE1">
              <w:rPr>
                <w:rFonts w:ascii="Calibri" w:hAnsi="Calibri" w:hint="eastAsia"/>
                <w:kern w:val="0"/>
                <w:sz w:val="24"/>
              </w:rPr>
              <w:t>颗粒物</w:t>
            </w:r>
          </w:p>
        </w:tc>
        <w:tc>
          <w:tcPr>
            <w:tcW w:w="2684"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0.26t/a</w:t>
            </w:r>
          </w:p>
        </w:tc>
        <w:tc>
          <w:tcPr>
            <w:tcW w:w="2495"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0.10t/a</w:t>
            </w:r>
          </w:p>
        </w:tc>
      </w:tr>
      <w:tr w:rsidR="009100BC" w:rsidRPr="00514BE1">
        <w:trPr>
          <w:trHeight w:val="497"/>
          <w:jc w:val="center"/>
        </w:trPr>
        <w:tc>
          <w:tcPr>
            <w:tcW w:w="803" w:type="dxa"/>
            <w:vMerge w:val="restart"/>
            <w:vAlign w:val="center"/>
          </w:tcPr>
          <w:p w:rsidR="009100BC" w:rsidRPr="00514BE1" w:rsidRDefault="000106DB">
            <w:pPr>
              <w:jc w:val="center"/>
              <w:rPr>
                <w:rFonts w:ascii="Calibri" w:hAnsi="Calibri"/>
                <w:b/>
                <w:sz w:val="24"/>
              </w:rPr>
            </w:pPr>
            <w:r w:rsidRPr="00514BE1">
              <w:rPr>
                <w:rFonts w:ascii="Calibri" w:hAnsi="Calibri"/>
                <w:b/>
                <w:sz w:val="24"/>
              </w:rPr>
              <w:t>水污</w:t>
            </w:r>
          </w:p>
          <w:p w:rsidR="009100BC" w:rsidRPr="00514BE1" w:rsidRDefault="000106DB">
            <w:pPr>
              <w:jc w:val="center"/>
              <w:rPr>
                <w:rFonts w:ascii="Calibri" w:hAnsi="Calibri"/>
                <w:b/>
                <w:sz w:val="24"/>
              </w:rPr>
            </w:pPr>
            <w:r w:rsidRPr="00514BE1">
              <w:rPr>
                <w:rFonts w:ascii="Calibri" w:hAnsi="Calibri"/>
                <w:b/>
                <w:sz w:val="24"/>
              </w:rPr>
              <w:t>染物</w:t>
            </w:r>
          </w:p>
        </w:tc>
        <w:tc>
          <w:tcPr>
            <w:tcW w:w="2397" w:type="dxa"/>
            <w:vAlign w:val="center"/>
          </w:tcPr>
          <w:p w:rsidR="009100BC" w:rsidRPr="00514BE1" w:rsidRDefault="000106DB">
            <w:pPr>
              <w:jc w:val="center"/>
              <w:rPr>
                <w:rFonts w:ascii="宋体" w:hAnsi="宋体"/>
                <w:sz w:val="24"/>
              </w:rPr>
            </w:pPr>
            <w:r w:rsidRPr="00514BE1">
              <w:rPr>
                <w:rFonts w:ascii="宋体" w:hAnsi="宋体" w:hint="eastAsia"/>
                <w:sz w:val="24"/>
              </w:rPr>
              <w:t>职工生活</w:t>
            </w:r>
          </w:p>
        </w:tc>
        <w:tc>
          <w:tcPr>
            <w:tcW w:w="1136" w:type="dxa"/>
            <w:shd w:val="clear" w:color="auto" w:fill="auto"/>
            <w:vAlign w:val="center"/>
          </w:tcPr>
          <w:p w:rsidR="009100BC" w:rsidRPr="00514BE1" w:rsidRDefault="000106DB">
            <w:pPr>
              <w:jc w:val="center"/>
              <w:rPr>
                <w:rFonts w:ascii="宋体" w:hAnsi="宋体"/>
                <w:sz w:val="24"/>
              </w:rPr>
            </w:pPr>
            <w:r w:rsidRPr="00514BE1">
              <w:rPr>
                <w:rFonts w:ascii="宋体" w:hAnsi="宋体" w:hint="eastAsia"/>
                <w:sz w:val="24"/>
              </w:rPr>
              <w:t>生活污水</w:t>
            </w:r>
          </w:p>
        </w:tc>
        <w:tc>
          <w:tcPr>
            <w:tcW w:w="2684"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rPr>
              <w:t>0.26</w:t>
            </w:r>
            <w:r w:rsidRPr="00514BE1">
              <w:rPr>
                <w:rFonts w:ascii="Calibri" w:hAnsi="Calibri"/>
                <w:sz w:val="24"/>
              </w:rPr>
              <w:t>t/d</w:t>
            </w:r>
            <w:r w:rsidRPr="00514BE1">
              <w:rPr>
                <w:rFonts w:ascii="Calibri" w:hint="eastAsia"/>
                <w:sz w:val="24"/>
              </w:rPr>
              <w:t>、</w:t>
            </w:r>
            <w:r w:rsidRPr="00514BE1">
              <w:rPr>
                <w:rFonts w:ascii="Calibri" w:hint="eastAsia"/>
                <w:sz w:val="24"/>
              </w:rPr>
              <w:t>72.8</w:t>
            </w:r>
            <w:r w:rsidRPr="00514BE1">
              <w:rPr>
                <w:rFonts w:ascii="Calibri" w:hAnsi="Calibri"/>
                <w:sz w:val="24"/>
              </w:rPr>
              <w:t>t/a</w:t>
            </w:r>
          </w:p>
        </w:tc>
        <w:tc>
          <w:tcPr>
            <w:tcW w:w="2495"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szCs w:val="24"/>
              </w:rPr>
              <w:t>0</w:t>
            </w:r>
          </w:p>
        </w:tc>
      </w:tr>
      <w:tr w:rsidR="009100BC" w:rsidRPr="00514BE1">
        <w:trPr>
          <w:trHeight w:val="497"/>
          <w:jc w:val="center"/>
        </w:trPr>
        <w:tc>
          <w:tcPr>
            <w:tcW w:w="803" w:type="dxa"/>
            <w:vMerge/>
            <w:vAlign w:val="center"/>
          </w:tcPr>
          <w:p w:rsidR="009100BC" w:rsidRPr="00514BE1" w:rsidRDefault="009100BC">
            <w:pPr>
              <w:jc w:val="center"/>
              <w:rPr>
                <w:rFonts w:ascii="Calibri" w:hAnsi="Calibri"/>
                <w:b/>
                <w:sz w:val="24"/>
              </w:rPr>
            </w:pPr>
          </w:p>
        </w:tc>
        <w:tc>
          <w:tcPr>
            <w:tcW w:w="2397" w:type="dxa"/>
            <w:vAlign w:val="center"/>
          </w:tcPr>
          <w:p w:rsidR="009100BC" w:rsidRPr="00514BE1" w:rsidRDefault="000106DB">
            <w:pPr>
              <w:jc w:val="center"/>
              <w:rPr>
                <w:rFonts w:ascii="宋体" w:hAnsi="宋体"/>
                <w:sz w:val="24"/>
              </w:rPr>
            </w:pPr>
            <w:r w:rsidRPr="00514BE1">
              <w:rPr>
                <w:rFonts w:ascii="宋体" w:hAnsi="宋体" w:hint="eastAsia"/>
                <w:sz w:val="24"/>
              </w:rPr>
              <w:t>车辆轮胎冲洗</w:t>
            </w:r>
          </w:p>
        </w:tc>
        <w:tc>
          <w:tcPr>
            <w:tcW w:w="1136"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洗车废水</w:t>
            </w:r>
          </w:p>
        </w:tc>
        <w:tc>
          <w:tcPr>
            <w:tcW w:w="2684"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rPr>
              <w:t>1.28</w:t>
            </w:r>
            <w:r w:rsidRPr="00514BE1">
              <w:rPr>
                <w:rFonts w:ascii="Calibri" w:hAnsi="Calibri"/>
                <w:sz w:val="24"/>
              </w:rPr>
              <w:t>t/d</w:t>
            </w:r>
            <w:r w:rsidRPr="00514BE1">
              <w:rPr>
                <w:rFonts w:ascii="Calibri" w:hAnsi="Calibri" w:hint="eastAsia"/>
                <w:sz w:val="24"/>
              </w:rPr>
              <w:t>、</w:t>
            </w:r>
            <w:r w:rsidRPr="00514BE1">
              <w:rPr>
                <w:rFonts w:ascii="Calibri" w:hAnsi="Calibri" w:hint="eastAsia"/>
                <w:sz w:val="24"/>
              </w:rPr>
              <w:t>358.4</w:t>
            </w:r>
            <w:r w:rsidRPr="00514BE1">
              <w:rPr>
                <w:rFonts w:ascii="Calibri" w:hAnsi="Calibri"/>
                <w:sz w:val="24"/>
              </w:rPr>
              <w:t>t/a</w:t>
            </w:r>
          </w:p>
        </w:tc>
        <w:tc>
          <w:tcPr>
            <w:tcW w:w="2495" w:type="dxa"/>
            <w:shd w:val="clear" w:color="auto" w:fill="auto"/>
            <w:vAlign w:val="center"/>
          </w:tcPr>
          <w:p w:rsidR="009100BC" w:rsidRPr="00514BE1" w:rsidRDefault="000106DB">
            <w:pPr>
              <w:pStyle w:val="a3"/>
              <w:jc w:val="center"/>
              <w:rPr>
                <w:rFonts w:ascii="Calibri" w:hAnsi="Calibri"/>
                <w:sz w:val="24"/>
              </w:rPr>
            </w:pPr>
            <w:r w:rsidRPr="00514BE1">
              <w:rPr>
                <w:rFonts w:ascii="Calibri" w:hAnsi="Calibri" w:hint="eastAsia"/>
                <w:sz w:val="24"/>
              </w:rPr>
              <w:t>0</w:t>
            </w:r>
          </w:p>
        </w:tc>
      </w:tr>
      <w:tr w:rsidR="009100BC" w:rsidRPr="00514BE1">
        <w:trPr>
          <w:trHeight w:val="497"/>
          <w:jc w:val="center"/>
        </w:trPr>
        <w:tc>
          <w:tcPr>
            <w:tcW w:w="803" w:type="dxa"/>
            <w:vMerge w:val="restart"/>
            <w:vAlign w:val="center"/>
          </w:tcPr>
          <w:p w:rsidR="009100BC" w:rsidRPr="00514BE1" w:rsidRDefault="000106DB">
            <w:pPr>
              <w:jc w:val="center"/>
              <w:rPr>
                <w:rFonts w:ascii="Calibri" w:hAnsi="Calibri"/>
                <w:b/>
                <w:sz w:val="24"/>
              </w:rPr>
            </w:pPr>
            <w:r w:rsidRPr="00514BE1">
              <w:rPr>
                <w:rFonts w:ascii="Calibri" w:hAnsi="Calibri"/>
                <w:b/>
                <w:sz w:val="24"/>
              </w:rPr>
              <w:t>固</w:t>
            </w:r>
          </w:p>
          <w:p w:rsidR="009100BC" w:rsidRPr="00514BE1" w:rsidRDefault="000106DB">
            <w:pPr>
              <w:jc w:val="center"/>
              <w:rPr>
                <w:rFonts w:ascii="Calibri" w:hAnsi="Calibri"/>
                <w:b/>
                <w:sz w:val="24"/>
              </w:rPr>
            </w:pPr>
            <w:r w:rsidRPr="00514BE1">
              <w:rPr>
                <w:rFonts w:ascii="Calibri" w:hAnsi="Calibri"/>
                <w:b/>
                <w:sz w:val="24"/>
              </w:rPr>
              <w:t>体</w:t>
            </w:r>
          </w:p>
          <w:p w:rsidR="009100BC" w:rsidRPr="00514BE1" w:rsidRDefault="000106DB">
            <w:pPr>
              <w:jc w:val="center"/>
              <w:rPr>
                <w:rFonts w:ascii="Calibri" w:hAnsi="Calibri"/>
                <w:b/>
                <w:sz w:val="24"/>
              </w:rPr>
            </w:pPr>
            <w:r w:rsidRPr="00514BE1">
              <w:rPr>
                <w:rFonts w:ascii="Calibri" w:hAnsi="Calibri"/>
                <w:b/>
                <w:sz w:val="24"/>
              </w:rPr>
              <w:t>废</w:t>
            </w:r>
          </w:p>
          <w:p w:rsidR="009100BC" w:rsidRPr="00514BE1" w:rsidRDefault="000106DB">
            <w:pPr>
              <w:jc w:val="center"/>
              <w:rPr>
                <w:rFonts w:ascii="Calibri" w:hAnsi="Calibri"/>
                <w:b/>
                <w:sz w:val="24"/>
              </w:rPr>
            </w:pPr>
            <w:r w:rsidRPr="00514BE1">
              <w:rPr>
                <w:rFonts w:ascii="Calibri" w:hAnsi="Calibri"/>
                <w:b/>
                <w:sz w:val="24"/>
              </w:rPr>
              <w:t>物</w:t>
            </w:r>
          </w:p>
        </w:tc>
        <w:tc>
          <w:tcPr>
            <w:tcW w:w="2397" w:type="dxa"/>
            <w:vAlign w:val="center"/>
          </w:tcPr>
          <w:p w:rsidR="009100BC" w:rsidRPr="00514BE1" w:rsidRDefault="000106DB">
            <w:pPr>
              <w:jc w:val="center"/>
              <w:rPr>
                <w:rFonts w:ascii="Calibri" w:hAnsi="Calibri"/>
                <w:sz w:val="24"/>
              </w:rPr>
            </w:pPr>
            <w:r w:rsidRPr="00514BE1">
              <w:rPr>
                <w:rFonts w:ascii="Calibri" w:hAnsi="Calibri" w:hint="eastAsia"/>
                <w:sz w:val="24"/>
              </w:rPr>
              <w:t>袋式除尘器</w:t>
            </w:r>
          </w:p>
        </w:tc>
        <w:tc>
          <w:tcPr>
            <w:tcW w:w="1136"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颗粒物</w:t>
            </w:r>
          </w:p>
        </w:tc>
        <w:tc>
          <w:tcPr>
            <w:tcW w:w="2684" w:type="dxa"/>
            <w:shd w:val="clear" w:color="auto" w:fill="auto"/>
            <w:vAlign w:val="center"/>
          </w:tcPr>
          <w:p w:rsidR="009100BC" w:rsidRPr="00514BE1" w:rsidRDefault="000106DB">
            <w:pPr>
              <w:pStyle w:val="a3"/>
              <w:jc w:val="center"/>
              <w:rPr>
                <w:rFonts w:ascii="Calibri" w:hAnsi="Calibri"/>
                <w:sz w:val="24"/>
              </w:rPr>
            </w:pPr>
            <w:r w:rsidRPr="00514BE1">
              <w:rPr>
                <w:rFonts w:ascii="Calibri" w:hAnsi="Calibri" w:hint="eastAsia"/>
                <w:sz w:val="24"/>
              </w:rPr>
              <w:t>58.47t</w:t>
            </w:r>
            <w:r w:rsidRPr="00514BE1">
              <w:rPr>
                <w:rFonts w:ascii="Calibri" w:hAnsi="Calibri"/>
                <w:sz w:val="24"/>
              </w:rPr>
              <w:t>/a</w:t>
            </w:r>
          </w:p>
        </w:tc>
        <w:tc>
          <w:tcPr>
            <w:tcW w:w="2495"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szCs w:val="24"/>
              </w:rPr>
              <w:t>0</w:t>
            </w:r>
          </w:p>
        </w:tc>
      </w:tr>
      <w:tr w:rsidR="009100BC" w:rsidRPr="00514BE1">
        <w:trPr>
          <w:trHeight w:val="497"/>
          <w:jc w:val="center"/>
        </w:trPr>
        <w:tc>
          <w:tcPr>
            <w:tcW w:w="803" w:type="dxa"/>
            <w:vMerge/>
            <w:vAlign w:val="center"/>
          </w:tcPr>
          <w:p w:rsidR="009100BC" w:rsidRPr="00514BE1" w:rsidRDefault="009100BC">
            <w:pPr>
              <w:jc w:val="center"/>
              <w:rPr>
                <w:rFonts w:ascii="Calibri" w:hAnsi="Calibri"/>
                <w:b/>
                <w:sz w:val="24"/>
              </w:rPr>
            </w:pPr>
          </w:p>
        </w:tc>
        <w:tc>
          <w:tcPr>
            <w:tcW w:w="2397" w:type="dxa"/>
            <w:vAlign w:val="center"/>
          </w:tcPr>
          <w:p w:rsidR="009100BC" w:rsidRPr="00514BE1" w:rsidRDefault="000106DB">
            <w:pPr>
              <w:jc w:val="center"/>
              <w:rPr>
                <w:rFonts w:ascii="宋体" w:hAnsi="宋体"/>
                <w:sz w:val="24"/>
              </w:rPr>
            </w:pPr>
            <w:r w:rsidRPr="00514BE1">
              <w:rPr>
                <w:rFonts w:ascii="Calibri" w:hAnsi="Calibri" w:hint="eastAsia"/>
                <w:sz w:val="24"/>
              </w:rPr>
              <w:t>职工生活</w:t>
            </w:r>
          </w:p>
        </w:tc>
        <w:tc>
          <w:tcPr>
            <w:tcW w:w="1136" w:type="dxa"/>
            <w:shd w:val="clear" w:color="auto" w:fill="auto"/>
            <w:vAlign w:val="center"/>
          </w:tcPr>
          <w:p w:rsidR="009100BC" w:rsidRPr="00514BE1" w:rsidRDefault="000106DB">
            <w:pPr>
              <w:jc w:val="center"/>
              <w:rPr>
                <w:rFonts w:ascii="Calibri" w:hAnsi="Calibri"/>
                <w:sz w:val="24"/>
              </w:rPr>
            </w:pPr>
            <w:r w:rsidRPr="00514BE1">
              <w:rPr>
                <w:rFonts w:ascii="Calibri" w:hAnsi="Calibri" w:hint="eastAsia"/>
                <w:sz w:val="24"/>
              </w:rPr>
              <w:t>生活垃圾</w:t>
            </w:r>
          </w:p>
        </w:tc>
        <w:tc>
          <w:tcPr>
            <w:tcW w:w="2684"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rPr>
              <w:t>1.12</w:t>
            </w:r>
            <w:r w:rsidRPr="00514BE1">
              <w:rPr>
                <w:rFonts w:ascii="Calibri" w:hAnsi="Calibri"/>
                <w:sz w:val="24"/>
              </w:rPr>
              <w:t>t/a</w:t>
            </w:r>
          </w:p>
        </w:tc>
        <w:tc>
          <w:tcPr>
            <w:tcW w:w="2495" w:type="dxa"/>
            <w:shd w:val="clear" w:color="auto" w:fill="auto"/>
            <w:vAlign w:val="center"/>
          </w:tcPr>
          <w:p w:rsidR="009100BC" w:rsidRPr="00514BE1" w:rsidRDefault="000106DB">
            <w:pPr>
              <w:pStyle w:val="a3"/>
              <w:jc w:val="center"/>
              <w:rPr>
                <w:rFonts w:ascii="Calibri" w:hAnsi="Calibri"/>
                <w:sz w:val="24"/>
                <w:szCs w:val="24"/>
              </w:rPr>
            </w:pPr>
            <w:r w:rsidRPr="00514BE1">
              <w:rPr>
                <w:rFonts w:ascii="Calibri" w:hAnsi="Calibri" w:hint="eastAsia"/>
                <w:sz w:val="24"/>
                <w:szCs w:val="24"/>
              </w:rPr>
              <w:t>0</w:t>
            </w:r>
          </w:p>
        </w:tc>
      </w:tr>
      <w:tr w:rsidR="009100BC" w:rsidRPr="00514BE1">
        <w:trPr>
          <w:trHeight w:val="795"/>
          <w:jc w:val="center"/>
        </w:trPr>
        <w:tc>
          <w:tcPr>
            <w:tcW w:w="803" w:type="dxa"/>
            <w:vAlign w:val="center"/>
          </w:tcPr>
          <w:p w:rsidR="009100BC" w:rsidRPr="00514BE1" w:rsidRDefault="000106DB">
            <w:pPr>
              <w:spacing w:line="360" w:lineRule="auto"/>
              <w:jc w:val="center"/>
              <w:rPr>
                <w:rFonts w:ascii="Calibri" w:hAnsi="Calibri"/>
                <w:b/>
                <w:sz w:val="24"/>
              </w:rPr>
            </w:pPr>
            <w:r w:rsidRPr="00514BE1">
              <w:rPr>
                <w:rFonts w:ascii="Calibri" w:hAnsi="Calibri"/>
                <w:b/>
                <w:sz w:val="24"/>
              </w:rPr>
              <w:t>噪声</w:t>
            </w:r>
          </w:p>
        </w:tc>
        <w:tc>
          <w:tcPr>
            <w:tcW w:w="8712" w:type="dxa"/>
            <w:gridSpan w:val="4"/>
            <w:vAlign w:val="center"/>
          </w:tcPr>
          <w:p w:rsidR="009100BC" w:rsidRPr="00514BE1" w:rsidRDefault="000106DB">
            <w:pPr>
              <w:snapToGrid w:val="0"/>
              <w:spacing w:line="360" w:lineRule="auto"/>
              <w:ind w:firstLine="482"/>
              <w:jc w:val="left"/>
              <w:rPr>
                <w:rFonts w:ascii="Calibri" w:hAnsi="Calibri"/>
                <w:sz w:val="24"/>
              </w:rPr>
            </w:pPr>
            <w:r w:rsidRPr="00514BE1">
              <w:rPr>
                <w:rFonts w:ascii="Calibri" w:hAnsi="Calibri"/>
                <w:sz w:val="24"/>
              </w:rPr>
              <w:t>营运期主要噪声源设备</w:t>
            </w:r>
            <w:r w:rsidRPr="00514BE1">
              <w:rPr>
                <w:rFonts w:ascii="Calibri" w:hAnsi="Calibri" w:hint="eastAsia"/>
                <w:sz w:val="24"/>
              </w:rPr>
              <w:t>为</w:t>
            </w:r>
            <w:r w:rsidRPr="00514BE1">
              <w:rPr>
                <w:rFonts w:asciiTheme="minorHAnsi" w:hAnsiTheme="minorHAnsi" w:hint="eastAsia"/>
                <w:sz w:val="24"/>
                <w:szCs w:val="20"/>
              </w:rPr>
              <w:t>颚式破碎机、锤式破碎机</w:t>
            </w:r>
            <w:r w:rsidRPr="00514BE1">
              <w:rPr>
                <w:rFonts w:asciiTheme="minorHAnsi" w:hAnsiTheme="minorHAnsi"/>
                <w:sz w:val="24"/>
                <w:szCs w:val="20"/>
              </w:rPr>
              <w:t>、</w:t>
            </w:r>
            <w:r w:rsidRPr="00514BE1">
              <w:rPr>
                <w:rFonts w:asciiTheme="minorHAnsi" w:hAnsiTheme="minorHAnsi" w:hint="eastAsia"/>
                <w:sz w:val="24"/>
                <w:szCs w:val="20"/>
              </w:rPr>
              <w:t>振动筛、球磨机、制砖机、成型机</w:t>
            </w:r>
            <w:r w:rsidRPr="00514BE1">
              <w:rPr>
                <w:rFonts w:asciiTheme="minorHAnsi" w:hAnsiTheme="minorHAnsi"/>
                <w:sz w:val="24"/>
                <w:szCs w:val="20"/>
              </w:rPr>
              <w:t>等生产机械运转的噪声和原料</w:t>
            </w:r>
            <w:r w:rsidRPr="00514BE1">
              <w:rPr>
                <w:rFonts w:asciiTheme="minorHAnsi" w:hAnsiTheme="minorHAnsi" w:hint="eastAsia"/>
                <w:sz w:val="24"/>
                <w:szCs w:val="20"/>
              </w:rPr>
              <w:t>以及产品</w:t>
            </w:r>
            <w:r w:rsidRPr="00514BE1">
              <w:rPr>
                <w:rFonts w:asciiTheme="minorHAnsi" w:hAnsiTheme="minorHAnsi"/>
                <w:sz w:val="24"/>
                <w:szCs w:val="20"/>
              </w:rPr>
              <w:t>运输车辆噪声</w:t>
            </w:r>
            <w:r w:rsidRPr="00514BE1">
              <w:rPr>
                <w:rFonts w:ascii="Calibri" w:hAnsi="Calibri" w:hint="eastAsia"/>
                <w:sz w:val="24"/>
              </w:rPr>
              <w:t>，噪声源噪声级</w:t>
            </w:r>
            <w:r w:rsidRPr="00514BE1">
              <w:rPr>
                <w:rFonts w:ascii="Calibri" w:hAnsi="Calibri"/>
                <w:sz w:val="24"/>
              </w:rPr>
              <w:t>8</w:t>
            </w:r>
            <w:r w:rsidRPr="00514BE1">
              <w:rPr>
                <w:rFonts w:ascii="Calibri" w:hAnsi="Calibri" w:hint="eastAsia"/>
                <w:sz w:val="24"/>
              </w:rPr>
              <w:t>0</w:t>
            </w:r>
            <w:r w:rsidRPr="00514BE1">
              <w:rPr>
                <w:rFonts w:hint="eastAsia"/>
                <w:sz w:val="24"/>
              </w:rPr>
              <w:t>～</w:t>
            </w:r>
            <w:r w:rsidRPr="00514BE1">
              <w:rPr>
                <w:rFonts w:ascii="Calibri" w:hAnsi="Calibri" w:hint="eastAsia"/>
                <w:sz w:val="24"/>
              </w:rPr>
              <w:t>90</w:t>
            </w:r>
            <w:r w:rsidRPr="00514BE1">
              <w:rPr>
                <w:rFonts w:ascii="Calibri" w:hAnsi="Calibri"/>
                <w:sz w:val="24"/>
              </w:rPr>
              <w:t>dB</w:t>
            </w:r>
            <w:r w:rsidRPr="00514BE1">
              <w:rPr>
                <w:rFonts w:ascii="Calibri" w:hAnsi="Calibri" w:hint="eastAsia"/>
                <w:sz w:val="24"/>
              </w:rPr>
              <w:t>（</w:t>
            </w:r>
            <w:r w:rsidRPr="00514BE1">
              <w:rPr>
                <w:rFonts w:ascii="Calibri" w:hAnsi="Calibri"/>
                <w:sz w:val="24"/>
              </w:rPr>
              <w:t>A</w:t>
            </w:r>
            <w:r w:rsidRPr="00514BE1">
              <w:rPr>
                <w:rFonts w:ascii="Calibri" w:hAnsi="Calibri" w:hint="eastAsia"/>
                <w:sz w:val="24"/>
              </w:rPr>
              <w:t>）</w:t>
            </w:r>
            <w:r w:rsidRPr="00514BE1">
              <w:rPr>
                <w:rFonts w:hAnsi="宋体" w:hint="eastAsia"/>
                <w:sz w:val="24"/>
              </w:rPr>
              <w:t>。</w:t>
            </w:r>
          </w:p>
        </w:tc>
      </w:tr>
      <w:tr w:rsidR="009100BC" w:rsidRPr="00514BE1">
        <w:trPr>
          <w:trHeight w:val="497"/>
          <w:jc w:val="center"/>
        </w:trPr>
        <w:tc>
          <w:tcPr>
            <w:tcW w:w="9515" w:type="dxa"/>
            <w:gridSpan w:val="5"/>
            <w:vAlign w:val="center"/>
          </w:tcPr>
          <w:p w:rsidR="009100BC" w:rsidRPr="00514BE1" w:rsidRDefault="000106DB" w:rsidP="00CE12EF">
            <w:pPr>
              <w:adjustRightInd w:val="0"/>
              <w:snapToGrid w:val="0"/>
              <w:spacing w:beforeLines="50" w:line="360" w:lineRule="auto"/>
              <w:jc w:val="left"/>
              <w:rPr>
                <w:rFonts w:ascii="Calibri" w:hAnsi="Calibri"/>
                <w:b/>
                <w:sz w:val="24"/>
              </w:rPr>
            </w:pPr>
            <w:r w:rsidRPr="00514BE1">
              <w:rPr>
                <w:rFonts w:ascii="Calibri" w:hAnsi="Calibri"/>
                <w:b/>
                <w:sz w:val="24"/>
              </w:rPr>
              <w:t>主要生态影响</w:t>
            </w:r>
            <w:r w:rsidRPr="00514BE1">
              <w:rPr>
                <w:rFonts w:ascii="Calibri" w:hAnsi="Calibri"/>
                <w:b/>
                <w:sz w:val="24"/>
              </w:rPr>
              <w:t>(</w:t>
            </w:r>
            <w:r w:rsidRPr="00514BE1">
              <w:rPr>
                <w:rFonts w:ascii="Calibri" w:hAnsi="Calibri"/>
                <w:b/>
                <w:sz w:val="24"/>
              </w:rPr>
              <w:t>不够时可附另页</w:t>
            </w:r>
            <w:r w:rsidRPr="00514BE1">
              <w:rPr>
                <w:rFonts w:ascii="Calibri" w:hAnsi="Calibri"/>
                <w:b/>
                <w:sz w:val="24"/>
              </w:rPr>
              <w:t>)</w:t>
            </w:r>
          </w:p>
          <w:p w:rsidR="009100BC" w:rsidRPr="00514BE1" w:rsidRDefault="000106DB">
            <w:pPr>
              <w:pStyle w:val="00"/>
              <w:snapToGrid w:val="0"/>
              <w:spacing w:line="360" w:lineRule="auto"/>
              <w:ind w:firstLine="480"/>
              <w:rPr>
                <w:bCs/>
              </w:rPr>
            </w:pPr>
            <w:r w:rsidRPr="00514BE1">
              <w:rPr>
                <w:bCs/>
              </w:rPr>
              <w:t>建设项目对生态环境的影响主要在施工期，影响是暂时的，施工结束后受影响的环境要素大多可以恢复到现状水平</w:t>
            </w:r>
            <w:r w:rsidRPr="00514BE1">
              <w:rPr>
                <w:rFonts w:hint="eastAsia"/>
                <w:bCs/>
              </w:rPr>
              <w:t>。</w:t>
            </w:r>
            <w:r w:rsidRPr="00514BE1">
              <w:rPr>
                <w:bCs/>
              </w:rPr>
              <w:t>项目建成后通过采取</w:t>
            </w:r>
            <w:r w:rsidRPr="00514BE1">
              <w:rPr>
                <w:rFonts w:hint="eastAsia"/>
                <w:bCs/>
              </w:rPr>
              <w:t>厂区绿化、</w:t>
            </w:r>
            <w:r w:rsidRPr="00514BE1">
              <w:rPr>
                <w:bCs/>
              </w:rPr>
              <w:t>硬化等措施后，生态环境将得到一定程度的改善。</w:t>
            </w:r>
          </w:p>
          <w:p w:rsidR="009100BC" w:rsidRPr="00514BE1" w:rsidRDefault="009100BC">
            <w:pPr>
              <w:pStyle w:val="00"/>
              <w:snapToGrid w:val="0"/>
              <w:spacing w:line="360" w:lineRule="auto"/>
              <w:ind w:firstLine="480"/>
              <w:rPr>
                <w:bCs/>
              </w:rPr>
            </w:pPr>
          </w:p>
          <w:p w:rsidR="009100BC" w:rsidRPr="00514BE1" w:rsidRDefault="009100BC">
            <w:pPr>
              <w:pStyle w:val="00"/>
              <w:snapToGrid w:val="0"/>
              <w:spacing w:line="360" w:lineRule="auto"/>
              <w:ind w:firstLine="480"/>
              <w:rPr>
                <w:bCs/>
              </w:rPr>
            </w:pPr>
          </w:p>
          <w:p w:rsidR="009100BC" w:rsidRPr="00514BE1" w:rsidRDefault="009100BC">
            <w:pPr>
              <w:pStyle w:val="00"/>
              <w:snapToGrid w:val="0"/>
              <w:spacing w:line="360" w:lineRule="auto"/>
              <w:ind w:firstLine="48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p w:rsidR="009100BC" w:rsidRPr="00514BE1" w:rsidRDefault="009100BC">
            <w:pPr>
              <w:pStyle w:val="00"/>
              <w:snapToGrid w:val="0"/>
              <w:spacing w:line="360" w:lineRule="auto"/>
              <w:ind w:firstLineChars="0" w:firstLine="0"/>
              <w:rPr>
                <w:bCs/>
              </w:rPr>
            </w:pPr>
          </w:p>
        </w:tc>
      </w:tr>
    </w:tbl>
    <w:p w:rsidR="009100BC" w:rsidRPr="00514BE1" w:rsidRDefault="000106DB">
      <w:pPr>
        <w:spacing w:line="360" w:lineRule="auto"/>
        <w:rPr>
          <w:rFonts w:asciiTheme="minorHAnsi" w:eastAsia="黑体" w:hAnsiTheme="minorHAnsi"/>
          <w:b/>
          <w:sz w:val="30"/>
        </w:rPr>
      </w:pPr>
      <w:r w:rsidRPr="00514BE1">
        <w:rPr>
          <w:rFonts w:asciiTheme="minorHAnsi" w:eastAsia="黑体" w:hAnsiTheme="minorHAnsi"/>
          <w:b/>
          <w:sz w:val="30"/>
        </w:rPr>
        <w:lastRenderedPageBreak/>
        <w:t>环境影响分析</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9286"/>
      </w:tblGrid>
      <w:tr w:rsidR="009100BC" w:rsidRPr="00514BE1">
        <w:trPr>
          <w:trHeight w:val="13029"/>
        </w:trPr>
        <w:tc>
          <w:tcPr>
            <w:tcW w:w="9320" w:type="dxa"/>
          </w:tcPr>
          <w:p w:rsidR="009100BC" w:rsidRPr="00514BE1" w:rsidRDefault="000106DB" w:rsidP="00CE12EF">
            <w:pPr>
              <w:adjustRightInd w:val="0"/>
              <w:snapToGrid w:val="0"/>
              <w:spacing w:beforeLines="50" w:line="360" w:lineRule="auto"/>
              <w:rPr>
                <w:rFonts w:asciiTheme="minorHAnsi" w:hAnsiTheme="minorHAnsi"/>
                <w:b/>
                <w:sz w:val="28"/>
                <w:szCs w:val="28"/>
              </w:rPr>
            </w:pPr>
            <w:r w:rsidRPr="00514BE1">
              <w:rPr>
                <w:rFonts w:asciiTheme="minorHAnsi" w:hAnsiTheme="minorHAnsi"/>
                <w:b/>
                <w:sz w:val="28"/>
                <w:szCs w:val="28"/>
              </w:rPr>
              <w:t>施工期</w:t>
            </w:r>
          </w:p>
          <w:p w:rsidR="009100BC" w:rsidRPr="00514BE1" w:rsidRDefault="000106DB">
            <w:pPr>
              <w:spacing w:line="520" w:lineRule="exact"/>
              <w:ind w:firstLineChars="200" w:firstLine="482"/>
              <w:rPr>
                <w:rFonts w:asciiTheme="minorHAnsi" w:eastAsia="黑体" w:hAnsiTheme="minorHAnsi"/>
                <w:b/>
                <w:sz w:val="24"/>
              </w:rPr>
            </w:pPr>
            <w:r w:rsidRPr="00514BE1">
              <w:rPr>
                <w:rFonts w:asciiTheme="minorHAnsi" w:eastAsia="黑体" w:hAnsiTheme="minorHAnsi"/>
                <w:b/>
                <w:sz w:val="24"/>
              </w:rPr>
              <w:t>1</w:t>
            </w:r>
            <w:r w:rsidRPr="00514BE1">
              <w:rPr>
                <w:rFonts w:asciiTheme="minorHAnsi" w:eastAsia="黑体"/>
                <w:b/>
                <w:sz w:val="24"/>
              </w:rPr>
              <w:t>、大气污染</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1</w:t>
            </w:r>
            <w:r w:rsidRPr="00514BE1">
              <w:rPr>
                <w:rFonts w:asciiTheme="minorHAnsi"/>
                <w:bCs/>
                <w:sz w:val="24"/>
              </w:rPr>
              <w:t>）施工扬尘</w:t>
            </w:r>
          </w:p>
          <w:p w:rsidR="009100BC" w:rsidRPr="00514BE1" w:rsidRDefault="000106DB">
            <w:pPr>
              <w:spacing w:line="520" w:lineRule="exact"/>
              <w:ind w:firstLineChars="200" w:firstLine="480"/>
              <w:rPr>
                <w:bCs/>
                <w:sz w:val="24"/>
              </w:rPr>
            </w:pPr>
            <w:r w:rsidRPr="00514BE1">
              <w:rPr>
                <w:rFonts w:hint="eastAsia"/>
                <w:bCs/>
                <w:sz w:val="24"/>
              </w:rPr>
              <w:t>本项目对环境空气的影响主要发生在施工期，施工期的扬尘产生源主要有裸露地表在大风气象条件下形成的风蚀扬尘（其产生量与风力、表土含水率等因素有关，难以定量表述）；建材料运输、卸载过程中的扬尘；土石方车辆行驶过程中的扬尘；临时物料堆场产生的风蚀扬尘。扬尘的影响在干燥天气下较为显著，同时，其影响是局部的暂时的，影响程度及范围是有限的。</w:t>
            </w:r>
          </w:p>
          <w:p w:rsidR="009100BC" w:rsidRPr="00514BE1" w:rsidRDefault="000106DB">
            <w:pPr>
              <w:spacing w:line="520" w:lineRule="exact"/>
              <w:ind w:firstLineChars="200" w:firstLine="480"/>
              <w:rPr>
                <w:rFonts w:ascii="Calibri" w:hAnsi="Calibri"/>
                <w:bCs/>
                <w:sz w:val="24"/>
              </w:rPr>
            </w:pPr>
            <w:r w:rsidRPr="00514BE1">
              <w:rPr>
                <w:rFonts w:ascii="Calibri" w:hAnsi="Calibri" w:hint="eastAsia"/>
                <w:bCs/>
                <w:sz w:val="24"/>
              </w:rPr>
              <w:t>扬尘污染是施工期间重要的污染因素，本项目土方复垦期间，因进行场地平整、土方开挖、土方回填等施工作业，不可避免地会产生地面扬尘，这些扬尘尽管是短期行为，但会对附近区域带来不利的影响。施工扬尘一部分悬浮于空中，另一部分随风飘落到附近地面和建筑物表面；开挖的泥土堆砌过程中，在风力较大时，会产生粉尘扬起；在装卸和运输过程中，又会造成部分粉尘扬起和洒落；雨水冲刷夹带的泥土散布路面，晒干后因车辆的移动或刮风再次扬尘；开挖土方的回填过程中也会引起大量粉尘飞扬；建筑材料的装卸、运输、堆砌过程中也必然引起洒落及飞扬。因此建设单位应严格加强管理，采取适当措施，严格控制施工期间产生的粉尘。本项目施工期为</w:t>
            </w:r>
            <w:r w:rsidRPr="00514BE1">
              <w:rPr>
                <w:rFonts w:ascii="Calibri" w:hAnsi="Calibri" w:hint="eastAsia"/>
                <w:bCs/>
                <w:sz w:val="24"/>
              </w:rPr>
              <w:t>2</w:t>
            </w:r>
            <w:r w:rsidRPr="00514BE1">
              <w:rPr>
                <w:rFonts w:ascii="Calibri" w:hAnsi="Calibri" w:hint="eastAsia"/>
                <w:bCs/>
                <w:sz w:val="24"/>
              </w:rPr>
              <w:t>个月，为防止施工期间产生的扬尘影响周围环境空气，建设单位应按照《河南省污染防治攻坚战领导小组办公室文件</w:t>
            </w:r>
            <w:r w:rsidRPr="00514BE1">
              <w:rPr>
                <w:rFonts w:ascii="Calibri" w:hAnsi="Calibri"/>
                <w:bCs/>
                <w:sz w:val="24"/>
              </w:rPr>
              <w:t>《</w:t>
            </w:r>
            <w:r w:rsidRPr="00514BE1">
              <w:rPr>
                <w:rFonts w:ascii="Calibri" w:hAnsi="Calibri" w:hint="eastAsia"/>
                <w:bCs/>
                <w:sz w:val="24"/>
              </w:rPr>
              <w:t>关于印发河南省</w:t>
            </w:r>
            <w:r w:rsidRPr="00514BE1">
              <w:rPr>
                <w:rFonts w:ascii="Calibri" w:hAnsi="Calibri" w:hint="eastAsia"/>
                <w:bCs/>
                <w:sz w:val="24"/>
              </w:rPr>
              <w:t>2020</w:t>
            </w:r>
            <w:r w:rsidRPr="00514BE1">
              <w:rPr>
                <w:rFonts w:ascii="Calibri" w:hAnsi="Calibri" w:hint="eastAsia"/>
                <w:bCs/>
                <w:sz w:val="24"/>
              </w:rPr>
              <w:t>年大气、水、土壤污染防治攻坚战实施方案的通知</w:t>
            </w:r>
            <w:r w:rsidRPr="00514BE1">
              <w:rPr>
                <w:rFonts w:ascii="Calibri" w:hAnsi="Calibri"/>
                <w:bCs/>
                <w:sz w:val="24"/>
              </w:rPr>
              <w:t>》</w:t>
            </w:r>
            <w:r w:rsidRPr="00514BE1">
              <w:rPr>
                <w:rFonts w:ascii="Calibri" w:hAnsi="Calibri" w:hint="eastAsia"/>
                <w:bCs/>
                <w:sz w:val="24"/>
              </w:rPr>
              <w:t>（豫环攻坚办</w:t>
            </w:r>
            <w:r w:rsidRPr="00514BE1">
              <w:rPr>
                <w:rFonts w:ascii="Calibri" w:hAnsi="Calibri"/>
                <w:bCs/>
                <w:sz w:val="24"/>
              </w:rPr>
              <w:t>【</w:t>
            </w:r>
            <w:r w:rsidRPr="00514BE1">
              <w:rPr>
                <w:rFonts w:ascii="Calibri" w:hAnsi="Calibri" w:hint="eastAsia"/>
                <w:bCs/>
                <w:sz w:val="24"/>
              </w:rPr>
              <w:t>2020</w:t>
            </w:r>
            <w:r w:rsidRPr="00514BE1">
              <w:rPr>
                <w:rFonts w:ascii="Calibri" w:hAnsi="Calibri"/>
                <w:bCs/>
                <w:sz w:val="24"/>
              </w:rPr>
              <w:t>】</w:t>
            </w:r>
            <w:r w:rsidRPr="00514BE1">
              <w:rPr>
                <w:rFonts w:ascii="Calibri" w:hAnsi="Calibri" w:hint="eastAsia"/>
                <w:bCs/>
                <w:sz w:val="24"/>
              </w:rPr>
              <w:t>7</w:t>
            </w:r>
            <w:r w:rsidRPr="00514BE1">
              <w:rPr>
                <w:rFonts w:ascii="Calibri" w:hAnsi="Calibri"/>
                <w:bCs/>
                <w:sz w:val="24"/>
              </w:rPr>
              <w:t>号</w:t>
            </w:r>
            <w:r w:rsidRPr="00514BE1">
              <w:rPr>
                <w:rFonts w:ascii="Calibri" w:hAnsi="Calibri" w:hint="eastAsia"/>
                <w:bCs/>
                <w:sz w:val="24"/>
              </w:rPr>
              <w:t>）、</w:t>
            </w:r>
            <w:r w:rsidRPr="00514BE1">
              <w:rPr>
                <w:rFonts w:ascii="Calibri" w:hAnsi="Calibri"/>
                <w:bCs/>
                <w:sz w:val="24"/>
              </w:rPr>
              <w:t>《</w:t>
            </w:r>
            <w:r w:rsidRPr="00514BE1">
              <w:rPr>
                <w:rFonts w:ascii="Calibri" w:hAnsi="Calibri" w:hint="eastAsia"/>
                <w:bCs/>
                <w:sz w:val="24"/>
              </w:rPr>
              <w:t>关于印发平顶山市</w:t>
            </w:r>
            <w:r w:rsidRPr="00514BE1">
              <w:rPr>
                <w:rFonts w:ascii="Calibri" w:hAnsi="Calibri" w:hint="eastAsia"/>
                <w:bCs/>
                <w:sz w:val="24"/>
              </w:rPr>
              <w:t>2020</w:t>
            </w:r>
            <w:r w:rsidRPr="00514BE1">
              <w:rPr>
                <w:rFonts w:ascii="Calibri" w:hAnsi="Calibri" w:hint="eastAsia"/>
                <w:bCs/>
                <w:sz w:val="24"/>
              </w:rPr>
              <w:t>年大气、水、土壤污染防治攻坚战实施方案的通知</w:t>
            </w:r>
            <w:r w:rsidRPr="00514BE1">
              <w:rPr>
                <w:rFonts w:ascii="Calibri" w:hAnsi="Calibri"/>
                <w:bCs/>
                <w:sz w:val="24"/>
              </w:rPr>
              <w:t>》</w:t>
            </w:r>
            <w:r w:rsidRPr="00514BE1">
              <w:rPr>
                <w:rFonts w:ascii="Calibri" w:hAnsi="Calibri" w:hint="eastAsia"/>
                <w:bCs/>
                <w:sz w:val="24"/>
              </w:rPr>
              <w:t>（平攻坚办【</w:t>
            </w:r>
            <w:r w:rsidRPr="00514BE1">
              <w:rPr>
                <w:rFonts w:ascii="Calibri" w:hAnsi="Calibri" w:hint="eastAsia"/>
                <w:bCs/>
                <w:sz w:val="24"/>
              </w:rPr>
              <w:t>2020</w:t>
            </w:r>
            <w:r w:rsidRPr="00514BE1">
              <w:rPr>
                <w:rFonts w:ascii="Calibri" w:hAnsi="Calibri" w:hint="eastAsia"/>
                <w:bCs/>
                <w:sz w:val="24"/>
              </w:rPr>
              <w:t>】</w:t>
            </w:r>
            <w:r w:rsidRPr="00514BE1">
              <w:rPr>
                <w:rFonts w:ascii="Calibri" w:hAnsi="Calibri" w:hint="eastAsia"/>
                <w:bCs/>
                <w:sz w:val="24"/>
              </w:rPr>
              <w:t>16</w:t>
            </w:r>
            <w:r w:rsidRPr="00514BE1">
              <w:rPr>
                <w:rFonts w:ascii="Calibri" w:hAnsi="Calibri" w:hint="eastAsia"/>
                <w:bCs/>
                <w:sz w:val="24"/>
              </w:rPr>
              <w:t>号）等文件中的相关规定，施工单位要和主管部门签订控制扬尘污染责任书，并报送控制扬尘污染方案，达到防扬尘、防溢流标准，以保护区域环境，改善环境空气质量。</w:t>
            </w:r>
          </w:p>
          <w:p w:rsidR="009100BC" w:rsidRPr="00514BE1" w:rsidRDefault="000106DB">
            <w:pPr>
              <w:pStyle w:val="00"/>
              <w:ind w:firstLine="480"/>
              <w:rPr>
                <w:rFonts w:ascii="Calibri"/>
              </w:rPr>
            </w:pPr>
            <w:r w:rsidRPr="00514BE1">
              <w:rPr>
                <w:rFonts w:ascii="Calibri" w:hint="eastAsia"/>
              </w:rPr>
              <w:t>1</w:t>
            </w:r>
            <w:r w:rsidRPr="00514BE1">
              <w:rPr>
                <w:rFonts w:ascii="Calibri" w:hint="eastAsia"/>
              </w:rPr>
              <w:t>）建筑施工现场施工扬尘防治工作坚持“属地管理、分级负责”和“谁主管、谁负责”的原则。建设单位应当将施工扬尘防治费用列入工程造价，在工程施工招标文件中明确施工现场扬尘防治的具体要求，在与中标单位签订的施工合同中明确施工现场扬</w:t>
            </w:r>
            <w:r w:rsidRPr="00514BE1">
              <w:rPr>
                <w:rFonts w:ascii="Calibri" w:hint="eastAsia"/>
              </w:rPr>
              <w:lastRenderedPageBreak/>
              <w:t>尘防治的内容。</w:t>
            </w:r>
          </w:p>
          <w:p w:rsidR="009100BC" w:rsidRPr="00514BE1" w:rsidRDefault="000106DB">
            <w:pPr>
              <w:pStyle w:val="00"/>
              <w:ind w:firstLine="480"/>
              <w:rPr>
                <w:rFonts w:ascii="Calibri"/>
              </w:rPr>
            </w:pPr>
            <w:r w:rsidRPr="00514BE1">
              <w:rPr>
                <w:rFonts w:ascii="Calibri" w:hAnsi="Calibri" w:hint="eastAsia"/>
                <w:bCs/>
              </w:rPr>
              <w:t>2</w:t>
            </w:r>
            <w:r w:rsidRPr="00514BE1">
              <w:rPr>
                <w:rFonts w:ascii="Calibri" w:hAnsi="Calibri" w:hint="eastAsia"/>
                <w:bCs/>
              </w:rPr>
              <w:t>）</w:t>
            </w:r>
            <w:r w:rsidRPr="00514BE1">
              <w:rPr>
                <w:rFonts w:ascii="Calibri" w:hint="eastAsia"/>
              </w:rPr>
              <w:t>施工过程中必须做到“六个百分之百”，即“工地周边百分之百围挡、物料堆放百分之百覆盖、出入车辆百分之百冲洗、施工现场地面百分之百硬化、拆迁工地百分之百湿法作业、渣土车辆百分之百密闭运输”。</w:t>
            </w:r>
          </w:p>
          <w:p w:rsidR="009100BC" w:rsidRPr="00514BE1" w:rsidRDefault="000106DB">
            <w:pPr>
              <w:pStyle w:val="00"/>
              <w:ind w:firstLine="480"/>
              <w:rPr>
                <w:rFonts w:ascii="Calibri"/>
              </w:rPr>
            </w:pPr>
            <w:r w:rsidRPr="00514BE1">
              <w:rPr>
                <w:rFonts w:ascii="Calibri" w:hAnsi="Calibri" w:hint="eastAsia"/>
                <w:bCs/>
              </w:rPr>
              <w:t>3</w:t>
            </w:r>
            <w:r w:rsidRPr="00514BE1">
              <w:rPr>
                <w:rFonts w:ascii="Calibri" w:hAnsi="Calibri" w:hint="eastAsia"/>
                <w:bCs/>
              </w:rPr>
              <w:t>）</w:t>
            </w:r>
            <w:r w:rsidRPr="00514BE1">
              <w:rPr>
                <w:rFonts w:ascii="Calibri" w:hint="eastAsia"/>
              </w:rPr>
              <w:t>施工期在建筑工地必须做到“两个禁止”，即禁止现场搅拌混凝土、禁止现场配制砂浆。</w:t>
            </w:r>
          </w:p>
          <w:p w:rsidR="009100BC" w:rsidRPr="00514BE1" w:rsidRDefault="000106DB">
            <w:pPr>
              <w:pStyle w:val="00"/>
              <w:ind w:firstLine="480"/>
              <w:rPr>
                <w:rFonts w:asciiTheme="minorHAnsi" w:hAnsiTheme="minorHAnsi"/>
              </w:rPr>
            </w:pPr>
            <w:r w:rsidRPr="00514BE1">
              <w:rPr>
                <w:rFonts w:asciiTheme="minorHAnsi" w:hAnsiTheme="minorHAnsi"/>
              </w:rPr>
              <w:t>4</w:t>
            </w:r>
            <w:r w:rsidRPr="00514BE1">
              <w:rPr>
                <w:rFonts w:asciiTheme="minorHAnsi" w:hAnsiTheme="minorHAnsi"/>
              </w:rPr>
              <w:t>）施工工地开工前必须做到</w:t>
            </w:r>
            <w:r w:rsidRPr="00514BE1">
              <w:rPr>
                <w:rFonts w:asciiTheme="minorHAnsi" w:hAnsiTheme="minorHAnsi"/>
              </w:rPr>
              <w:t>“</w:t>
            </w:r>
            <w:r w:rsidRPr="00514BE1">
              <w:rPr>
                <w:rFonts w:asciiTheme="minorHAnsi" w:hAnsiTheme="minorHAnsi"/>
              </w:rPr>
              <w:t>六个到位</w:t>
            </w:r>
            <w:r w:rsidRPr="00514BE1">
              <w:rPr>
                <w:rFonts w:asciiTheme="minorHAnsi" w:hAnsiTheme="minorHAnsi"/>
              </w:rPr>
              <w:t>”</w:t>
            </w:r>
            <w:r w:rsidRPr="00514BE1">
              <w:rPr>
                <w:rFonts w:asciiTheme="minorHAnsi" w:hAnsiTheme="minorHAnsi"/>
              </w:rPr>
              <w:t>，即</w:t>
            </w:r>
            <w:r w:rsidRPr="00514BE1">
              <w:rPr>
                <w:rFonts w:asciiTheme="minorHAnsi" w:hAnsiTheme="minorHAnsi"/>
              </w:rPr>
              <w:t>“</w:t>
            </w:r>
            <w:r w:rsidRPr="00514BE1">
              <w:rPr>
                <w:rFonts w:asciiTheme="minorHAnsi" w:hAnsiTheme="minorHAnsi"/>
              </w:rPr>
              <w:t>审批到位、报备到位、治理方案到位、配套措施到位、监控到位、人员（施工单位管理人员、责任部门监管人员）到位</w:t>
            </w:r>
            <w:r w:rsidRPr="00514BE1">
              <w:rPr>
                <w:rFonts w:asciiTheme="minorHAnsi" w:hAnsiTheme="minorHAnsi"/>
              </w:rPr>
              <w:t>”</w:t>
            </w:r>
            <w:r w:rsidRPr="00514BE1">
              <w:rPr>
                <w:rFonts w:asciiTheme="minorHAnsi" w:hAnsiTheme="minorHAnsi"/>
              </w:rPr>
              <w:t>。</w:t>
            </w:r>
          </w:p>
          <w:p w:rsidR="009100BC" w:rsidRPr="00514BE1" w:rsidRDefault="000106DB">
            <w:pPr>
              <w:spacing w:line="520" w:lineRule="exact"/>
              <w:ind w:firstLine="482"/>
              <w:rPr>
                <w:rFonts w:asciiTheme="minorHAnsi" w:hAnsiTheme="minorHAnsi"/>
                <w:bCs/>
                <w:sz w:val="24"/>
              </w:rPr>
            </w:pPr>
            <w:r w:rsidRPr="00514BE1">
              <w:rPr>
                <w:rFonts w:asciiTheme="minorHAnsi" w:hAnsiTheme="minorHAnsi"/>
                <w:bCs/>
                <w:sz w:val="24"/>
              </w:rPr>
              <w:t>5</w:t>
            </w:r>
            <w:r w:rsidRPr="00514BE1">
              <w:rPr>
                <w:rFonts w:asciiTheme="minorHAnsi" w:hAnsiTheme="minorHAnsi"/>
                <w:bCs/>
                <w:sz w:val="24"/>
              </w:rPr>
              <w:t>）封闭式施工及洒水抑尘</w:t>
            </w:r>
          </w:p>
          <w:p w:rsidR="009100BC" w:rsidRPr="00514BE1" w:rsidRDefault="000106DB">
            <w:pPr>
              <w:pStyle w:val="00"/>
              <w:ind w:firstLine="480"/>
              <w:rPr>
                <w:rFonts w:asciiTheme="minorHAnsi" w:hAnsiTheme="minorHAnsi"/>
              </w:rPr>
            </w:pPr>
            <w:r w:rsidRPr="00514BE1">
              <w:rPr>
                <w:rFonts w:asciiTheme="minorHAnsi" w:hAnsiTheme="minorHAnsi"/>
              </w:rPr>
              <w:t>工程施工时，施工工地周边设置</w:t>
            </w:r>
            <w:r w:rsidRPr="00514BE1">
              <w:rPr>
                <w:rFonts w:asciiTheme="minorHAnsi" w:hAnsiTheme="minorHAnsi"/>
              </w:rPr>
              <w:t>1.8m</w:t>
            </w:r>
            <w:r w:rsidRPr="00514BE1">
              <w:rPr>
                <w:rFonts w:asciiTheme="minorHAnsi" w:hAnsiTheme="minorHAnsi"/>
              </w:rPr>
              <w:t>的硬质围墙，围挡下方设置不低于</w:t>
            </w:r>
            <w:r w:rsidRPr="00514BE1">
              <w:rPr>
                <w:rFonts w:asciiTheme="minorHAnsi" w:hAnsiTheme="minorHAnsi"/>
              </w:rPr>
              <w:t>20cm</w:t>
            </w:r>
            <w:r w:rsidRPr="00514BE1">
              <w:rPr>
                <w:rFonts w:asciiTheme="minorHAnsi" w:hAnsiTheme="minorHAnsi"/>
              </w:rPr>
              <w:t>高的防溢座以防止粉尘流失；任意两块围挡以及围挡与防溢座的拼接处都不能有大于</w:t>
            </w:r>
            <w:r w:rsidRPr="00514BE1">
              <w:rPr>
                <w:rFonts w:asciiTheme="minorHAnsi" w:hAnsiTheme="minorHAnsi"/>
              </w:rPr>
              <w:t>0.5cm</w:t>
            </w:r>
            <w:r w:rsidRPr="00514BE1">
              <w:rPr>
                <w:rFonts w:asciiTheme="minorHAnsi" w:hAnsiTheme="minorHAnsi"/>
              </w:rPr>
              <w:t>的缝隙，围挡不得有明显破损的漏洞。</w:t>
            </w:r>
            <w:r w:rsidRPr="00514BE1">
              <w:rPr>
                <w:rFonts w:asciiTheme="minorHAnsi" w:hAnsiTheme="minorHAnsi"/>
                <w:bCs/>
              </w:rPr>
              <w:t>此外，不得对围挡从事喷漆等作业。</w:t>
            </w:r>
          </w:p>
          <w:p w:rsidR="009100BC" w:rsidRPr="00514BE1" w:rsidRDefault="000106DB">
            <w:pPr>
              <w:pStyle w:val="00"/>
              <w:ind w:firstLine="480"/>
              <w:rPr>
                <w:rFonts w:asciiTheme="minorHAnsi" w:eastAsia="黑体" w:hAnsiTheme="minorHAnsi"/>
                <w:b/>
                <w:u w:val="single"/>
              </w:rPr>
            </w:pPr>
            <w:r w:rsidRPr="00514BE1">
              <w:rPr>
                <w:rFonts w:asciiTheme="minorHAnsi" w:hAnsiTheme="minorHAnsi"/>
              </w:rPr>
              <w:t>施工期间对围挡落尘当定期进行了清洗，保证施工工地周围环境整洁。保证项目在施工场地</w:t>
            </w:r>
            <w:r w:rsidRPr="00514BE1">
              <w:rPr>
                <w:rFonts w:asciiTheme="minorHAnsi" w:hAnsiTheme="minorHAnsi"/>
              </w:rPr>
              <w:t>“</w:t>
            </w:r>
            <w:r w:rsidRPr="00514BE1">
              <w:rPr>
                <w:rFonts w:asciiTheme="minorHAnsi" w:hAnsiTheme="minorHAnsi"/>
              </w:rPr>
              <w:t>湿身</w:t>
            </w:r>
            <w:r w:rsidRPr="00514BE1">
              <w:rPr>
                <w:rFonts w:asciiTheme="minorHAnsi" w:hAnsiTheme="minorHAnsi"/>
              </w:rPr>
              <w:t>”</w:t>
            </w:r>
            <w:r w:rsidRPr="00514BE1">
              <w:rPr>
                <w:rFonts w:asciiTheme="minorHAnsi" w:hAnsiTheme="minorHAnsi"/>
              </w:rPr>
              <w:t>作业，道路及施工场地要每天定期洒水，抑制扬尘产生，在大风日加大洒水量及洒水次数或停止施工。</w:t>
            </w:r>
          </w:p>
          <w:p w:rsidR="009100BC" w:rsidRPr="00514BE1" w:rsidRDefault="000106DB">
            <w:pPr>
              <w:pStyle w:val="00"/>
              <w:ind w:firstLine="480"/>
              <w:rPr>
                <w:rFonts w:asciiTheme="minorHAnsi" w:hAnsiTheme="minorHAnsi"/>
                <w:kern w:val="28"/>
              </w:rPr>
            </w:pPr>
            <w:r w:rsidRPr="00514BE1">
              <w:rPr>
                <w:rFonts w:asciiTheme="minorHAnsi" w:hAnsi="Calibri"/>
                <w:kern w:val="28"/>
              </w:rPr>
              <w:t>如果在施工期间对场地实施洒水抑尘，每天洒水</w:t>
            </w:r>
            <w:r w:rsidRPr="00514BE1">
              <w:rPr>
                <w:rFonts w:asciiTheme="minorHAnsi" w:hAnsiTheme="minorHAnsi"/>
                <w:kern w:val="28"/>
              </w:rPr>
              <w:t>4</w:t>
            </w:r>
            <w:r w:rsidRPr="00514BE1">
              <w:rPr>
                <w:rFonts w:asciiTheme="minorHAnsi" w:hAnsi="Calibri"/>
                <w:kern w:val="28"/>
              </w:rPr>
              <w:t>～</w:t>
            </w:r>
            <w:r w:rsidRPr="00514BE1">
              <w:rPr>
                <w:rFonts w:asciiTheme="minorHAnsi" w:hAnsiTheme="minorHAnsi"/>
                <w:kern w:val="28"/>
              </w:rPr>
              <w:t>5</w:t>
            </w:r>
            <w:r w:rsidRPr="00514BE1">
              <w:rPr>
                <w:rFonts w:asciiTheme="minorHAnsi" w:hAnsi="Calibri"/>
                <w:kern w:val="28"/>
              </w:rPr>
              <w:t>次，可使扬尘减少</w:t>
            </w:r>
            <w:r w:rsidRPr="00514BE1">
              <w:rPr>
                <w:rFonts w:asciiTheme="minorHAnsi" w:hAnsiTheme="minorHAnsi"/>
                <w:kern w:val="28"/>
              </w:rPr>
              <w:t>70%</w:t>
            </w:r>
            <w:r w:rsidRPr="00514BE1">
              <w:rPr>
                <w:rFonts w:asciiTheme="minorHAnsi" w:hAnsi="Calibri"/>
                <w:kern w:val="28"/>
              </w:rPr>
              <w:t>左右，将</w:t>
            </w:r>
            <w:r w:rsidRPr="00514BE1">
              <w:rPr>
                <w:rFonts w:asciiTheme="minorHAnsi" w:hAnsiTheme="minorHAnsi"/>
                <w:kern w:val="28"/>
              </w:rPr>
              <w:t>TSP</w:t>
            </w:r>
            <w:r w:rsidRPr="00514BE1">
              <w:rPr>
                <w:rFonts w:asciiTheme="minorHAnsi" w:hAnsi="Calibri"/>
                <w:kern w:val="28"/>
              </w:rPr>
              <w:t>污染距离缩小到</w:t>
            </w:r>
            <w:r w:rsidRPr="00514BE1">
              <w:rPr>
                <w:rFonts w:asciiTheme="minorHAnsi" w:hAnsiTheme="minorHAnsi"/>
                <w:kern w:val="28"/>
              </w:rPr>
              <w:t>20</w:t>
            </w:r>
            <w:r w:rsidRPr="00514BE1">
              <w:rPr>
                <w:rFonts w:asciiTheme="minorHAnsi" w:hAnsi="Calibri"/>
                <w:kern w:val="28"/>
              </w:rPr>
              <w:t>～</w:t>
            </w:r>
            <w:r w:rsidRPr="00514BE1">
              <w:rPr>
                <w:rFonts w:asciiTheme="minorHAnsi" w:hAnsiTheme="minorHAnsi"/>
                <w:kern w:val="28"/>
              </w:rPr>
              <w:t>50m</w:t>
            </w:r>
            <w:r w:rsidRPr="00514BE1">
              <w:rPr>
                <w:rFonts w:asciiTheme="minorHAnsi" w:hAnsi="Calibri"/>
                <w:kern w:val="28"/>
              </w:rPr>
              <w:t>范围。施工场地洒水抑尘的试验结果见表</w:t>
            </w:r>
            <w:r w:rsidRPr="00514BE1">
              <w:rPr>
                <w:rFonts w:asciiTheme="minorHAnsi" w:hAnsiTheme="minorHAnsi" w:hint="eastAsia"/>
                <w:kern w:val="28"/>
              </w:rPr>
              <w:t>27</w:t>
            </w:r>
            <w:r w:rsidRPr="00514BE1">
              <w:rPr>
                <w:rFonts w:asciiTheme="minorHAnsi" w:hAnsi="Calibri"/>
                <w:kern w:val="28"/>
              </w:rPr>
              <w:t>。</w:t>
            </w:r>
          </w:p>
          <w:p w:rsidR="009100BC" w:rsidRPr="00514BE1" w:rsidRDefault="000106DB">
            <w:pPr>
              <w:snapToGrid w:val="0"/>
              <w:spacing w:line="520" w:lineRule="exact"/>
              <w:ind w:firstLineChars="200" w:firstLine="480"/>
              <w:rPr>
                <w:rFonts w:asciiTheme="minorHAnsi" w:eastAsia="黑体" w:hAnsiTheme="minorHAnsi"/>
                <w:bCs/>
                <w:sz w:val="24"/>
              </w:rPr>
            </w:pPr>
            <w:r w:rsidRPr="00514BE1">
              <w:rPr>
                <w:rFonts w:asciiTheme="minorHAnsi" w:eastAsia="黑体" w:hAnsi="Calibri"/>
                <w:bCs/>
                <w:sz w:val="24"/>
              </w:rPr>
              <w:t>表</w:t>
            </w:r>
            <w:r w:rsidRPr="00514BE1">
              <w:rPr>
                <w:rFonts w:asciiTheme="minorHAnsi" w:eastAsia="黑体" w:hAnsiTheme="minorHAnsi" w:hint="eastAsia"/>
                <w:bCs/>
                <w:sz w:val="24"/>
              </w:rPr>
              <w:t xml:space="preserve">27                   </w:t>
            </w:r>
            <w:r w:rsidRPr="00514BE1">
              <w:rPr>
                <w:rFonts w:asciiTheme="minorHAnsi" w:eastAsia="黑体" w:hAnsi="Calibri"/>
                <w:bCs/>
                <w:sz w:val="24"/>
              </w:rPr>
              <w:t>施工场地洒水抑尘试验结果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40"/>
              <w:gridCol w:w="1420"/>
              <w:gridCol w:w="1377"/>
              <w:gridCol w:w="1377"/>
              <w:gridCol w:w="1377"/>
              <w:gridCol w:w="1379"/>
            </w:tblGrid>
            <w:tr w:rsidR="009100BC" w:rsidRPr="00514BE1">
              <w:trPr>
                <w:cantSplit/>
                <w:trHeight w:hRule="exact" w:val="340"/>
                <w:jc w:val="center"/>
              </w:trPr>
              <w:tc>
                <w:tcPr>
                  <w:tcW w:w="1963" w:type="pct"/>
                  <w:gridSpan w:val="2"/>
                  <w:tcBorders>
                    <w:top w:val="single" w:sz="12" w:space="0" w:color="auto"/>
                    <w:left w:val="nil"/>
                    <w:bottom w:val="single" w:sz="6" w:space="0" w:color="auto"/>
                    <w:right w:val="single" w:sz="6" w:space="0" w:color="auto"/>
                  </w:tcBorders>
                  <w:vAlign w:val="center"/>
                </w:tcPr>
                <w:p w:rsidR="009100BC" w:rsidRPr="00514BE1" w:rsidRDefault="000106DB">
                  <w:pPr>
                    <w:jc w:val="center"/>
                    <w:rPr>
                      <w:rFonts w:asciiTheme="minorHAnsi" w:hAnsiTheme="minorHAnsi" w:cs="Calibri"/>
                      <w:kern w:val="28"/>
                    </w:rPr>
                  </w:pPr>
                  <w:r w:rsidRPr="00514BE1">
                    <w:rPr>
                      <w:rFonts w:asciiTheme="minorHAnsi" w:hAnsi="Calibri"/>
                      <w:kern w:val="28"/>
                    </w:rPr>
                    <w:t>距离（</w:t>
                  </w:r>
                  <w:r w:rsidRPr="00514BE1">
                    <w:rPr>
                      <w:rFonts w:asciiTheme="minorHAnsi" w:hAnsiTheme="minorHAnsi"/>
                      <w:kern w:val="28"/>
                    </w:rPr>
                    <w:t>m</w:t>
                  </w:r>
                  <w:r w:rsidRPr="00514BE1">
                    <w:rPr>
                      <w:rFonts w:asciiTheme="minorHAnsi" w:hAnsi="Calibri"/>
                      <w:kern w:val="28"/>
                    </w:rPr>
                    <w:t>）</w:t>
                  </w:r>
                </w:p>
                <w:p w:rsidR="009100BC" w:rsidRPr="00514BE1" w:rsidRDefault="009100BC">
                  <w:pPr>
                    <w:jc w:val="center"/>
                    <w:rPr>
                      <w:rFonts w:asciiTheme="minorHAnsi" w:hAnsiTheme="minorHAnsi"/>
                      <w:kern w:val="28"/>
                    </w:rPr>
                  </w:pPr>
                </w:p>
                <w:p w:rsidR="009100BC" w:rsidRPr="00514BE1" w:rsidRDefault="009100BC">
                  <w:pPr>
                    <w:jc w:val="center"/>
                    <w:rPr>
                      <w:rFonts w:asciiTheme="minorHAnsi" w:hAnsiTheme="minorHAnsi"/>
                      <w:kern w:val="28"/>
                    </w:rPr>
                  </w:pPr>
                </w:p>
              </w:tc>
              <w:tc>
                <w:tcPr>
                  <w:tcW w:w="759" w:type="pct"/>
                  <w:tcBorders>
                    <w:top w:val="single" w:sz="12"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5</w:t>
                  </w:r>
                </w:p>
              </w:tc>
              <w:tc>
                <w:tcPr>
                  <w:tcW w:w="759" w:type="pct"/>
                  <w:tcBorders>
                    <w:top w:val="single" w:sz="12"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20</w:t>
                  </w:r>
                </w:p>
              </w:tc>
              <w:tc>
                <w:tcPr>
                  <w:tcW w:w="759" w:type="pct"/>
                  <w:tcBorders>
                    <w:top w:val="single" w:sz="12"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50</w:t>
                  </w:r>
                </w:p>
              </w:tc>
              <w:tc>
                <w:tcPr>
                  <w:tcW w:w="760" w:type="pct"/>
                  <w:tcBorders>
                    <w:top w:val="single" w:sz="12" w:space="0" w:color="auto"/>
                    <w:left w:val="single" w:sz="6" w:space="0" w:color="auto"/>
                    <w:bottom w:val="single" w:sz="6" w:space="0" w:color="auto"/>
                    <w:right w:val="nil"/>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100</w:t>
                  </w:r>
                </w:p>
              </w:tc>
            </w:tr>
            <w:tr w:rsidR="009100BC" w:rsidRPr="00514BE1">
              <w:trPr>
                <w:cantSplit/>
                <w:trHeight w:hRule="exact" w:val="340"/>
                <w:jc w:val="center"/>
              </w:trPr>
              <w:tc>
                <w:tcPr>
                  <w:tcW w:w="1180" w:type="pct"/>
                  <w:vMerge w:val="restart"/>
                  <w:tcBorders>
                    <w:top w:val="single" w:sz="6" w:space="0" w:color="auto"/>
                    <w:left w:val="nil"/>
                    <w:bottom w:val="single" w:sz="12" w:space="0" w:color="auto"/>
                    <w:right w:val="single" w:sz="6" w:space="0" w:color="auto"/>
                  </w:tcBorders>
                  <w:vAlign w:val="center"/>
                </w:tcPr>
                <w:p w:rsidR="009100BC" w:rsidRPr="00514BE1" w:rsidRDefault="000106DB">
                  <w:pPr>
                    <w:jc w:val="center"/>
                    <w:rPr>
                      <w:rFonts w:asciiTheme="minorHAnsi" w:hAnsiTheme="minorHAnsi" w:cs="Calibri"/>
                      <w:kern w:val="28"/>
                    </w:rPr>
                  </w:pPr>
                  <w:r w:rsidRPr="00514BE1">
                    <w:rPr>
                      <w:rFonts w:asciiTheme="minorHAnsi" w:hAnsiTheme="minorHAnsi"/>
                      <w:kern w:val="28"/>
                    </w:rPr>
                    <w:t>TSP</w:t>
                  </w:r>
                  <w:r w:rsidRPr="00514BE1">
                    <w:rPr>
                      <w:rFonts w:asciiTheme="minorHAnsi" w:hAnsi="Calibri"/>
                      <w:kern w:val="28"/>
                    </w:rPr>
                    <w:t>小时平均浓度</w:t>
                  </w:r>
                </w:p>
                <w:p w:rsidR="009100BC" w:rsidRPr="00514BE1" w:rsidRDefault="000106DB">
                  <w:pPr>
                    <w:jc w:val="center"/>
                    <w:rPr>
                      <w:rFonts w:asciiTheme="minorHAnsi" w:hAnsiTheme="minorHAnsi"/>
                      <w:kern w:val="28"/>
                    </w:rPr>
                  </w:pPr>
                  <w:r w:rsidRPr="00514BE1">
                    <w:rPr>
                      <w:rFonts w:asciiTheme="minorHAnsi" w:hAnsi="Calibri"/>
                      <w:kern w:val="28"/>
                    </w:rPr>
                    <w:t>（</w:t>
                  </w:r>
                  <w:r w:rsidRPr="00514BE1">
                    <w:rPr>
                      <w:rFonts w:asciiTheme="minorHAnsi" w:hAnsiTheme="minorHAnsi"/>
                      <w:kern w:val="28"/>
                    </w:rPr>
                    <w:t>mg/m</w:t>
                  </w:r>
                  <w:r w:rsidRPr="00514BE1">
                    <w:rPr>
                      <w:rFonts w:asciiTheme="minorHAnsi" w:hAnsiTheme="minorHAnsi"/>
                      <w:kern w:val="28"/>
                      <w:vertAlign w:val="superscript"/>
                    </w:rPr>
                    <w:t>3</w:t>
                  </w:r>
                  <w:r w:rsidRPr="00514BE1">
                    <w:rPr>
                      <w:rFonts w:asciiTheme="minorHAnsi" w:hAnsi="Calibri"/>
                      <w:kern w:val="28"/>
                    </w:rPr>
                    <w:t>）</w:t>
                  </w:r>
                </w:p>
              </w:tc>
              <w:tc>
                <w:tcPr>
                  <w:tcW w:w="782" w:type="pct"/>
                  <w:tcBorders>
                    <w:top w:val="single" w:sz="6"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hAnsiTheme="minorHAnsi"/>
                      <w:kern w:val="28"/>
                    </w:rPr>
                  </w:pPr>
                  <w:r w:rsidRPr="00514BE1">
                    <w:rPr>
                      <w:rFonts w:asciiTheme="minorHAnsi" w:hAnsi="Calibri"/>
                      <w:kern w:val="28"/>
                    </w:rPr>
                    <w:t>不洒水</w:t>
                  </w:r>
                </w:p>
              </w:tc>
              <w:tc>
                <w:tcPr>
                  <w:tcW w:w="759" w:type="pct"/>
                  <w:tcBorders>
                    <w:top w:val="single" w:sz="6"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10.14</w:t>
                  </w:r>
                </w:p>
              </w:tc>
              <w:tc>
                <w:tcPr>
                  <w:tcW w:w="759" w:type="pct"/>
                  <w:tcBorders>
                    <w:top w:val="single" w:sz="6"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2.89</w:t>
                  </w:r>
                </w:p>
              </w:tc>
              <w:tc>
                <w:tcPr>
                  <w:tcW w:w="759" w:type="pct"/>
                  <w:tcBorders>
                    <w:top w:val="single" w:sz="6" w:space="0" w:color="auto"/>
                    <w:left w:val="single" w:sz="6" w:space="0" w:color="auto"/>
                    <w:bottom w:val="single" w:sz="6"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1.15</w:t>
                  </w:r>
                </w:p>
              </w:tc>
              <w:tc>
                <w:tcPr>
                  <w:tcW w:w="760" w:type="pct"/>
                  <w:tcBorders>
                    <w:top w:val="single" w:sz="6" w:space="0" w:color="auto"/>
                    <w:left w:val="single" w:sz="6" w:space="0" w:color="auto"/>
                    <w:bottom w:val="single" w:sz="6" w:space="0" w:color="auto"/>
                    <w:right w:val="nil"/>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0.86</w:t>
                  </w:r>
                </w:p>
              </w:tc>
            </w:tr>
            <w:tr w:rsidR="009100BC" w:rsidRPr="00514BE1">
              <w:trPr>
                <w:cantSplit/>
                <w:trHeight w:hRule="exact" w:val="340"/>
                <w:jc w:val="center"/>
              </w:trPr>
              <w:tc>
                <w:tcPr>
                  <w:tcW w:w="1180" w:type="pct"/>
                  <w:vMerge/>
                  <w:tcBorders>
                    <w:top w:val="single" w:sz="6" w:space="0" w:color="auto"/>
                    <w:left w:val="nil"/>
                    <w:bottom w:val="single" w:sz="12" w:space="0" w:color="auto"/>
                    <w:right w:val="single" w:sz="6" w:space="0" w:color="auto"/>
                  </w:tcBorders>
                  <w:vAlign w:val="center"/>
                </w:tcPr>
                <w:p w:rsidR="009100BC" w:rsidRPr="00514BE1" w:rsidRDefault="009100BC">
                  <w:pPr>
                    <w:widowControl/>
                    <w:jc w:val="left"/>
                    <w:rPr>
                      <w:rFonts w:asciiTheme="minorHAnsi" w:hAnsiTheme="minorHAnsi"/>
                      <w:kern w:val="28"/>
                    </w:rPr>
                  </w:pPr>
                </w:p>
              </w:tc>
              <w:tc>
                <w:tcPr>
                  <w:tcW w:w="782" w:type="pct"/>
                  <w:tcBorders>
                    <w:top w:val="single" w:sz="6" w:space="0" w:color="auto"/>
                    <w:left w:val="single" w:sz="6" w:space="0" w:color="auto"/>
                    <w:bottom w:val="single" w:sz="12" w:space="0" w:color="auto"/>
                    <w:right w:val="single" w:sz="6" w:space="0" w:color="auto"/>
                  </w:tcBorders>
                  <w:vAlign w:val="center"/>
                </w:tcPr>
                <w:p w:rsidR="009100BC" w:rsidRPr="00514BE1" w:rsidRDefault="000106DB">
                  <w:pPr>
                    <w:jc w:val="center"/>
                    <w:rPr>
                      <w:rFonts w:asciiTheme="minorHAnsi" w:hAnsiTheme="minorHAnsi"/>
                      <w:kern w:val="28"/>
                    </w:rPr>
                  </w:pPr>
                  <w:r w:rsidRPr="00514BE1">
                    <w:rPr>
                      <w:rFonts w:asciiTheme="minorHAnsi" w:hAnsi="Calibri"/>
                      <w:kern w:val="28"/>
                    </w:rPr>
                    <w:t>洒水</w:t>
                  </w:r>
                </w:p>
              </w:tc>
              <w:tc>
                <w:tcPr>
                  <w:tcW w:w="759" w:type="pct"/>
                  <w:tcBorders>
                    <w:top w:val="single" w:sz="6" w:space="0" w:color="auto"/>
                    <w:left w:val="single" w:sz="6" w:space="0" w:color="auto"/>
                    <w:bottom w:val="single" w:sz="12"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2.01</w:t>
                  </w:r>
                </w:p>
              </w:tc>
              <w:tc>
                <w:tcPr>
                  <w:tcW w:w="759" w:type="pct"/>
                  <w:tcBorders>
                    <w:top w:val="single" w:sz="6" w:space="0" w:color="auto"/>
                    <w:left w:val="single" w:sz="6" w:space="0" w:color="auto"/>
                    <w:bottom w:val="single" w:sz="12"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1.40</w:t>
                  </w:r>
                </w:p>
              </w:tc>
              <w:tc>
                <w:tcPr>
                  <w:tcW w:w="759" w:type="pct"/>
                  <w:tcBorders>
                    <w:top w:val="single" w:sz="6" w:space="0" w:color="auto"/>
                    <w:left w:val="single" w:sz="6" w:space="0" w:color="auto"/>
                    <w:bottom w:val="single" w:sz="12" w:space="0" w:color="auto"/>
                    <w:right w:val="single" w:sz="6" w:space="0" w:color="auto"/>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0.67</w:t>
                  </w:r>
                </w:p>
              </w:tc>
              <w:tc>
                <w:tcPr>
                  <w:tcW w:w="760" w:type="pct"/>
                  <w:tcBorders>
                    <w:top w:val="single" w:sz="6" w:space="0" w:color="auto"/>
                    <w:left w:val="single" w:sz="6" w:space="0" w:color="auto"/>
                    <w:bottom w:val="single" w:sz="12" w:space="0" w:color="auto"/>
                    <w:right w:val="nil"/>
                  </w:tcBorders>
                  <w:vAlign w:val="center"/>
                </w:tcPr>
                <w:p w:rsidR="009100BC" w:rsidRPr="00514BE1" w:rsidRDefault="000106DB">
                  <w:pPr>
                    <w:jc w:val="center"/>
                    <w:rPr>
                      <w:rFonts w:asciiTheme="minorHAnsi" w:eastAsia="仿宋_GB2312" w:hAnsiTheme="minorHAnsi"/>
                      <w:kern w:val="28"/>
                    </w:rPr>
                  </w:pPr>
                  <w:r w:rsidRPr="00514BE1">
                    <w:rPr>
                      <w:rFonts w:asciiTheme="minorHAnsi" w:eastAsia="仿宋_GB2312" w:hAnsiTheme="minorHAnsi"/>
                      <w:kern w:val="28"/>
                    </w:rPr>
                    <w:t>0.60</w:t>
                  </w:r>
                </w:p>
              </w:tc>
            </w:tr>
          </w:tbl>
          <w:p w:rsidR="009100BC" w:rsidRPr="00514BE1" w:rsidRDefault="000106DB">
            <w:pPr>
              <w:pStyle w:val="00"/>
              <w:ind w:firstLine="480"/>
              <w:rPr>
                <w:rFonts w:asciiTheme="minorHAnsi" w:hAnsiTheme="minorHAnsi"/>
              </w:rPr>
            </w:pPr>
            <w:r w:rsidRPr="00514BE1">
              <w:rPr>
                <w:rFonts w:asciiTheme="minorHAnsi" w:hAnsiTheme="minorHAnsi"/>
              </w:rPr>
              <w:t>6</w:t>
            </w:r>
            <w:r w:rsidRPr="00514BE1">
              <w:rPr>
                <w:rFonts w:asciiTheme="minorHAnsi" w:hAnsiTheme="minorHAnsi"/>
              </w:rPr>
              <w:t>）限制车速、保持路面清洁</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sz w:val="24"/>
              </w:rPr>
              <w:t>施工场地的扬尘大部分来自施工车辆，</w:t>
            </w:r>
            <w:r w:rsidRPr="00514BE1">
              <w:rPr>
                <w:rFonts w:asciiTheme="minorHAnsi" w:hAnsiTheme="minorHAnsi"/>
                <w:bCs/>
                <w:sz w:val="24"/>
              </w:rPr>
              <w:t>根据资料，一辆载重</w:t>
            </w:r>
            <w:r w:rsidRPr="00514BE1">
              <w:rPr>
                <w:rFonts w:asciiTheme="minorHAnsi" w:hAnsiTheme="minorHAnsi"/>
                <w:bCs/>
                <w:sz w:val="24"/>
              </w:rPr>
              <w:t>5</w:t>
            </w:r>
            <w:r w:rsidRPr="00514BE1">
              <w:rPr>
                <w:rFonts w:asciiTheme="minorHAnsi" w:hAnsiTheme="minorHAnsi"/>
                <w:bCs/>
                <w:sz w:val="24"/>
              </w:rPr>
              <w:t>吨卡车在不同车速和地面清洁轻度的汽车扬尘量见表</w:t>
            </w:r>
            <w:r w:rsidRPr="00514BE1">
              <w:rPr>
                <w:rFonts w:asciiTheme="minorHAnsi" w:hAnsiTheme="minorHAnsi" w:hint="eastAsia"/>
                <w:bCs/>
                <w:sz w:val="24"/>
              </w:rPr>
              <w:t>28</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eastAsia="黑体" w:hAnsiTheme="minorHAnsi"/>
                <w:bCs/>
                <w:sz w:val="24"/>
              </w:rPr>
            </w:pPr>
            <w:r w:rsidRPr="00514BE1">
              <w:rPr>
                <w:rFonts w:asciiTheme="minorHAnsi" w:eastAsia="黑体" w:hAnsiTheme="minorHAnsi"/>
                <w:bCs/>
                <w:sz w:val="24"/>
              </w:rPr>
              <w:t>表</w:t>
            </w:r>
            <w:r w:rsidRPr="00514BE1">
              <w:rPr>
                <w:rFonts w:asciiTheme="minorHAnsi" w:eastAsia="黑体" w:hAnsiTheme="minorHAnsi" w:hint="eastAsia"/>
                <w:bCs/>
                <w:sz w:val="24"/>
              </w:rPr>
              <w:t xml:space="preserve">28           </w:t>
            </w:r>
            <w:r w:rsidRPr="00514BE1">
              <w:rPr>
                <w:rFonts w:asciiTheme="minorHAnsi" w:eastAsia="黑体" w:hAnsiTheme="minorHAnsi"/>
                <w:bCs/>
                <w:sz w:val="24"/>
              </w:rPr>
              <w:t>在不同车速和地面清洁程度的汽车扬尘</w:t>
            </w:r>
            <w:r w:rsidR="00FF54C6" w:rsidRPr="00514BE1">
              <w:rPr>
                <w:rFonts w:asciiTheme="minorHAnsi" w:eastAsia="黑体" w:hAnsiTheme="minorHAnsi" w:hint="eastAsia"/>
                <w:bCs/>
                <w:sz w:val="24"/>
              </w:rPr>
              <w:t xml:space="preserve">        </w:t>
            </w:r>
            <w:r w:rsidRPr="00514BE1">
              <w:rPr>
                <w:rFonts w:asciiTheme="minorHAnsi" w:hAnsiTheme="minorHAnsi"/>
                <w:bCs/>
                <w:szCs w:val="21"/>
              </w:rPr>
              <w:t>单位：</w:t>
            </w:r>
            <w:r w:rsidRPr="00514BE1">
              <w:rPr>
                <w:rFonts w:asciiTheme="minorHAnsi" w:hAnsiTheme="minorHAnsi"/>
                <w:bCs/>
                <w:szCs w:val="21"/>
              </w:rPr>
              <w:t>kg/</w:t>
            </w:r>
            <w:r w:rsidRPr="00514BE1">
              <w:rPr>
                <w:rFonts w:asciiTheme="minorHAnsi" w:hAnsiTheme="minorHAnsi"/>
                <w:bCs/>
                <w:szCs w:val="21"/>
              </w:rPr>
              <w:t>辆</w:t>
            </w:r>
            <w:r w:rsidRPr="00514BE1">
              <w:rPr>
                <w:rFonts w:asciiTheme="minorHAnsi" w:hAnsiTheme="minorHAnsi"/>
                <w:bCs/>
                <w:szCs w:val="21"/>
              </w:rPr>
              <w:t>·km</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354"/>
              <w:gridCol w:w="1284"/>
              <w:gridCol w:w="1284"/>
              <w:gridCol w:w="1288"/>
              <w:gridCol w:w="1286"/>
              <w:gridCol w:w="1286"/>
              <w:gridCol w:w="1288"/>
            </w:tblGrid>
            <w:tr w:rsidR="009100BC" w:rsidRPr="00514BE1">
              <w:trPr>
                <w:trHeight w:val="399"/>
              </w:trPr>
              <w:tc>
                <w:tcPr>
                  <w:tcW w:w="746" w:type="pct"/>
                  <w:vAlign w:val="center"/>
                </w:tcPr>
                <w:p w:rsidR="009100BC" w:rsidRPr="00514BE1" w:rsidRDefault="000106DB">
                  <w:pPr>
                    <w:spacing w:line="240" w:lineRule="atLeast"/>
                    <w:jc w:val="right"/>
                    <w:rPr>
                      <w:rFonts w:asciiTheme="minorHAnsi" w:hAnsiTheme="minorHAnsi"/>
                      <w:szCs w:val="21"/>
                    </w:rPr>
                  </w:pPr>
                  <w:r w:rsidRPr="00514BE1">
                    <w:rPr>
                      <w:rFonts w:asciiTheme="minorHAnsi" w:hAnsiTheme="minorHAnsi"/>
                      <w:szCs w:val="21"/>
                    </w:rPr>
                    <w:t>粉尘量</w:t>
                  </w:r>
                </w:p>
                <w:p w:rsidR="009100BC" w:rsidRPr="00514BE1" w:rsidRDefault="000106DB">
                  <w:pPr>
                    <w:spacing w:line="240" w:lineRule="atLeast"/>
                    <w:rPr>
                      <w:rFonts w:asciiTheme="minorHAnsi" w:hAnsiTheme="minorHAnsi"/>
                      <w:szCs w:val="21"/>
                    </w:rPr>
                  </w:pPr>
                  <w:r w:rsidRPr="00514BE1">
                    <w:rPr>
                      <w:rFonts w:asciiTheme="minorHAnsi" w:hAnsiTheme="minorHAnsi"/>
                      <w:szCs w:val="21"/>
                    </w:rPr>
                    <w:t>车速</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0.2</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0.3</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0.4</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0.5</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1.0</w:t>
                  </w:r>
                </w:p>
                <w:p w:rsidR="009100BC" w:rsidRPr="00514BE1" w:rsidRDefault="000106DB">
                  <w:pPr>
                    <w:spacing w:line="240" w:lineRule="atLeast"/>
                    <w:jc w:val="center"/>
                    <w:rPr>
                      <w:rFonts w:asciiTheme="minorHAnsi" w:hAnsiTheme="minorHAnsi"/>
                      <w:szCs w:val="21"/>
                    </w:rPr>
                  </w:pPr>
                  <w:r w:rsidRPr="00514BE1">
                    <w:rPr>
                      <w:rFonts w:asciiTheme="minorHAnsi" w:hAnsi="Calibri"/>
                      <w:szCs w:val="21"/>
                    </w:rPr>
                    <w:t>（</w:t>
                  </w:r>
                  <w:r w:rsidRPr="00514BE1">
                    <w:rPr>
                      <w:rFonts w:asciiTheme="minorHAnsi" w:hAnsiTheme="minorHAnsi"/>
                      <w:szCs w:val="21"/>
                    </w:rPr>
                    <w:t>kg/m</w:t>
                  </w:r>
                  <w:r w:rsidRPr="00514BE1">
                    <w:rPr>
                      <w:rFonts w:asciiTheme="minorHAnsi" w:hAnsiTheme="minorHAnsi"/>
                      <w:szCs w:val="21"/>
                      <w:vertAlign w:val="superscript"/>
                    </w:rPr>
                    <w:t>2</w:t>
                  </w:r>
                  <w:r w:rsidRPr="00514BE1">
                    <w:rPr>
                      <w:rFonts w:asciiTheme="minorHAnsi" w:hAnsi="Calibri"/>
                      <w:szCs w:val="21"/>
                    </w:rPr>
                    <w:t>）</w:t>
                  </w:r>
                </w:p>
              </w:tc>
            </w:tr>
            <w:tr w:rsidR="009100BC" w:rsidRPr="00514BE1">
              <w:trPr>
                <w:trHeight w:val="399"/>
              </w:trPr>
              <w:tc>
                <w:tcPr>
                  <w:tcW w:w="746"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5</w:t>
                  </w:r>
                  <w:r w:rsidRPr="00514BE1">
                    <w:rPr>
                      <w:rFonts w:asciiTheme="minorHAnsi" w:hAnsi="Calibri"/>
                      <w:szCs w:val="21"/>
                    </w:rPr>
                    <w:t>（</w:t>
                  </w:r>
                  <w:r w:rsidRPr="00514BE1">
                    <w:rPr>
                      <w:rFonts w:asciiTheme="minorHAnsi" w:hAnsiTheme="minorHAnsi"/>
                      <w:szCs w:val="21"/>
                    </w:rPr>
                    <w:t>km/h</w:t>
                  </w:r>
                  <w:r w:rsidRPr="00514BE1">
                    <w:rPr>
                      <w:rFonts w:asciiTheme="minorHAnsi" w:hAnsi="Calibri"/>
                      <w:szCs w:val="21"/>
                    </w:rPr>
                    <w:t>）</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0.0283</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0.0476</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0.0646</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0.0801</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0.0947</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0.1593</w:t>
                  </w:r>
                </w:p>
              </w:tc>
            </w:tr>
            <w:tr w:rsidR="009100BC" w:rsidRPr="00514BE1">
              <w:trPr>
                <w:trHeight w:val="399"/>
              </w:trPr>
              <w:tc>
                <w:tcPr>
                  <w:tcW w:w="746"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lastRenderedPageBreak/>
                    <w:t>10</w:t>
                  </w:r>
                  <w:r w:rsidRPr="00514BE1">
                    <w:rPr>
                      <w:rFonts w:asciiTheme="minorHAnsi" w:hAnsi="Calibri"/>
                      <w:szCs w:val="21"/>
                    </w:rPr>
                    <w:t>（</w:t>
                  </w:r>
                  <w:r w:rsidRPr="00514BE1">
                    <w:rPr>
                      <w:rFonts w:asciiTheme="minorHAnsi" w:hAnsiTheme="minorHAnsi"/>
                      <w:szCs w:val="21"/>
                    </w:rPr>
                    <w:t>km/h</w:t>
                  </w:r>
                  <w:r w:rsidRPr="00514BE1">
                    <w:rPr>
                      <w:rFonts w:asciiTheme="minorHAnsi" w:hAnsi="Calibri"/>
                      <w:szCs w:val="21"/>
                    </w:rPr>
                    <w:t>）</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0.0566</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0.0953</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0.1291</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0.1602</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0.1894</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0.3186</w:t>
                  </w:r>
                </w:p>
              </w:tc>
            </w:tr>
            <w:tr w:rsidR="009100BC" w:rsidRPr="00514BE1">
              <w:trPr>
                <w:trHeight w:val="399"/>
              </w:trPr>
              <w:tc>
                <w:tcPr>
                  <w:tcW w:w="746"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15</w:t>
                  </w:r>
                  <w:r w:rsidRPr="00514BE1">
                    <w:rPr>
                      <w:rFonts w:asciiTheme="minorHAnsi" w:hAnsi="Calibri"/>
                      <w:szCs w:val="21"/>
                    </w:rPr>
                    <w:t>（</w:t>
                  </w:r>
                  <w:r w:rsidRPr="00514BE1">
                    <w:rPr>
                      <w:rFonts w:asciiTheme="minorHAnsi" w:hAnsiTheme="minorHAnsi"/>
                      <w:szCs w:val="21"/>
                    </w:rPr>
                    <w:t>km/h</w:t>
                  </w:r>
                  <w:r w:rsidRPr="00514BE1">
                    <w:rPr>
                      <w:rFonts w:asciiTheme="minorHAnsi" w:hAnsi="Calibri"/>
                      <w:szCs w:val="21"/>
                    </w:rPr>
                    <w:t>）</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0.0850</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0.1429</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0.1937</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0.2403</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0.2841</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0.4778</w:t>
                  </w:r>
                </w:p>
              </w:tc>
            </w:tr>
            <w:tr w:rsidR="009100BC" w:rsidRPr="00514BE1">
              <w:trPr>
                <w:trHeight w:val="399"/>
              </w:trPr>
              <w:tc>
                <w:tcPr>
                  <w:tcW w:w="746"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25</w:t>
                  </w:r>
                  <w:r w:rsidRPr="00514BE1">
                    <w:rPr>
                      <w:rFonts w:asciiTheme="minorHAnsi" w:hAnsi="Calibri"/>
                      <w:szCs w:val="21"/>
                    </w:rPr>
                    <w:t>（</w:t>
                  </w:r>
                  <w:r w:rsidRPr="00514BE1">
                    <w:rPr>
                      <w:rFonts w:asciiTheme="minorHAnsi" w:hAnsiTheme="minorHAnsi"/>
                      <w:szCs w:val="21"/>
                    </w:rPr>
                    <w:t>km/h</w:t>
                  </w:r>
                  <w:r w:rsidRPr="00514BE1">
                    <w:rPr>
                      <w:rFonts w:asciiTheme="minorHAnsi" w:hAnsi="Calibri"/>
                      <w:szCs w:val="21"/>
                    </w:rPr>
                    <w:t>）</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0.1133</w:t>
                  </w:r>
                </w:p>
              </w:tc>
              <w:tc>
                <w:tcPr>
                  <w:tcW w:w="708"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0.1905</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0.2583</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0.3204</w:t>
                  </w:r>
                </w:p>
              </w:tc>
              <w:tc>
                <w:tcPr>
                  <w:tcW w:w="709"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0.3788</w:t>
                  </w:r>
                </w:p>
              </w:tc>
              <w:tc>
                <w:tcPr>
                  <w:tcW w:w="710" w:type="pct"/>
                  <w:vAlign w:val="center"/>
                </w:tcPr>
                <w:p w:rsidR="009100BC" w:rsidRPr="00514BE1" w:rsidRDefault="000106DB">
                  <w:pPr>
                    <w:spacing w:line="240" w:lineRule="atLeast"/>
                    <w:jc w:val="center"/>
                    <w:rPr>
                      <w:rFonts w:asciiTheme="minorHAnsi" w:hAnsiTheme="minorHAnsi"/>
                      <w:szCs w:val="21"/>
                    </w:rPr>
                  </w:pPr>
                  <w:r w:rsidRPr="00514BE1">
                    <w:rPr>
                      <w:rFonts w:asciiTheme="minorHAnsi" w:hAnsiTheme="minorHAnsi"/>
                      <w:szCs w:val="21"/>
                    </w:rPr>
                    <w:t>0.6371</w:t>
                  </w:r>
                </w:p>
              </w:tc>
            </w:tr>
          </w:tbl>
          <w:p w:rsidR="009100BC" w:rsidRPr="00514BE1" w:rsidRDefault="000106DB">
            <w:pPr>
              <w:spacing w:line="520" w:lineRule="exact"/>
              <w:ind w:firstLineChars="200" w:firstLine="480"/>
              <w:rPr>
                <w:rFonts w:asciiTheme="minorHAnsi" w:hAnsiTheme="minorHAnsi"/>
                <w:bCs/>
                <w:sz w:val="24"/>
              </w:rPr>
            </w:pPr>
            <w:r w:rsidRPr="00514BE1">
              <w:rPr>
                <w:rFonts w:asciiTheme="minorHAnsi" w:hAnsi="Calibri"/>
                <w:bCs/>
                <w:sz w:val="24"/>
              </w:rPr>
              <w:t>由上表可知，一辆载重</w:t>
            </w:r>
            <w:r w:rsidRPr="00514BE1">
              <w:rPr>
                <w:rFonts w:asciiTheme="minorHAnsi" w:hAnsiTheme="minorHAnsi"/>
                <w:bCs/>
                <w:sz w:val="24"/>
              </w:rPr>
              <w:t>5</w:t>
            </w:r>
            <w:r w:rsidRPr="00514BE1">
              <w:rPr>
                <w:rFonts w:asciiTheme="minorHAnsi" w:hAnsi="Calibri"/>
                <w:bCs/>
                <w:sz w:val="24"/>
              </w:rPr>
              <w:t>吨卡车，通过一段长度为</w:t>
            </w:r>
            <w:r w:rsidRPr="00514BE1">
              <w:rPr>
                <w:rFonts w:asciiTheme="minorHAnsi" w:hAnsiTheme="minorHAnsi"/>
                <w:bCs/>
                <w:sz w:val="24"/>
              </w:rPr>
              <w:t>1000m</w:t>
            </w:r>
            <w:r w:rsidRPr="00514BE1">
              <w:rPr>
                <w:rFonts w:asciiTheme="minorHAnsi" w:hAnsi="Calibri"/>
                <w:bCs/>
                <w:sz w:val="24"/>
              </w:rPr>
              <w:t>的路面时，不同路面清洁程度（道路表面粉尘量），不同行驶速度情况下的扬尘量。由此可见，在同样路面清洁程度条件下，车速越快，扬尘量越大；而在同样车速情况下，路面越脏，则扬尘量越大。因此，通过限速行驶，及定时清扫路面，保持路面的清洁是减少汽车扬尘的有效手段。</w:t>
            </w:r>
          </w:p>
          <w:p w:rsidR="009100BC" w:rsidRPr="00514BE1" w:rsidRDefault="000106DB">
            <w:pPr>
              <w:pStyle w:val="00"/>
              <w:ind w:firstLine="480"/>
              <w:rPr>
                <w:rFonts w:asciiTheme="minorHAnsi" w:hAnsiTheme="minorHAnsi"/>
              </w:rPr>
            </w:pPr>
            <w:r w:rsidRPr="00514BE1">
              <w:rPr>
                <w:rFonts w:asciiTheme="minorHAnsi" w:hAnsiTheme="minorHAnsi"/>
                <w:bCs/>
              </w:rPr>
              <w:t>7</w:t>
            </w:r>
            <w:r w:rsidRPr="00514BE1">
              <w:rPr>
                <w:rFonts w:asciiTheme="minorHAnsi" w:hAnsiTheme="minorHAnsi"/>
                <w:bCs/>
              </w:rPr>
              <w:t>）</w:t>
            </w:r>
            <w:r w:rsidRPr="00514BE1">
              <w:rPr>
                <w:rFonts w:asciiTheme="minorHAnsi" w:hAnsi="Calibri"/>
              </w:rPr>
              <w:t>及时绿化及覆盖</w:t>
            </w:r>
          </w:p>
          <w:p w:rsidR="009100BC" w:rsidRPr="00514BE1" w:rsidRDefault="000106DB">
            <w:pPr>
              <w:pStyle w:val="00"/>
              <w:ind w:firstLine="480"/>
              <w:rPr>
                <w:rFonts w:asciiTheme="minorHAnsi" w:hAnsiTheme="minorHAnsi"/>
              </w:rPr>
            </w:pPr>
            <w:r w:rsidRPr="00514BE1">
              <w:rPr>
                <w:rFonts w:asciiTheme="minorHAnsi" w:hAnsi="Calibri"/>
                <w:bCs/>
              </w:rPr>
              <w:t>项目施工时对工程施</w:t>
            </w:r>
            <w:r w:rsidRPr="00514BE1">
              <w:rPr>
                <w:rFonts w:asciiTheme="minorHAnsi" w:hAnsi="Calibri"/>
              </w:rPr>
              <w:t>工造成的裸露地面进行绿化，短时间裸露的地面要进行苫盖，至项目施工期结束时，实现绿化或苫盖，达到</w:t>
            </w:r>
            <w:r w:rsidRPr="00514BE1">
              <w:rPr>
                <w:rFonts w:asciiTheme="minorHAnsi" w:hAnsiTheme="minorHAnsi"/>
              </w:rPr>
              <w:t>“</w:t>
            </w:r>
            <w:r w:rsidRPr="00514BE1">
              <w:rPr>
                <w:rFonts w:asciiTheme="minorHAnsi" w:hAnsi="Calibri"/>
              </w:rPr>
              <w:t>黄土不露天</w:t>
            </w:r>
            <w:r w:rsidRPr="00514BE1">
              <w:rPr>
                <w:rFonts w:asciiTheme="minorHAnsi" w:hAnsiTheme="minorHAnsi"/>
              </w:rPr>
              <w:t>”</w:t>
            </w:r>
            <w:r w:rsidRPr="00514BE1">
              <w:rPr>
                <w:rFonts w:asciiTheme="minorHAnsi" w:hAnsi="Calibri"/>
              </w:rPr>
              <w:t>，防止地面扬尘对周围大气环境产生影响。对施工临时占地的暂存土方进行遮盖处理或喷洒抑尘剂。</w:t>
            </w:r>
          </w:p>
          <w:p w:rsidR="009100BC" w:rsidRPr="00514BE1" w:rsidRDefault="000106DB">
            <w:pPr>
              <w:pStyle w:val="00"/>
              <w:ind w:firstLine="480"/>
              <w:rPr>
                <w:rFonts w:asciiTheme="minorHAnsi" w:hAnsiTheme="minorHAnsi"/>
              </w:rPr>
            </w:pPr>
            <w:r w:rsidRPr="00514BE1">
              <w:rPr>
                <w:rFonts w:asciiTheme="minorHAnsi" w:hAnsiTheme="minorHAnsi" w:cs="Calibri"/>
              </w:rPr>
              <w:t>8</w:t>
            </w:r>
            <w:r w:rsidRPr="00514BE1">
              <w:rPr>
                <w:rFonts w:asciiTheme="minorHAnsi" w:hAnsi="Calibri" w:cs="Calibri"/>
              </w:rPr>
              <w:t>）</w:t>
            </w:r>
            <w:r w:rsidRPr="00514BE1">
              <w:rPr>
                <w:rFonts w:asciiTheme="minorHAnsi" w:hAnsi="Calibri"/>
              </w:rPr>
              <w:t>避免大风天气作业</w:t>
            </w:r>
          </w:p>
          <w:p w:rsidR="009100BC" w:rsidRPr="00514BE1" w:rsidRDefault="000106DB">
            <w:pPr>
              <w:pStyle w:val="00"/>
              <w:ind w:firstLine="480"/>
              <w:rPr>
                <w:rFonts w:asciiTheme="minorHAnsi" w:hAnsiTheme="minorHAnsi"/>
              </w:rPr>
            </w:pPr>
            <w:r w:rsidRPr="00514BE1">
              <w:rPr>
                <w:rFonts w:asciiTheme="minorHAnsi" w:hAnsi="Calibri"/>
              </w:rPr>
              <w:t>在遇有</w:t>
            </w:r>
            <w:r w:rsidRPr="00514BE1">
              <w:rPr>
                <w:rFonts w:asciiTheme="minorHAnsi" w:hAnsiTheme="minorHAnsi"/>
              </w:rPr>
              <w:t>4</w:t>
            </w:r>
            <w:r w:rsidRPr="00514BE1">
              <w:rPr>
                <w:rFonts w:asciiTheme="minorHAnsi" w:hAnsi="Calibri"/>
              </w:rPr>
              <w:t>级以上大风天气，不再进行土方回填、转运以及其他可能产生扬尘污染的施工。避免露天堆放起尘物（如回填用土、建筑砂石等），即使必须露天堆放，也要加盖苫布，减少大风造成的施工扬尘。</w:t>
            </w:r>
          </w:p>
          <w:p w:rsidR="009100BC" w:rsidRPr="00514BE1" w:rsidRDefault="000106DB">
            <w:pPr>
              <w:pStyle w:val="00"/>
              <w:ind w:firstLine="480"/>
              <w:rPr>
                <w:rFonts w:asciiTheme="minorHAnsi" w:hAnsiTheme="minorHAnsi"/>
              </w:rPr>
            </w:pPr>
            <w:r w:rsidRPr="00514BE1">
              <w:rPr>
                <w:rFonts w:asciiTheme="minorHAnsi" w:hAnsiTheme="minorHAnsi"/>
                <w:bCs/>
              </w:rPr>
              <w:t>9</w:t>
            </w:r>
            <w:r w:rsidRPr="00514BE1">
              <w:rPr>
                <w:rFonts w:asciiTheme="minorHAnsi" w:hAnsi="Calibri"/>
                <w:bCs/>
              </w:rPr>
              <w:t>）</w:t>
            </w:r>
            <w:r w:rsidRPr="00514BE1">
              <w:rPr>
                <w:rFonts w:asciiTheme="minorHAnsi" w:hAnsi="Calibri"/>
              </w:rPr>
              <w:t>设置专职环境保护办公人员</w:t>
            </w:r>
          </w:p>
          <w:p w:rsidR="009100BC" w:rsidRPr="00514BE1" w:rsidRDefault="000106DB">
            <w:pPr>
              <w:pStyle w:val="00"/>
              <w:ind w:firstLine="480"/>
              <w:rPr>
                <w:rFonts w:asciiTheme="minorHAnsi" w:hAnsiTheme="minorHAnsi"/>
              </w:rPr>
            </w:pPr>
            <w:r w:rsidRPr="00514BE1">
              <w:rPr>
                <w:rFonts w:asciiTheme="minorHAnsi" w:hAnsiTheme="minorHAnsi"/>
              </w:rPr>
              <w:t>各施工阶段应有专职环境保护办公人员，其职责是指导和管理施工现场的工程弃土、建筑垃圾、建筑材料的处置、清运、堆放，场地恢复和硬化，清除进出施工现场道路上的泥土、弃料以及轮胎上的泥土，防止二次扬尘污染。</w:t>
            </w:r>
          </w:p>
          <w:p w:rsidR="009100BC" w:rsidRPr="00514BE1" w:rsidRDefault="000106DB">
            <w:pPr>
              <w:pStyle w:val="00"/>
              <w:ind w:firstLine="480"/>
              <w:rPr>
                <w:rFonts w:asciiTheme="minorHAnsi" w:hAnsiTheme="minorHAnsi"/>
              </w:rPr>
            </w:pPr>
            <w:r w:rsidRPr="00514BE1">
              <w:rPr>
                <w:rFonts w:asciiTheme="minorHAnsi" w:hAnsiTheme="minorHAnsi"/>
              </w:rPr>
              <w:t>10</w:t>
            </w:r>
            <w:r w:rsidRPr="00514BE1">
              <w:rPr>
                <w:rFonts w:asciiTheme="minorHAnsi" w:hAnsiTheme="minorHAnsi"/>
              </w:rPr>
              <w:t>）及时清运垃圾、渣土</w:t>
            </w:r>
          </w:p>
          <w:p w:rsidR="009100BC" w:rsidRPr="00514BE1" w:rsidRDefault="000106DB">
            <w:pPr>
              <w:spacing w:line="520" w:lineRule="exact"/>
              <w:ind w:firstLine="482"/>
              <w:rPr>
                <w:rFonts w:asciiTheme="minorHAnsi" w:hAnsiTheme="minorHAnsi"/>
                <w:bCs/>
                <w:sz w:val="24"/>
              </w:rPr>
            </w:pPr>
            <w:r w:rsidRPr="00514BE1">
              <w:rPr>
                <w:rFonts w:asciiTheme="minorHAnsi" w:hAnsi="Calibri"/>
                <w:bCs/>
                <w:sz w:val="24"/>
              </w:rPr>
              <w:t>严格按照渣土管理有关规定，运输车辆不得超载，被运渣土不得含水太多，造成沿途泥浆滴漏，从而影响城市道路整洁，渣土必须及时清运并按照制定的运输路线行驶，运往制定的倾倒地点，以减少由于渣土产生的扬尘对环境空气质量的影响。</w:t>
            </w:r>
          </w:p>
          <w:p w:rsidR="009100BC" w:rsidRPr="00514BE1" w:rsidRDefault="000106DB">
            <w:pPr>
              <w:spacing w:line="520" w:lineRule="exact"/>
              <w:ind w:firstLine="482"/>
              <w:rPr>
                <w:rFonts w:asciiTheme="minorHAnsi" w:hAnsiTheme="minorHAnsi"/>
                <w:bCs/>
                <w:sz w:val="24"/>
              </w:rPr>
            </w:pPr>
            <w:r w:rsidRPr="00514BE1">
              <w:rPr>
                <w:rFonts w:asciiTheme="minorHAnsi" w:hAnsi="Calibri"/>
                <w:bCs/>
                <w:sz w:val="24"/>
              </w:rPr>
              <w:t>建筑垃圾、工程渣土在</w:t>
            </w:r>
            <w:r w:rsidRPr="00514BE1">
              <w:rPr>
                <w:rFonts w:asciiTheme="minorHAnsi" w:hAnsiTheme="minorHAnsi"/>
                <w:bCs/>
                <w:sz w:val="24"/>
              </w:rPr>
              <w:t>48</w:t>
            </w:r>
            <w:r w:rsidRPr="00514BE1">
              <w:rPr>
                <w:rFonts w:asciiTheme="minorHAnsi" w:hAnsi="Calibri"/>
                <w:bCs/>
                <w:sz w:val="24"/>
              </w:rPr>
              <w:t>小时内不能完成清运的，在施工工地内设置临时堆放场，临时堆放场采取围挡、遮盖等防尘措施。</w:t>
            </w:r>
          </w:p>
          <w:p w:rsidR="009100BC" w:rsidRPr="00514BE1" w:rsidRDefault="000106DB">
            <w:pPr>
              <w:pStyle w:val="00"/>
              <w:ind w:firstLine="480"/>
              <w:rPr>
                <w:rFonts w:asciiTheme="minorHAnsi" w:hAnsiTheme="minorHAnsi"/>
              </w:rPr>
            </w:pPr>
            <w:r w:rsidRPr="00514BE1">
              <w:rPr>
                <w:rFonts w:asciiTheme="minorHAnsi" w:hAnsiTheme="minorHAnsi"/>
              </w:rPr>
              <w:t>实际的施工经验表明，扬尘污染的严重程度还和施工队作业的文明程度有关，施工</w:t>
            </w:r>
            <w:r w:rsidRPr="00514BE1">
              <w:rPr>
                <w:rFonts w:asciiTheme="minorHAnsi" w:hAnsiTheme="minorHAnsi"/>
              </w:rPr>
              <w:lastRenderedPageBreak/>
              <w:t>单位还应该加强管理，严格约束施工行为，禁止乱挖多挖。对施工期大气污染防治管理要做到目标责任制，具体到个人，并在施工场外，周围居民点内设置施工期环保管理体制标识，标明负责人，一旦发现有对周围居民生活造成影响的环境问题，责任人应第一时间进行协调，及时解决问题，保证施工期扬尘等大气污染不会对周围居民生活造成影响。经采取上述措施后，施工期扬尘能得到有效控制，有效地缓解了对周围敏感点的影响，因此，扬尘污染控制措施可行。</w:t>
            </w:r>
          </w:p>
          <w:p w:rsidR="009100BC" w:rsidRPr="00514BE1" w:rsidRDefault="000106DB">
            <w:pPr>
              <w:spacing w:line="520" w:lineRule="exact"/>
              <w:ind w:firstLine="482"/>
              <w:rPr>
                <w:rFonts w:asciiTheme="minorHAnsi" w:hAnsiTheme="minorHAnsi"/>
                <w:bCs/>
                <w:sz w:val="24"/>
              </w:rPr>
            </w:pPr>
            <w:r w:rsidRPr="00514BE1">
              <w:rPr>
                <w:rFonts w:asciiTheme="minorHAnsi" w:hAnsi="Calibri"/>
                <w:bCs/>
                <w:sz w:val="24"/>
              </w:rPr>
              <w:t>（</w:t>
            </w:r>
            <w:r w:rsidRPr="00514BE1">
              <w:rPr>
                <w:rFonts w:asciiTheme="minorHAnsi" w:hAnsiTheme="minorHAnsi"/>
                <w:bCs/>
                <w:sz w:val="24"/>
              </w:rPr>
              <w:t>2</w:t>
            </w:r>
            <w:r w:rsidRPr="00514BE1">
              <w:rPr>
                <w:rFonts w:asciiTheme="minorHAnsi" w:hAnsi="Calibri"/>
                <w:bCs/>
                <w:sz w:val="24"/>
              </w:rPr>
              <w:t>）旧房拆除粉尘</w:t>
            </w:r>
          </w:p>
          <w:p w:rsidR="009100BC" w:rsidRPr="00514BE1" w:rsidRDefault="000106DB">
            <w:pPr>
              <w:pStyle w:val="00"/>
              <w:ind w:firstLine="480"/>
              <w:rPr>
                <w:rFonts w:asciiTheme="minorHAnsi" w:hAnsiTheme="minorHAnsi"/>
              </w:rPr>
            </w:pPr>
            <w:r w:rsidRPr="00514BE1">
              <w:rPr>
                <w:rFonts w:asciiTheme="minorHAnsi" w:hAnsi="Calibri"/>
              </w:rPr>
              <w:t>本项目施工期涉及旧房拆除工程。旧房在拆除时应按照</w:t>
            </w:r>
            <w:r w:rsidRPr="00514BE1">
              <w:rPr>
                <w:rFonts w:asciiTheme="minorHAnsi" w:hAnsi="Calibri"/>
                <w:bCs/>
              </w:rPr>
              <w:t>《关于印发平顶山市</w:t>
            </w:r>
            <w:r w:rsidRPr="00514BE1">
              <w:rPr>
                <w:rFonts w:asciiTheme="minorHAnsi" w:hAnsiTheme="minorHAnsi"/>
                <w:bCs/>
              </w:rPr>
              <w:t>2020</w:t>
            </w:r>
            <w:r w:rsidRPr="00514BE1">
              <w:rPr>
                <w:rFonts w:asciiTheme="minorHAnsi" w:hAnsi="Calibri"/>
                <w:bCs/>
              </w:rPr>
              <w:t>年大气、水、土壤污染防治攻坚战实施方案的通知》（平攻坚办【</w:t>
            </w:r>
            <w:r w:rsidRPr="00514BE1">
              <w:rPr>
                <w:rFonts w:asciiTheme="minorHAnsi" w:hAnsiTheme="minorHAnsi"/>
                <w:bCs/>
              </w:rPr>
              <w:t>2020</w:t>
            </w:r>
            <w:r w:rsidRPr="00514BE1">
              <w:rPr>
                <w:rFonts w:asciiTheme="minorHAnsi" w:hAnsi="Calibri"/>
                <w:bCs/>
              </w:rPr>
              <w:t>】</w:t>
            </w:r>
            <w:r w:rsidRPr="00514BE1">
              <w:rPr>
                <w:rFonts w:asciiTheme="minorHAnsi" w:hAnsiTheme="minorHAnsi"/>
                <w:bCs/>
              </w:rPr>
              <w:t>16</w:t>
            </w:r>
            <w:r w:rsidRPr="00514BE1">
              <w:rPr>
                <w:rFonts w:asciiTheme="minorHAnsi" w:hAnsi="Calibri"/>
                <w:bCs/>
              </w:rPr>
              <w:t>号）</w:t>
            </w:r>
            <w:r w:rsidRPr="00514BE1">
              <w:rPr>
                <w:rFonts w:asciiTheme="minorHAnsi" w:hAnsi="Calibri"/>
              </w:rPr>
              <w:t>文件中有关规定，拆迁工程要设置施工围挡、采用湿式作业方式等防尘措施，避免在大风天气作业，同时，施工单位应对现场进行隔离，设立专人负责现场洒水工作，并配置加压水泵、水管；对现场堆放的拆除垃圾用安全网覆盖，并洒水湿润；拆除垃圾要及时清运，运输车辆选用自动密闭车辆；以降低粉尘产生浓度，减小拆除粉尘对周围环境空气的影响。</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旧房拆除由具有拆迁资格的拆迁队来拆迁，在施工之前要报相关部门备案，并与屋拆迁管理处签订《拆迁工地综合治理达标责任书》，落实拆迁工地打围保洁、防尘降尘和安全责任。</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A</w:t>
            </w:r>
            <w:r w:rsidRPr="00514BE1">
              <w:rPr>
                <w:rFonts w:asciiTheme="minorHAnsi" w:eastAsiaTheme="minorEastAsia" w:hAnsiTheme="minorEastAsia"/>
              </w:rPr>
              <w:t>、拆迁队应按照以下要求对拆迁工地进行打围，并做到边拆边围、拆完围完，围完封闭，以减小对周围环境及待拆区域的影响。</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B</w:t>
            </w:r>
            <w:r w:rsidRPr="00514BE1">
              <w:rPr>
                <w:rFonts w:asciiTheme="minorHAnsi" w:eastAsiaTheme="minorEastAsia" w:hAnsiTheme="minorEastAsia"/>
              </w:rPr>
              <w:t>、在旧房拆除阶段，建设单位和拆迁队必须注意作业程序，文明作业，并按下列要求采取湿法作业，防止拆除中的扬尘污染，减小对城市环境的影响。</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 xml:space="preserve">① </w:t>
            </w:r>
            <w:r w:rsidRPr="00514BE1">
              <w:rPr>
                <w:rFonts w:asciiTheme="minorHAnsi" w:eastAsiaTheme="minorEastAsia" w:hAnsiTheme="minorEastAsia"/>
              </w:rPr>
              <w:t>拆除临时建筑及区域低矮附属构筑物时，应当保留水源，对构筑物浇水后再拆除，防止粉尘飞扬。</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 xml:space="preserve">② </w:t>
            </w:r>
            <w:r w:rsidRPr="00514BE1">
              <w:rPr>
                <w:rFonts w:asciiTheme="minorHAnsi" w:eastAsiaTheme="minorEastAsia" w:hAnsiTheme="minorEastAsia"/>
              </w:rPr>
              <w:t>在拆除过程中，应当组织力量集中拆除，尽量缩短拆房时限。拆除前应先浇水，拆除过程中如有粉尘产生的，应当边拆边洒水控制粉尘；以减小对区域环境的影响。</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 xml:space="preserve">③ </w:t>
            </w:r>
            <w:r w:rsidRPr="00514BE1">
              <w:rPr>
                <w:rFonts w:asciiTheme="minorHAnsi" w:eastAsiaTheme="minorEastAsia" w:hAnsiTheme="minorEastAsia"/>
              </w:rPr>
              <w:t>讲究作业方法，不得野蛮拆房。</w:t>
            </w:r>
            <w:r w:rsidRPr="00514BE1">
              <w:rPr>
                <w:rFonts w:asciiTheme="minorHAnsi" w:eastAsiaTheme="minorEastAsia" w:hAnsiTheme="minorHAnsi"/>
              </w:rPr>
              <w:t> </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lastRenderedPageBreak/>
              <w:t>C</w:t>
            </w:r>
            <w:r w:rsidRPr="00514BE1">
              <w:rPr>
                <w:rFonts w:asciiTheme="minorHAnsi" w:eastAsiaTheme="minorEastAsia" w:hAnsiTheme="minorEastAsia"/>
              </w:rPr>
              <w:t>、拆除旧厂房产生的建筑渣土应当在拆除后三日内清运，因特殊原因确不能及时清运的，应当对建筑渣土进行覆盖处理。建筑渣土清运过程中，应当在工地出口处辅设草垫，并委派专人对出口遗漏的渣土进行清扫。</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EastAsia"/>
              </w:rPr>
              <w:t>清运拆除垃圾的车辆应采用自动密闭车辆，安装卫星定位装置并与公安交管部门联网，实现动态跟踪监管。</w:t>
            </w:r>
          </w:p>
          <w:p w:rsidR="009100BC" w:rsidRPr="00514BE1" w:rsidRDefault="000106DB">
            <w:pPr>
              <w:pStyle w:val="00"/>
              <w:ind w:firstLine="480"/>
              <w:rPr>
                <w:rFonts w:asciiTheme="minorHAnsi" w:eastAsiaTheme="minorEastAsia" w:hAnsiTheme="minorHAnsi"/>
              </w:rPr>
            </w:pPr>
            <w:r w:rsidRPr="00514BE1">
              <w:rPr>
                <w:rFonts w:asciiTheme="minorHAnsi" w:eastAsiaTheme="minorEastAsia" w:hAnsiTheme="minorHAnsi"/>
              </w:rPr>
              <w:t>D</w:t>
            </w:r>
            <w:r w:rsidRPr="00514BE1">
              <w:rPr>
                <w:rFonts w:asciiTheme="minorHAnsi" w:eastAsiaTheme="minorEastAsia" w:hAnsiTheme="minorEastAsia"/>
              </w:rPr>
              <w:t>、拆除工地打围后，应当指定专人搞好工地日常保洁，工地内生活垃圾应当日产日清，工地内的旧料应当堆放整齐有序。</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hint="eastAsia"/>
                <w:bCs/>
                <w:sz w:val="24"/>
              </w:rPr>
              <w:t>3</w:t>
            </w:r>
            <w:r w:rsidRPr="00514BE1">
              <w:rPr>
                <w:rFonts w:asciiTheme="minorHAnsi"/>
                <w:bCs/>
                <w:sz w:val="24"/>
              </w:rPr>
              <w:t>）运输车辆及施工机械燃油废气</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运输车辆及施工机械在运行中将产生机动车尾气，其中主要含有</w:t>
            </w:r>
            <w:r w:rsidRPr="00514BE1">
              <w:rPr>
                <w:rFonts w:asciiTheme="minorHAnsi" w:hAnsiTheme="minorHAnsi"/>
                <w:bCs/>
                <w:sz w:val="24"/>
              </w:rPr>
              <w:t>CO</w:t>
            </w:r>
            <w:r w:rsidRPr="00514BE1">
              <w:rPr>
                <w:rFonts w:asciiTheme="minorHAnsi"/>
                <w:bCs/>
                <w:sz w:val="24"/>
              </w:rPr>
              <w:t>、</w:t>
            </w:r>
            <w:r w:rsidRPr="00514BE1">
              <w:rPr>
                <w:rFonts w:asciiTheme="minorHAnsi" w:hAnsiTheme="minorHAnsi"/>
                <w:bCs/>
                <w:sz w:val="24"/>
              </w:rPr>
              <w:t>THC</w:t>
            </w:r>
            <w:r w:rsidRPr="00514BE1">
              <w:rPr>
                <w:rFonts w:asciiTheme="minorHAnsi"/>
                <w:bCs/>
                <w:sz w:val="24"/>
              </w:rPr>
              <w:t>、</w:t>
            </w:r>
            <w:r w:rsidRPr="00514BE1">
              <w:rPr>
                <w:rFonts w:asciiTheme="minorHAnsi" w:hAnsiTheme="minorHAnsi"/>
                <w:bCs/>
                <w:sz w:val="24"/>
              </w:rPr>
              <w:t>NO2</w:t>
            </w:r>
            <w:r w:rsidRPr="00514BE1">
              <w:rPr>
                <w:rFonts w:asciiTheme="minorHAnsi"/>
                <w:bCs/>
                <w:sz w:val="24"/>
              </w:rPr>
              <w:t>等污染物。这些废气排放局限于施工现场和运输沿线，为非连续性的污染源，建议缩短怠速、减速和加速的时间，增加正常运行时间，以减少</w:t>
            </w:r>
            <w:r w:rsidRPr="00514BE1">
              <w:rPr>
                <w:rFonts w:asciiTheme="minorHAnsi" w:hAnsiTheme="minorHAnsi"/>
                <w:bCs/>
                <w:sz w:val="24"/>
              </w:rPr>
              <w:t>NO</w:t>
            </w:r>
            <w:r w:rsidRPr="00514BE1">
              <w:rPr>
                <w:rFonts w:asciiTheme="minorHAnsi" w:hAnsiTheme="minorHAnsi"/>
                <w:bCs/>
                <w:sz w:val="24"/>
                <w:vertAlign w:val="subscript"/>
              </w:rPr>
              <w:t>2</w:t>
            </w:r>
            <w:r w:rsidRPr="00514BE1">
              <w:rPr>
                <w:rFonts w:asciiTheme="minorHAnsi"/>
                <w:bCs/>
                <w:sz w:val="24"/>
              </w:rPr>
              <w:t>、</w:t>
            </w:r>
            <w:r w:rsidRPr="00514BE1">
              <w:rPr>
                <w:rFonts w:asciiTheme="minorHAnsi" w:hAnsiTheme="minorHAnsi"/>
                <w:bCs/>
                <w:sz w:val="24"/>
              </w:rPr>
              <w:t>HC</w:t>
            </w:r>
            <w:r w:rsidRPr="00514BE1">
              <w:rPr>
                <w:rFonts w:asciiTheme="minorHAnsi"/>
                <w:bCs/>
                <w:sz w:val="24"/>
              </w:rPr>
              <w:t>、</w:t>
            </w:r>
            <w:r w:rsidRPr="00514BE1">
              <w:rPr>
                <w:rFonts w:asciiTheme="minorHAnsi" w:hAnsiTheme="minorHAnsi"/>
                <w:bCs/>
                <w:sz w:val="24"/>
              </w:rPr>
              <w:t>CO</w:t>
            </w:r>
            <w:r w:rsidRPr="00514BE1">
              <w:rPr>
                <w:rFonts w:asciiTheme="minorHAnsi"/>
                <w:bCs/>
                <w:sz w:val="24"/>
              </w:rPr>
              <w:t>等污染物的排放量。施工期运输车辆及施工机械燃油废气对周围环境空气影响不大。</w:t>
            </w:r>
          </w:p>
          <w:p w:rsidR="009100BC" w:rsidRPr="00514BE1" w:rsidRDefault="000106DB">
            <w:pPr>
              <w:spacing w:line="520" w:lineRule="exact"/>
              <w:ind w:firstLineChars="200" w:firstLine="480"/>
              <w:rPr>
                <w:rFonts w:asciiTheme="minorHAnsi" w:eastAsia="黑体" w:hAnsiTheme="minorHAnsi" w:cs="黑体"/>
                <w:b/>
                <w:sz w:val="24"/>
                <w:u w:val="single"/>
              </w:rPr>
            </w:pPr>
            <w:r w:rsidRPr="00514BE1">
              <w:rPr>
                <w:rFonts w:asciiTheme="minorHAnsi"/>
                <w:bCs/>
                <w:sz w:val="24"/>
              </w:rPr>
              <w:t>综上，施工期在采取合理措施后施工废气对外环境影响不大。</w:t>
            </w:r>
          </w:p>
          <w:p w:rsidR="009100BC" w:rsidRPr="00514BE1" w:rsidRDefault="000106DB">
            <w:pPr>
              <w:spacing w:line="520" w:lineRule="exact"/>
              <w:ind w:firstLineChars="200" w:firstLine="482"/>
              <w:rPr>
                <w:b/>
                <w:sz w:val="24"/>
              </w:rPr>
            </w:pPr>
            <w:r w:rsidRPr="00514BE1">
              <w:rPr>
                <w:b/>
                <w:sz w:val="24"/>
              </w:rPr>
              <w:t>2</w:t>
            </w:r>
            <w:r w:rsidRPr="00514BE1">
              <w:rPr>
                <w:b/>
                <w:sz w:val="24"/>
              </w:rPr>
              <w:t>、废水</w:t>
            </w:r>
          </w:p>
          <w:p w:rsidR="009100BC" w:rsidRPr="00514BE1" w:rsidRDefault="000106DB">
            <w:pPr>
              <w:spacing w:line="520" w:lineRule="exact"/>
              <w:ind w:firstLineChars="200" w:firstLine="480"/>
              <w:rPr>
                <w:bCs/>
                <w:sz w:val="24"/>
              </w:rPr>
            </w:pPr>
            <w:r w:rsidRPr="00514BE1">
              <w:rPr>
                <w:bCs/>
                <w:sz w:val="24"/>
              </w:rPr>
              <w:t>（</w:t>
            </w:r>
            <w:r w:rsidRPr="00514BE1">
              <w:rPr>
                <w:bCs/>
                <w:sz w:val="24"/>
              </w:rPr>
              <w:t>1</w:t>
            </w:r>
            <w:r w:rsidRPr="00514BE1">
              <w:rPr>
                <w:bCs/>
                <w:sz w:val="24"/>
              </w:rPr>
              <w:t>）生活污水</w:t>
            </w:r>
          </w:p>
          <w:p w:rsidR="009100BC" w:rsidRPr="00514BE1" w:rsidRDefault="000106DB">
            <w:pPr>
              <w:spacing w:line="520" w:lineRule="exact"/>
              <w:ind w:firstLine="480"/>
              <w:rPr>
                <w:rFonts w:ascii="Calibri" w:hAnsi="Calibri"/>
                <w:bCs/>
                <w:sz w:val="24"/>
              </w:rPr>
            </w:pPr>
            <w:r w:rsidRPr="00514BE1">
              <w:rPr>
                <w:rFonts w:ascii="Calibri" w:hAnsi="Calibri" w:hint="eastAsia"/>
                <w:bCs/>
                <w:sz w:val="24"/>
              </w:rPr>
              <w:t>施工人员生活污水产生量较小，因水质污染因子较简单，</w:t>
            </w:r>
            <w:r w:rsidRPr="00514BE1">
              <w:rPr>
                <w:rFonts w:ascii="Calibri" w:hAnsi="Calibri"/>
                <w:bCs/>
                <w:sz w:val="24"/>
              </w:rPr>
              <w:t>主要为施工人员的</w:t>
            </w:r>
            <w:r w:rsidRPr="00514BE1">
              <w:rPr>
                <w:rFonts w:ascii="Calibri" w:hAnsi="Calibri" w:hint="eastAsia"/>
                <w:bCs/>
                <w:sz w:val="24"/>
              </w:rPr>
              <w:t>清洗</w:t>
            </w:r>
            <w:r w:rsidRPr="00514BE1">
              <w:rPr>
                <w:rFonts w:ascii="Calibri" w:hAnsi="Calibri"/>
                <w:bCs/>
                <w:sz w:val="24"/>
              </w:rPr>
              <w:t>废水，其污染因子主要为</w:t>
            </w:r>
            <w:r w:rsidRPr="00514BE1">
              <w:rPr>
                <w:rFonts w:ascii="Calibri" w:hAnsi="Calibri" w:cs="Calibri"/>
                <w:sz w:val="24"/>
              </w:rPr>
              <w:t>SS</w:t>
            </w:r>
            <w:r w:rsidRPr="00514BE1">
              <w:rPr>
                <w:rFonts w:ascii="Calibri" w:hAnsi="Calibri"/>
                <w:bCs/>
                <w:sz w:val="24"/>
              </w:rPr>
              <w:t>等，无特殊污染因子</w:t>
            </w:r>
            <w:r w:rsidRPr="00514BE1">
              <w:rPr>
                <w:rFonts w:ascii="Calibri" w:hAnsi="Calibri" w:hint="eastAsia"/>
                <w:bCs/>
                <w:sz w:val="24"/>
              </w:rPr>
              <w:t>。项目生活污水经化粪池处理后用于周边农田施肥，综合利用不外排。由于项目施工期较短，污水产生量较少，</w:t>
            </w:r>
            <w:r w:rsidRPr="00514BE1">
              <w:rPr>
                <w:rFonts w:ascii="Calibri" w:hAnsi="Calibri"/>
                <w:bCs/>
                <w:sz w:val="24"/>
              </w:rPr>
              <w:t>施工期生活污水对周围</w:t>
            </w:r>
            <w:r w:rsidRPr="00514BE1">
              <w:rPr>
                <w:rFonts w:ascii="Calibri" w:hAnsi="Calibri" w:hint="eastAsia"/>
                <w:bCs/>
                <w:sz w:val="24"/>
              </w:rPr>
              <w:t>地表水</w:t>
            </w:r>
            <w:r w:rsidRPr="00514BE1">
              <w:rPr>
                <w:rFonts w:ascii="Calibri" w:hAnsi="Calibri"/>
                <w:bCs/>
                <w:sz w:val="24"/>
              </w:rPr>
              <w:t>环境影响不大。</w:t>
            </w:r>
          </w:p>
          <w:p w:rsidR="009100BC" w:rsidRPr="00514BE1" w:rsidRDefault="000106DB">
            <w:pPr>
              <w:spacing w:line="520" w:lineRule="exact"/>
              <w:ind w:firstLineChars="200" w:firstLine="480"/>
              <w:rPr>
                <w:bCs/>
                <w:sz w:val="24"/>
              </w:rPr>
            </w:pPr>
            <w:r w:rsidRPr="00514BE1">
              <w:rPr>
                <w:bCs/>
                <w:sz w:val="24"/>
              </w:rPr>
              <w:t>（</w:t>
            </w:r>
            <w:r w:rsidRPr="00514BE1">
              <w:rPr>
                <w:bCs/>
                <w:sz w:val="24"/>
              </w:rPr>
              <w:t>2</w:t>
            </w:r>
            <w:r w:rsidRPr="00514BE1">
              <w:rPr>
                <w:bCs/>
                <w:sz w:val="24"/>
              </w:rPr>
              <w:t>）施工废水</w:t>
            </w:r>
          </w:p>
          <w:p w:rsidR="009100BC" w:rsidRPr="00514BE1" w:rsidRDefault="000106DB">
            <w:pPr>
              <w:spacing w:line="520" w:lineRule="exact"/>
              <w:ind w:firstLine="480"/>
              <w:rPr>
                <w:rFonts w:ascii="Calibri" w:hAnsi="Calibri"/>
                <w:bCs/>
                <w:sz w:val="24"/>
              </w:rPr>
            </w:pPr>
            <w:r w:rsidRPr="00514BE1">
              <w:rPr>
                <w:rFonts w:ascii="Calibri" w:hAnsi="Calibri" w:hint="eastAsia"/>
                <w:bCs/>
                <w:sz w:val="24"/>
              </w:rPr>
              <w:t>施工废水来源于</w:t>
            </w:r>
            <w:r w:rsidRPr="00514BE1">
              <w:rPr>
                <w:rFonts w:ascii="Calibri" w:hAnsi="Calibri"/>
                <w:bCs/>
                <w:sz w:val="24"/>
              </w:rPr>
              <w:t>混凝土养护</w:t>
            </w:r>
            <w:r w:rsidRPr="00514BE1">
              <w:rPr>
                <w:rFonts w:ascii="Calibri" w:hAnsi="Calibri" w:hint="eastAsia"/>
                <w:bCs/>
                <w:sz w:val="24"/>
              </w:rPr>
              <w:t>、</w:t>
            </w:r>
            <w:r w:rsidRPr="00514BE1">
              <w:rPr>
                <w:rFonts w:ascii="Calibri" w:hAnsi="Calibri"/>
                <w:bCs/>
                <w:sz w:val="24"/>
              </w:rPr>
              <w:t>建筑材料的保湿、材料的拌制等施工工序</w:t>
            </w:r>
            <w:r w:rsidRPr="00514BE1">
              <w:rPr>
                <w:rFonts w:ascii="Calibri" w:hAnsi="Calibri" w:hint="eastAsia"/>
                <w:bCs/>
                <w:sz w:val="24"/>
              </w:rPr>
              <w:t>，以及车辆冲洗、混凝土浇注、养护及施工地面冲洗等，施工现场应设置简易沉淀池沉淀收集施工废水，废水经沉淀池沉淀后回用于施工现场，保证施工废水不外排。</w:t>
            </w:r>
          </w:p>
          <w:p w:rsidR="009100BC" w:rsidRPr="00514BE1" w:rsidRDefault="000106DB">
            <w:pPr>
              <w:spacing w:line="520" w:lineRule="exact"/>
              <w:ind w:firstLineChars="200" w:firstLine="482"/>
              <w:rPr>
                <w:b/>
                <w:sz w:val="24"/>
              </w:rPr>
            </w:pPr>
            <w:r w:rsidRPr="00514BE1">
              <w:rPr>
                <w:b/>
                <w:sz w:val="24"/>
              </w:rPr>
              <w:t>3</w:t>
            </w:r>
            <w:r w:rsidRPr="00514BE1">
              <w:rPr>
                <w:b/>
                <w:sz w:val="24"/>
              </w:rPr>
              <w:t>、噪声</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施工期噪声主要是施工现场的各类机械设备噪声。主要有挖掘机、推土机、升降机等机械设备，噪声声级一般在</w:t>
            </w:r>
            <w:r w:rsidRPr="00514BE1">
              <w:rPr>
                <w:rFonts w:asciiTheme="minorHAnsi" w:hAnsiTheme="minorHAnsi"/>
                <w:bCs/>
                <w:sz w:val="24"/>
              </w:rPr>
              <w:t>65dB</w:t>
            </w:r>
            <w:r w:rsidRPr="00514BE1">
              <w:rPr>
                <w:rFonts w:asciiTheme="minorHAnsi"/>
                <w:bCs/>
                <w:sz w:val="24"/>
              </w:rPr>
              <w:t>（</w:t>
            </w:r>
            <w:r w:rsidRPr="00514BE1">
              <w:rPr>
                <w:rFonts w:asciiTheme="minorHAnsi" w:hAnsiTheme="minorHAnsi"/>
                <w:bCs/>
                <w:sz w:val="24"/>
              </w:rPr>
              <w:t>A</w:t>
            </w:r>
            <w:r w:rsidRPr="00514BE1">
              <w:rPr>
                <w:rFonts w:asciiTheme="minorHAnsi"/>
                <w:bCs/>
                <w:sz w:val="24"/>
              </w:rPr>
              <w:t>）～</w:t>
            </w:r>
            <w:r w:rsidRPr="00514BE1">
              <w:rPr>
                <w:rFonts w:asciiTheme="minorHAnsi" w:hAnsiTheme="minorHAnsi"/>
                <w:bCs/>
                <w:sz w:val="24"/>
              </w:rPr>
              <w:t>100 dB</w:t>
            </w:r>
            <w:r w:rsidRPr="00514BE1">
              <w:rPr>
                <w:rFonts w:asciiTheme="minorHAnsi"/>
                <w:bCs/>
                <w:sz w:val="24"/>
              </w:rPr>
              <w:t>（</w:t>
            </w:r>
            <w:r w:rsidRPr="00514BE1">
              <w:rPr>
                <w:rFonts w:asciiTheme="minorHAnsi" w:hAnsiTheme="minorHAnsi"/>
                <w:bCs/>
                <w:sz w:val="24"/>
              </w:rPr>
              <w:t>A</w:t>
            </w:r>
            <w:r w:rsidRPr="00514BE1">
              <w:rPr>
                <w:rFonts w:asciiTheme="minorHAnsi"/>
                <w:bCs/>
                <w:sz w:val="24"/>
              </w:rPr>
              <w:t>）。为减少施工噪声对周围村庄的</w:t>
            </w:r>
            <w:r w:rsidRPr="00514BE1">
              <w:rPr>
                <w:rFonts w:asciiTheme="minorHAnsi"/>
                <w:bCs/>
                <w:sz w:val="24"/>
              </w:rPr>
              <w:lastRenderedPageBreak/>
              <w:t>影响，建议采取以下措施：</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1</w:t>
            </w:r>
            <w:r w:rsidRPr="00514BE1">
              <w:rPr>
                <w:rFonts w:asciiTheme="minorHAnsi"/>
                <w:bCs/>
                <w:sz w:val="24"/>
              </w:rPr>
              <w:t>）文明施工，尽量减少人为噪声。合理安排施工时间，禁止夜间施工。</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2</w:t>
            </w:r>
            <w:r w:rsidRPr="00514BE1">
              <w:rPr>
                <w:rFonts w:asciiTheme="minorHAnsi"/>
                <w:bCs/>
                <w:sz w:val="24"/>
              </w:rPr>
              <w:t>）对动力机械设备定期进行维修和养护，避免因松动部件振动或消声器损坏而加大设备工作时的声级。</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3</w:t>
            </w:r>
            <w:r w:rsidRPr="00514BE1">
              <w:rPr>
                <w:rFonts w:asciiTheme="minorHAnsi"/>
                <w:bCs/>
                <w:sz w:val="24"/>
              </w:rPr>
              <w:t>）优化设备选型，尽量选用低噪声设备；优化设备布局，底座安装减振器，通过基础减振来降低噪声影响。</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4</w:t>
            </w:r>
            <w:r w:rsidRPr="00514BE1">
              <w:rPr>
                <w:rFonts w:asciiTheme="minorHAnsi"/>
                <w:bCs/>
                <w:sz w:val="24"/>
              </w:rPr>
              <w:t>）合理安排物料运输时间、运输路线，避免在午间</w:t>
            </w:r>
            <w:r w:rsidRPr="00514BE1">
              <w:rPr>
                <w:rFonts w:asciiTheme="minorHAnsi" w:hAnsiTheme="minorHAnsi"/>
                <w:bCs/>
                <w:sz w:val="24"/>
              </w:rPr>
              <w:t>12</w:t>
            </w:r>
            <w:r w:rsidRPr="00514BE1">
              <w:rPr>
                <w:rFonts w:asciiTheme="minorHAnsi"/>
                <w:bCs/>
                <w:sz w:val="24"/>
              </w:rPr>
              <w:t>时至</w:t>
            </w:r>
            <w:r w:rsidRPr="00514BE1">
              <w:rPr>
                <w:rFonts w:asciiTheme="minorHAnsi" w:hAnsiTheme="minorHAnsi"/>
                <w:bCs/>
                <w:sz w:val="24"/>
              </w:rPr>
              <w:t>14</w:t>
            </w:r>
            <w:r w:rsidRPr="00514BE1">
              <w:rPr>
                <w:rFonts w:asciiTheme="minorHAnsi"/>
                <w:bCs/>
                <w:sz w:val="24"/>
              </w:rPr>
              <w:t>时和夜间运输，降低对沿线居民的影响。</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bCs/>
                <w:sz w:val="24"/>
              </w:rPr>
              <w:t>采取以上措施后，项目对周围敏感点的噪声影响较小。</w:t>
            </w:r>
          </w:p>
          <w:p w:rsidR="009100BC" w:rsidRPr="00514BE1" w:rsidRDefault="000106DB">
            <w:pPr>
              <w:spacing w:line="520" w:lineRule="exact"/>
              <w:ind w:firstLineChars="200" w:firstLine="482"/>
              <w:rPr>
                <w:b/>
                <w:sz w:val="24"/>
              </w:rPr>
            </w:pPr>
            <w:r w:rsidRPr="00514BE1">
              <w:rPr>
                <w:b/>
                <w:sz w:val="24"/>
              </w:rPr>
              <w:t>4</w:t>
            </w:r>
            <w:r w:rsidRPr="00514BE1">
              <w:rPr>
                <w:b/>
                <w:sz w:val="24"/>
              </w:rPr>
              <w:t>、固体废物</w:t>
            </w:r>
          </w:p>
          <w:p w:rsidR="009100BC" w:rsidRPr="00514BE1" w:rsidRDefault="000106DB">
            <w:pPr>
              <w:tabs>
                <w:tab w:val="left" w:pos="720"/>
              </w:tabs>
              <w:spacing w:line="520" w:lineRule="atLeast"/>
              <w:ind w:firstLineChars="200" w:firstLine="480"/>
              <w:rPr>
                <w:bCs/>
                <w:sz w:val="24"/>
              </w:rPr>
            </w:pPr>
            <w:r w:rsidRPr="00514BE1">
              <w:rPr>
                <w:bCs/>
                <w:sz w:val="24"/>
              </w:rPr>
              <w:t>施工期固体废物主要来源于地基开挖、土地平整产生的建筑垃圾、弃土，施工工程产生的建筑垃圾以及装修垃圾，施工人员产生的生活垃圾等。</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1</w:t>
            </w:r>
            <w:r w:rsidRPr="00514BE1">
              <w:rPr>
                <w:rFonts w:asciiTheme="minorHAnsi"/>
                <w:bCs/>
                <w:sz w:val="24"/>
              </w:rPr>
              <w:t>）弃土</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本项目施工期间产生的开挖土方全部回填，无弃土产生，对环境影响不大。</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2</w:t>
            </w:r>
            <w:r w:rsidRPr="00514BE1">
              <w:rPr>
                <w:rFonts w:asciiTheme="minorHAnsi"/>
                <w:bCs/>
                <w:sz w:val="24"/>
              </w:rPr>
              <w:t>）建筑垃圾</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项目施工过程产生的建筑垃圾主要施工过程产生的施工废料及建筑材料，施工废料主要包括焊接作业中产生废焊条等。施工结束后对施工废料进行回收利用，由施工人员进行清运，不得随意丢弃。建筑垃圾统一运至指定的建筑垃圾堆场，运输过程中加盖篷布，不对周围环境产生影响。</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w:t>
            </w:r>
            <w:r w:rsidRPr="00514BE1">
              <w:rPr>
                <w:rFonts w:asciiTheme="minorHAnsi" w:hAnsiTheme="minorHAnsi"/>
                <w:bCs/>
                <w:sz w:val="24"/>
              </w:rPr>
              <w:t>3</w:t>
            </w:r>
            <w:r w:rsidRPr="00514BE1">
              <w:rPr>
                <w:rFonts w:asciiTheme="minorHAnsi"/>
                <w:bCs/>
                <w:sz w:val="24"/>
              </w:rPr>
              <w:t>）施工人员生活垃圾</w:t>
            </w:r>
          </w:p>
          <w:p w:rsidR="009100BC" w:rsidRPr="00514BE1" w:rsidRDefault="000106DB">
            <w:pPr>
              <w:tabs>
                <w:tab w:val="left" w:pos="720"/>
              </w:tabs>
              <w:spacing w:line="520" w:lineRule="atLeast"/>
              <w:ind w:firstLineChars="200" w:firstLine="480"/>
              <w:rPr>
                <w:rFonts w:asciiTheme="minorHAnsi" w:hAnsiTheme="minorHAnsi"/>
                <w:bCs/>
                <w:sz w:val="24"/>
              </w:rPr>
            </w:pPr>
            <w:r w:rsidRPr="00514BE1">
              <w:rPr>
                <w:rFonts w:asciiTheme="minorHAnsi"/>
                <w:bCs/>
                <w:sz w:val="24"/>
              </w:rPr>
              <w:t>项目工程量较小，施工期生活垃圾在厂区收集后定期送往就近的垃圾中转站进行处理，不随意排放，对周围环境影响较小。</w:t>
            </w:r>
          </w:p>
          <w:p w:rsidR="009100BC" w:rsidRPr="00514BE1" w:rsidRDefault="000106DB">
            <w:pPr>
              <w:tabs>
                <w:tab w:val="left" w:pos="720"/>
              </w:tabs>
              <w:spacing w:line="520" w:lineRule="atLeast"/>
              <w:ind w:firstLineChars="200" w:firstLine="480"/>
              <w:rPr>
                <w:bCs/>
                <w:sz w:val="24"/>
              </w:rPr>
            </w:pPr>
            <w:r w:rsidRPr="00514BE1">
              <w:rPr>
                <w:rFonts w:asciiTheme="minorHAnsi"/>
                <w:bCs/>
                <w:sz w:val="24"/>
              </w:rPr>
              <w:t>综上，本项目在施工期采取了合理、可行的防护措施</w:t>
            </w:r>
            <w:r w:rsidRPr="00514BE1">
              <w:rPr>
                <w:bCs/>
                <w:sz w:val="24"/>
              </w:rPr>
              <w:t>，且施工期较短，随着施工期的结束，影响也地随即结束，不会对外环境造成大的影响。</w:t>
            </w:r>
          </w:p>
          <w:p w:rsidR="009100BC" w:rsidRPr="00514BE1" w:rsidRDefault="000106DB">
            <w:pPr>
              <w:spacing w:line="520" w:lineRule="exact"/>
              <w:ind w:firstLine="482"/>
              <w:rPr>
                <w:rFonts w:ascii="Calibri" w:hAnsi="Calibri" w:cs="Calibri"/>
                <w:b/>
                <w:sz w:val="24"/>
              </w:rPr>
            </w:pPr>
            <w:r w:rsidRPr="00514BE1">
              <w:rPr>
                <w:rFonts w:ascii="Calibri" w:hAnsi="Calibri" w:cs="Calibri"/>
                <w:b/>
                <w:sz w:val="24"/>
              </w:rPr>
              <w:t>5</w:t>
            </w:r>
            <w:r w:rsidRPr="00514BE1">
              <w:rPr>
                <w:rFonts w:ascii="Calibri" w:cs="Calibri"/>
                <w:b/>
                <w:sz w:val="24"/>
              </w:rPr>
              <w:t>、生态环境影响分析</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项目在施工期将不可避免地造成地面裸露、植被破坏，项目在保证建设质量的同时，</w:t>
            </w:r>
            <w:r w:rsidRPr="00514BE1">
              <w:rPr>
                <w:rFonts w:ascii="Calibri" w:hAnsi="Calibri" w:hint="eastAsia"/>
                <w:kern w:val="28"/>
                <w:sz w:val="24"/>
                <w:szCs w:val="28"/>
              </w:rPr>
              <w:lastRenderedPageBreak/>
              <w:t>要尽可能加快施工进展，减少地面裸露期并在施工完成后及时进行绿化；施工过程中，要划定施工区域，尽可能避免对非建设区域的地表植被系统的破坏。施工过程中可采取隔离、防风、防水土流失的措施，减少扬尘量，避免对区域地表水域的污染。为避免水土流失，必须通过制定切实可行的水土保持方案，做到了定点取土，定点排放，妥善处置弃渣，施工中做到边挖、边运、边整、边治，将建设造成水土流失影响尽量减小。水土保持需坚持“预防为主、全面规划、综合防治、因地制宜、加强管理、注重效益”的方针和水土保持工程与主体工程同时设计、同时施工、同时投产使用的“三同时”制度。</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为有效防止和降低施工区开发施工活动造成的水土流失，要求建设单位严格落实环评单位提出的下列各项措施：</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w:t>
            </w:r>
            <w:r w:rsidRPr="00514BE1">
              <w:rPr>
                <w:rFonts w:ascii="Calibri" w:hAnsi="Calibri" w:hint="eastAsia"/>
                <w:kern w:val="28"/>
                <w:sz w:val="24"/>
                <w:szCs w:val="28"/>
              </w:rPr>
              <w:t>1</w:t>
            </w:r>
            <w:r w:rsidRPr="00514BE1">
              <w:rPr>
                <w:rFonts w:ascii="Calibri" w:hAnsi="Calibri" w:hint="eastAsia"/>
                <w:kern w:val="28"/>
                <w:sz w:val="24"/>
                <w:szCs w:val="28"/>
              </w:rPr>
              <w:t>）选择合理施工工期，尽量避免在雨季施工。若在雨季施工，可选用彩布条或化纤网对临时堆渣及裸露地表进行铺盖，以防止临时堆料及开挖裸露地表等被雨水冲刷。</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w:t>
            </w:r>
            <w:r w:rsidRPr="00514BE1">
              <w:rPr>
                <w:rFonts w:ascii="Calibri" w:hAnsi="Calibri" w:hint="eastAsia"/>
                <w:kern w:val="28"/>
                <w:sz w:val="24"/>
                <w:szCs w:val="28"/>
              </w:rPr>
              <w:t>2</w:t>
            </w:r>
            <w:r w:rsidRPr="00514BE1">
              <w:rPr>
                <w:rFonts w:ascii="Calibri" w:hAnsi="Calibri" w:hint="eastAsia"/>
                <w:kern w:val="28"/>
                <w:sz w:val="24"/>
                <w:szCs w:val="28"/>
              </w:rPr>
              <w:t>）选择合理施工工序，即将工程开挖土方及时回填利用，不能及时回填利用的土方采取集中堆放，在临时堆放场地，把易产生水土流失的表层土堆放在场地中间，开挖产生的土块对在其周围，起临时拦挡作用。</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w:t>
            </w:r>
            <w:r w:rsidRPr="00514BE1">
              <w:rPr>
                <w:rFonts w:ascii="Calibri" w:hAnsi="Calibri" w:hint="eastAsia"/>
                <w:kern w:val="28"/>
                <w:sz w:val="24"/>
                <w:szCs w:val="28"/>
              </w:rPr>
              <w:t>3</w:t>
            </w:r>
            <w:r w:rsidRPr="00514BE1">
              <w:rPr>
                <w:rFonts w:ascii="Calibri" w:hAnsi="Calibri" w:hint="eastAsia"/>
                <w:kern w:val="28"/>
                <w:sz w:val="24"/>
                <w:szCs w:val="28"/>
              </w:rPr>
              <w:t>）临时占地施工结束后，应及时恢复植被；工程施工应落实水土保持监督、监理和监测工作，保证水土保持方案落实等。</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w:t>
            </w:r>
            <w:r w:rsidRPr="00514BE1">
              <w:rPr>
                <w:rFonts w:ascii="Calibri" w:hAnsi="Calibri" w:hint="eastAsia"/>
                <w:kern w:val="28"/>
                <w:sz w:val="24"/>
                <w:szCs w:val="28"/>
              </w:rPr>
              <w:t>4</w:t>
            </w:r>
            <w:r w:rsidRPr="00514BE1">
              <w:rPr>
                <w:rFonts w:ascii="Calibri" w:hAnsi="Calibri" w:hint="eastAsia"/>
                <w:kern w:val="28"/>
                <w:sz w:val="24"/>
                <w:szCs w:val="28"/>
              </w:rPr>
              <w:t>）为防止施工过程中对项目区周边形成严重干扰，以及防止水土流失，在项目施工过程中沿项目区周边修筑临时围墙。</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w:t>
            </w:r>
            <w:r w:rsidRPr="00514BE1">
              <w:rPr>
                <w:rFonts w:ascii="Calibri" w:hAnsi="Calibri" w:hint="eastAsia"/>
                <w:kern w:val="28"/>
                <w:sz w:val="24"/>
                <w:szCs w:val="28"/>
              </w:rPr>
              <w:t>5</w:t>
            </w:r>
            <w:r w:rsidRPr="00514BE1">
              <w:rPr>
                <w:rFonts w:ascii="Calibri" w:hAnsi="Calibri" w:hint="eastAsia"/>
                <w:kern w:val="28"/>
                <w:sz w:val="24"/>
                <w:szCs w:val="28"/>
              </w:rPr>
              <w:t>）对场地的临时堆土进行遮盖防护，并设置排水沟、截水沟，减少降雨侵蚀力。</w:t>
            </w:r>
          </w:p>
          <w:p w:rsidR="009100BC" w:rsidRPr="00514BE1" w:rsidRDefault="000106DB">
            <w:pPr>
              <w:spacing w:line="520" w:lineRule="exact"/>
              <w:ind w:firstLineChars="200" w:firstLine="480"/>
              <w:rPr>
                <w:rFonts w:ascii="Calibri" w:hAnsi="Calibri"/>
                <w:kern w:val="28"/>
                <w:sz w:val="24"/>
                <w:szCs w:val="28"/>
              </w:rPr>
            </w:pPr>
            <w:r w:rsidRPr="00514BE1">
              <w:rPr>
                <w:rFonts w:ascii="Calibri" w:hAnsi="Calibri" w:hint="eastAsia"/>
                <w:kern w:val="28"/>
                <w:sz w:val="24"/>
                <w:szCs w:val="28"/>
              </w:rPr>
              <w:t>以上措施可有效减轻项目施工期的水土流失程度，待建设项目完成后，地面基本被硬化或被植被覆盖，水土流失程度将较现状进一步降低。一般来说，施工期间对环境的影响是暂时的，施工结束后受影响的环境要素大多可以恢复到现状水平。</w:t>
            </w:r>
          </w:p>
          <w:p w:rsidR="009100BC" w:rsidRPr="00514BE1" w:rsidRDefault="009100BC">
            <w:pPr>
              <w:tabs>
                <w:tab w:val="left" w:pos="720"/>
              </w:tabs>
              <w:spacing w:line="520" w:lineRule="atLeast"/>
              <w:ind w:firstLineChars="200" w:firstLine="480"/>
              <w:rPr>
                <w:bCs/>
                <w:sz w:val="24"/>
              </w:rPr>
            </w:pPr>
          </w:p>
          <w:p w:rsidR="009100BC" w:rsidRPr="00514BE1" w:rsidRDefault="000106DB" w:rsidP="00CE12EF">
            <w:pPr>
              <w:adjustRightInd w:val="0"/>
              <w:snapToGrid w:val="0"/>
              <w:spacing w:beforeLines="50" w:line="500" w:lineRule="exact"/>
              <w:rPr>
                <w:rFonts w:asciiTheme="minorHAnsi" w:hAnsiTheme="minorHAnsi"/>
                <w:b/>
                <w:sz w:val="28"/>
                <w:szCs w:val="28"/>
              </w:rPr>
            </w:pPr>
            <w:r w:rsidRPr="00514BE1">
              <w:rPr>
                <w:rFonts w:asciiTheme="minorHAnsi" w:hAnsiTheme="minorHAnsi"/>
                <w:b/>
                <w:sz w:val="28"/>
                <w:szCs w:val="28"/>
              </w:rPr>
              <w:t>营运期</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1</w:t>
            </w:r>
            <w:r w:rsidRPr="00514BE1">
              <w:rPr>
                <w:rFonts w:asciiTheme="minorHAnsi" w:hAnsiTheme="minorHAnsi"/>
                <w:b/>
                <w:sz w:val="24"/>
              </w:rPr>
              <w:t>、大气环境影响分析</w:t>
            </w:r>
          </w:p>
          <w:p w:rsidR="009100BC" w:rsidRPr="00514BE1" w:rsidRDefault="000106DB">
            <w:pPr>
              <w:adjustRightInd w:val="0"/>
              <w:snapToGrid w:val="0"/>
              <w:spacing w:line="500" w:lineRule="exact"/>
              <w:ind w:firstLineChars="200" w:firstLine="480"/>
              <w:rPr>
                <w:rFonts w:asciiTheme="minorHAnsi" w:eastAsiaTheme="majorEastAsia" w:hAnsiTheme="majorEastAsia"/>
                <w:sz w:val="24"/>
              </w:rPr>
            </w:pPr>
            <w:r w:rsidRPr="00514BE1">
              <w:rPr>
                <w:sz w:val="24"/>
              </w:rPr>
              <w:lastRenderedPageBreak/>
              <w:t>项目</w:t>
            </w:r>
            <w:r w:rsidRPr="00514BE1">
              <w:rPr>
                <w:rFonts w:asciiTheme="minorHAnsi" w:eastAsiaTheme="majorEastAsia" w:hAnsiTheme="majorEastAsia"/>
                <w:sz w:val="24"/>
              </w:rPr>
              <w:t>废气主要为水泥入水泥仓过程中产生的粉尘，</w:t>
            </w:r>
            <w:r w:rsidRPr="00514BE1">
              <w:rPr>
                <w:rFonts w:asciiTheme="minorHAnsi" w:eastAsiaTheme="majorEastAsia" w:hAnsiTheme="majorEastAsia" w:hint="eastAsia"/>
                <w:sz w:val="24"/>
              </w:rPr>
              <w:t>计量、投料、</w:t>
            </w:r>
            <w:r w:rsidRPr="00514BE1">
              <w:rPr>
                <w:rFonts w:asciiTheme="minorHAnsi" w:eastAsiaTheme="majorEastAsia" w:hAnsiTheme="majorEastAsia"/>
                <w:sz w:val="24"/>
              </w:rPr>
              <w:t>搅拌</w:t>
            </w:r>
            <w:r w:rsidRPr="00514BE1">
              <w:rPr>
                <w:rFonts w:asciiTheme="minorHAnsi" w:eastAsiaTheme="majorEastAsia" w:hAnsiTheme="majorEastAsia" w:hint="eastAsia"/>
                <w:sz w:val="24"/>
              </w:rPr>
              <w:t>环节</w:t>
            </w:r>
            <w:r w:rsidRPr="00514BE1">
              <w:rPr>
                <w:rFonts w:asciiTheme="minorHAnsi" w:eastAsiaTheme="majorEastAsia" w:hAnsiTheme="majorEastAsia"/>
                <w:sz w:val="24"/>
              </w:rPr>
              <w:t>产生的粉尘，骨料装卸产生的扬尘，原料输送产生的粉尘。</w:t>
            </w:r>
          </w:p>
          <w:p w:rsidR="009100BC" w:rsidRPr="00514BE1" w:rsidRDefault="000106DB">
            <w:pPr>
              <w:adjustRightInd w:val="0"/>
              <w:snapToGrid w:val="0"/>
              <w:spacing w:line="500" w:lineRule="exact"/>
              <w:ind w:firstLineChars="200" w:firstLine="480"/>
              <w:rPr>
                <w:rFonts w:asciiTheme="minorHAnsi" w:eastAsiaTheme="majorEastAsia" w:hAnsiTheme="majorEastAsia"/>
                <w:sz w:val="24"/>
              </w:rPr>
            </w:pPr>
            <w:r w:rsidRPr="00514BE1">
              <w:rPr>
                <w:rFonts w:asciiTheme="minorHAnsi" w:eastAsiaTheme="majorEastAsia" w:hAnsiTheme="majorEastAsia" w:hint="eastAsia"/>
                <w:sz w:val="24"/>
              </w:rPr>
              <w:t>（</w:t>
            </w:r>
            <w:r w:rsidRPr="00514BE1">
              <w:rPr>
                <w:rFonts w:asciiTheme="minorHAnsi" w:eastAsiaTheme="majorEastAsia" w:hAnsiTheme="majorEastAsia" w:hint="eastAsia"/>
                <w:sz w:val="24"/>
              </w:rPr>
              <w:t>1</w:t>
            </w:r>
            <w:r w:rsidRPr="00514BE1">
              <w:rPr>
                <w:rFonts w:asciiTheme="minorHAnsi" w:eastAsiaTheme="majorEastAsia" w:hAnsiTheme="majorEastAsia" w:hint="eastAsia"/>
                <w:sz w:val="24"/>
              </w:rPr>
              <w:t>）计量、投料、</w:t>
            </w:r>
            <w:r w:rsidRPr="00514BE1">
              <w:rPr>
                <w:rFonts w:asciiTheme="minorHAnsi" w:eastAsiaTheme="majorEastAsia" w:hAnsiTheme="majorEastAsia"/>
                <w:sz w:val="24"/>
              </w:rPr>
              <w:t>搅拌</w:t>
            </w:r>
            <w:r w:rsidRPr="00514BE1">
              <w:rPr>
                <w:rFonts w:asciiTheme="minorHAnsi" w:eastAsiaTheme="majorEastAsia" w:hAnsiTheme="majorEastAsia" w:hint="eastAsia"/>
                <w:sz w:val="24"/>
              </w:rPr>
              <w:t>环节</w:t>
            </w:r>
            <w:r w:rsidRPr="00514BE1">
              <w:rPr>
                <w:rFonts w:asciiTheme="minorHAnsi" w:eastAsiaTheme="majorEastAsia" w:hAnsiTheme="majorEastAsia"/>
                <w:sz w:val="24"/>
              </w:rPr>
              <w:t>产生的粉尘</w:t>
            </w:r>
          </w:p>
          <w:p w:rsidR="009100BC" w:rsidRPr="00514BE1" w:rsidRDefault="000106DB">
            <w:pPr>
              <w:spacing w:line="520" w:lineRule="exact"/>
              <w:ind w:firstLine="482"/>
              <w:rPr>
                <w:rFonts w:ascii="Calibri" w:hAnsi="Calibri"/>
                <w:bCs/>
                <w:sz w:val="24"/>
              </w:rPr>
            </w:pPr>
            <w:r w:rsidRPr="00514BE1">
              <w:rPr>
                <w:rFonts w:asciiTheme="minorHAnsi" w:hAnsiTheme="minorHAnsi" w:hint="eastAsia"/>
                <w:sz w:val="24"/>
              </w:rPr>
              <w:t>根据工程分析，搅拌环节设置一台袋式除尘器。该工序产生的颗粒物经袋式除尘器处理后最终通过</w:t>
            </w:r>
            <w:r w:rsidRPr="00514BE1">
              <w:rPr>
                <w:rFonts w:asciiTheme="minorHAnsi" w:hAnsiTheme="minorHAnsi" w:hint="eastAsia"/>
                <w:sz w:val="24"/>
              </w:rPr>
              <w:t>1</w:t>
            </w:r>
            <w:r w:rsidRPr="00514BE1">
              <w:rPr>
                <w:rFonts w:asciiTheme="minorHAnsi" w:hAnsiTheme="minorHAnsi" w:hint="eastAsia"/>
                <w:sz w:val="24"/>
              </w:rPr>
              <w:t>根</w:t>
            </w:r>
            <w:r w:rsidRPr="00514BE1">
              <w:rPr>
                <w:rFonts w:asciiTheme="minorHAnsi" w:hAnsiTheme="minorHAnsi" w:hint="eastAsia"/>
                <w:sz w:val="24"/>
              </w:rPr>
              <w:t>15m</w:t>
            </w:r>
            <w:r w:rsidRPr="00514BE1">
              <w:rPr>
                <w:rFonts w:asciiTheme="minorHAnsi" w:hAnsiTheme="minorHAnsi" w:hint="eastAsia"/>
                <w:sz w:val="24"/>
              </w:rPr>
              <w:t>排气筒进行排放。经袋式除尘器处理后，颗粒物排放速率为</w:t>
            </w:r>
            <w:r w:rsidRPr="00514BE1">
              <w:rPr>
                <w:rFonts w:asciiTheme="minorHAnsi" w:hAnsiTheme="minorHAnsi"/>
                <w:sz w:val="24"/>
              </w:rPr>
              <w:t>0.</w:t>
            </w:r>
            <w:r w:rsidRPr="00514BE1">
              <w:rPr>
                <w:rFonts w:asciiTheme="minorHAnsi" w:hAnsiTheme="minorHAnsi" w:hint="eastAsia"/>
                <w:sz w:val="24"/>
              </w:rPr>
              <w:t>125</w:t>
            </w:r>
            <w:r w:rsidRPr="00514BE1">
              <w:rPr>
                <w:rFonts w:asciiTheme="minorHAnsi" w:hAnsiTheme="minorHAnsi"/>
                <w:sz w:val="24"/>
              </w:rPr>
              <w:t>kg/h</w:t>
            </w:r>
            <w:r w:rsidRPr="00514BE1">
              <w:rPr>
                <w:rFonts w:asciiTheme="minorHAnsi" w:hAnsiTheme="minorHAnsi" w:hint="eastAsia"/>
                <w:sz w:val="24"/>
              </w:rPr>
              <w:t>，排放浓度为</w:t>
            </w:r>
            <w:r w:rsidRPr="00514BE1">
              <w:rPr>
                <w:rFonts w:asciiTheme="minorHAnsi" w:hAnsiTheme="minorHAnsi" w:hint="eastAsia"/>
                <w:sz w:val="24"/>
              </w:rPr>
              <w:t>8.3</w:t>
            </w:r>
            <w:r w:rsidRPr="00514BE1">
              <w:rPr>
                <w:rFonts w:asciiTheme="minorHAnsi" w:hAnsiTheme="minorHAnsi"/>
                <w:sz w:val="24"/>
              </w:rPr>
              <w:t>mg/m</w:t>
            </w:r>
            <w:r w:rsidRPr="00514BE1">
              <w:rPr>
                <w:rFonts w:asciiTheme="minorHAnsi" w:hAnsiTheme="minorHAnsi"/>
                <w:sz w:val="24"/>
                <w:vertAlign w:val="superscript"/>
              </w:rPr>
              <w:t>3</w:t>
            </w:r>
            <w:r w:rsidRPr="00514BE1">
              <w:rPr>
                <w:rFonts w:asciiTheme="minorHAnsi" w:hAnsiTheme="minorHAnsi" w:hint="eastAsia"/>
                <w:sz w:val="24"/>
              </w:rPr>
              <w:t>，</w:t>
            </w:r>
            <w:r w:rsidRPr="00514BE1">
              <w:rPr>
                <w:rFonts w:ascii="Calibri" w:hAnsi="Calibri"/>
                <w:bCs/>
                <w:sz w:val="24"/>
              </w:rPr>
              <w:t>满足《水泥工业大气污染物排放标准》</w:t>
            </w:r>
            <w:r w:rsidR="00B314D3" w:rsidRPr="00514BE1">
              <w:rPr>
                <w:rFonts w:ascii="Calibri"/>
                <w:bCs/>
                <w:sz w:val="24"/>
              </w:rPr>
              <w:t>（</w:t>
            </w:r>
            <w:r w:rsidR="00B314D3" w:rsidRPr="00514BE1">
              <w:rPr>
                <w:rFonts w:ascii="Calibri" w:hAnsi="Calibri" w:hint="eastAsia"/>
                <w:bCs/>
                <w:sz w:val="24"/>
              </w:rPr>
              <w:t>DB41/1953</w:t>
            </w:r>
            <w:r w:rsidR="00B314D3" w:rsidRPr="00514BE1">
              <w:rPr>
                <w:rFonts w:ascii="Calibri" w:hAnsi="Calibri"/>
                <w:bCs/>
                <w:sz w:val="24"/>
              </w:rPr>
              <w:t>-20</w:t>
            </w:r>
            <w:r w:rsidR="00B314D3" w:rsidRPr="00514BE1">
              <w:rPr>
                <w:rFonts w:ascii="Calibri" w:hAnsi="Calibri" w:hint="eastAsia"/>
                <w:bCs/>
                <w:sz w:val="24"/>
              </w:rPr>
              <w:t>20</w:t>
            </w:r>
            <w:r w:rsidR="00B314D3" w:rsidRPr="00514BE1">
              <w:rPr>
                <w:rFonts w:ascii="Calibri"/>
                <w:bCs/>
                <w:sz w:val="24"/>
              </w:rPr>
              <w:t>）</w:t>
            </w:r>
            <w:r w:rsidRPr="00514BE1">
              <w:rPr>
                <w:rFonts w:ascii="Calibri" w:hAnsi="Calibri"/>
                <w:bCs/>
                <w:sz w:val="24"/>
              </w:rPr>
              <w:t>表</w:t>
            </w:r>
            <w:r w:rsidRPr="00514BE1">
              <w:rPr>
                <w:rFonts w:ascii="Calibri" w:hAnsi="Calibri"/>
                <w:bCs/>
                <w:sz w:val="24"/>
              </w:rPr>
              <w:t>1</w:t>
            </w:r>
            <w:r w:rsidRPr="00514BE1">
              <w:rPr>
                <w:rFonts w:ascii="Calibri" w:hAnsi="Calibri"/>
                <w:bCs/>
                <w:sz w:val="24"/>
              </w:rPr>
              <w:t>中水泥制品生产（颗粒物排放浓度</w:t>
            </w:r>
            <w:r w:rsidRPr="00514BE1">
              <w:rPr>
                <w:rFonts w:ascii="Calibri" w:hAnsi="Calibri"/>
                <w:bCs/>
                <w:sz w:val="24"/>
              </w:rPr>
              <w:t>≤</w:t>
            </w:r>
            <w:r w:rsidR="00B314D3" w:rsidRPr="00514BE1">
              <w:rPr>
                <w:rFonts w:ascii="Calibri" w:hAnsi="Calibri" w:hint="eastAsia"/>
                <w:bCs/>
                <w:sz w:val="24"/>
              </w:rPr>
              <w:t>10</w:t>
            </w:r>
            <w:r w:rsidRPr="00514BE1">
              <w:rPr>
                <w:rFonts w:ascii="Calibri" w:hAnsi="Calibri"/>
                <w:bCs/>
                <w:sz w:val="24"/>
              </w:rPr>
              <w:t>mg/m</w:t>
            </w:r>
            <w:r w:rsidRPr="00514BE1">
              <w:rPr>
                <w:rFonts w:ascii="Calibri" w:hAnsi="Calibri"/>
                <w:bCs/>
                <w:sz w:val="24"/>
                <w:vertAlign w:val="superscript"/>
              </w:rPr>
              <w:t>3</w:t>
            </w:r>
            <w:r w:rsidRPr="00514BE1">
              <w:rPr>
                <w:rFonts w:ascii="Calibri" w:hAnsi="Calibri"/>
                <w:bCs/>
                <w:sz w:val="24"/>
              </w:rPr>
              <w:t>）的要求，</w:t>
            </w:r>
            <w:r w:rsidRPr="00514BE1">
              <w:rPr>
                <w:rFonts w:ascii="Calibri" w:hAnsi="Calibri" w:hint="eastAsia"/>
                <w:bCs/>
                <w:sz w:val="24"/>
              </w:rPr>
              <w:t>可以实现达标排放，对周围环境影响不大。</w:t>
            </w:r>
          </w:p>
          <w:p w:rsidR="009100BC" w:rsidRPr="00514BE1" w:rsidRDefault="000106DB">
            <w:pPr>
              <w:adjustRightInd w:val="0"/>
              <w:snapToGrid w:val="0"/>
              <w:spacing w:line="500" w:lineRule="exact"/>
              <w:ind w:firstLineChars="200" w:firstLine="480"/>
              <w:rPr>
                <w:rFonts w:asciiTheme="minorHAnsi" w:eastAsiaTheme="majorEastAsia" w:hAnsiTheme="majorEastAsia"/>
                <w:sz w:val="24"/>
              </w:rPr>
            </w:pPr>
            <w:r w:rsidRPr="00514BE1">
              <w:rPr>
                <w:rFonts w:asciiTheme="minorHAnsi" w:eastAsiaTheme="majorEastAsia" w:hAnsiTheme="majorEastAsia" w:hint="eastAsia"/>
                <w:sz w:val="24"/>
              </w:rPr>
              <w:t>（</w:t>
            </w:r>
            <w:r w:rsidRPr="00514BE1">
              <w:rPr>
                <w:rFonts w:asciiTheme="minorHAnsi" w:eastAsiaTheme="majorEastAsia" w:hAnsiTheme="majorEastAsia" w:hint="eastAsia"/>
                <w:sz w:val="24"/>
              </w:rPr>
              <w:t>2</w:t>
            </w:r>
            <w:r w:rsidRPr="00514BE1">
              <w:rPr>
                <w:rFonts w:asciiTheme="minorHAnsi" w:eastAsiaTheme="majorEastAsia" w:hAnsiTheme="majorEastAsia" w:hint="eastAsia"/>
                <w:sz w:val="24"/>
              </w:rPr>
              <w:t>）水泥筒仓产生粉尘</w:t>
            </w:r>
          </w:p>
          <w:p w:rsidR="009100BC" w:rsidRPr="00514BE1" w:rsidRDefault="000106DB">
            <w:pPr>
              <w:spacing w:line="520" w:lineRule="exact"/>
              <w:ind w:firstLine="482"/>
              <w:rPr>
                <w:rFonts w:ascii="Calibri"/>
                <w:kern w:val="28"/>
                <w:sz w:val="24"/>
                <w:szCs w:val="28"/>
              </w:rPr>
            </w:pPr>
            <w:r w:rsidRPr="00514BE1">
              <w:rPr>
                <w:rFonts w:ascii="Calibri" w:hAnsi="Calibri" w:hint="eastAsia"/>
                <w:bCs/>
                <w:sz w:val="24"/>
              </w:rPr>
              <w:t>项目设置</w:t>
            </w:r>
            <w:r w:rsidRPr="00514BE1">
              <w:rPr>
                <w:rFonts w:ascii="Calibri" w:hAnsi="Calibri" w:hint="eastAsia"/>
                <w:bCs/>
                <w:sz w:val="24"/>
              </w:rPr>
              <w:t>1</w:t>
            </w:r>
            <w:r w:rsidRPr="00514BE1">
              <w:rPr>
                <w:rFonts w:ascii="Calibri" w:hAnsi="Calibri" w:hint="eastAsia"/>
                <w:bCs/>
                <w:sz w:val="24"/>
              </w:rPr>
              <w:t>个</w:t>
            </w:r>
            <w:r w:rsidRPr="00514BE1">
              <w:rPr>
                <w:rFonts w:ascii="Calibri" w:hAnsi="Calibri" w:hint="eastAsia"/>
                <w:bCs/>
                <w:sz w:val="24"/>
              </w:rPr>
              <w:t>80</w:t>
            </w:r>
            <w:r w:rsidRPr="00514BE1">
              <w:rPr>
                <w:rFonts w:ascii="Calibri" w:hAnsi="Calibri"/>
                <w:bCs/>
                <w:sz w:val="24"/>
              </w:rPr>
              <w:t>T</w:t>
            </w:r>
            <w:r w:rsidRPr="00514BE1">
              <w:rPr>
                <w:rFonts w:ascii="Calibri" w:hAnsi="Calibri" w:hint="eastAsia"/>
                <w:bCs/>
                <w:sz w:val="24"/>
              </w:rPr>
              <w:t>水泥仓，</w:t>
            </w:r>
            <w:r w:rsidRPr="00514BE1">
              <w:rPr>
                <w:rFonts w:ascii="Calibri"/>
                <w:kern w:val="28"/>
                <w:sz w:val="24"/>
                <w:szCs w:val="28"/>
              </w:rPr>
              <w:t>水泥在进料过程中会产生粉尘，</w:t>
            </w:r>
            <w:r w:rsidR="009C6D88" w:rsidRPr="00514BE1">
              <w:rPr>
                <w:rFonts w:ascii="Calibri" w:hint="eastAsia"/>
                <w:kern w:val="28"/>
                <w:sz w:val="24"/>
                <w:szCs w:val="28"/>
              </w:rPr>
              <w:t>筒仓</w:t>
            </w:r>
            <w:r w:rsidRPr="00514BE1">
              <w:rPr>
                <w:rFonts w:ascii="Calibri"/>
                <w:kern w:val="28"/>
                <w:sz w:val="24"/>
                <w:szCs w:val="28"/>
              </w:rPr>
              <w:t>配套设置</w:t>
            </w:r>
            <w:r w:rsidRPr="00514BE1">
              <w:rPr>
                <w:rFonts w:ascii="Calibri" w:hint="eastAsia"/>
                <w:kern w:val="28"/>
                <w:sz w:val="24"/>
                <w:szCs w:val="28"/>
              </w:rPr>
              <w:t>袋式</w:t>
            </w:r>
            <w:r w:rsidRPr="00514BE1">
              <w:rPr>
                <w:rFonts w:ascii="Calibri"/>
                <w:kern w:val="28"/>
                <w:sz w:val="24"/>
                <w:szCs w:val="28"/>
              </w:rPr>
              <w:t>除尘器</w:t>
            </w:r>
            <w:r w:rsidRPr="00514BE1">
              <w:rPr>
                <w:rFonts w:ascii="Calibri" w:hAnsi="Calibri"/>
                <w:kern w:val="28"/>
                <w:sz w:val="24"/>
                <w:szCs w:val="28"/>
              </w:rPr>
              <w:t>1</w:t>
            </w:r>
            <w:r w:rsidRPr="00514BE1">
              <w:rPr>
                <w:rFonts w:ascii="Calibri"/>
                <w:kern w:val="28"/>
                <w:sz w:val="24"/>
                <w:szCs w:val="28"/>
              </w:rPr>
              <w:t>台。</w:t>
            </w:r>
            <w:r w:rsidRPr="00514BE1">
              <w:rPr>
                <w:rFonts w:ascii="Calibri" w:hint="eastAsia"/>
                <w:kern w:val="28"/>
                <w:sz w:val="24"/>
                <w:szCs w:val="28"/>
              </w:rPr>
              <w:t>水泥入仓粉尘经袋式除尘器处理后，排放粉尘量较少，对周围环境影响不大。</w:t>
            </w:r>
          </w:p>
          <w:p w:rsidR="009100BC" w:rsidRPr="00514BE1" w:rsidRDefault="000106DB">
            <w:pPr>
              <w:spacing w:line="520" w:lineRule="exact"/>
              <w:ind w:firstLineChars="200" w:firstLine="480"/>
              <w:rPr>
                <w:rFonts w:asciiTheme="minorHAnsi" w:hAnsiTheme="minorHAnsi" w:cstheme="minorHAnsi"/>
                <w:sz w:val="24"/>
              </w:rPr>
            </w:pPr>
            <w:r w:rsidRPr="00514BE1">
              <w:rPr>
                <w:rFonts w:asciiTheme="minorHAnsi" w:hAnsiTheme="minorHAnsi" w:cstheme="minorHAnsi"/>
                <w:sz w:val="24"/>
              </w:rPr>
              <w:t>（</w:t>
            </w:r>
            <w:r w:rsidRPr="00514BE1">
              <w:rPr>
                <w:rFonts w:asciiTheme="minorHAnsi" w:hAnsiTheme="minorHAnsi" w:cstheme="minorHAnsi" w:hint="eastAsia"/>
                <w:sz w:val="24"/>
              </w:rPr>
              <w:t>3</w:t>
            </w:r>
            <w:r w:rsidRPr="00514BE1">
              <w:rPr>
                <w:rFonts w:asciiTheme="minorHAnsi" w:hAnsiTheme="minorHAnsi" w:cstheme="minorHAnsi"/>
                <w:sz w:val="24"/>
              </w:rPr>
              <w:t>）</w:t>
            </w:r>
            <w:r w:rsidRPr="00514BE1">
              <w:rPr>
                <w:rFonts w:asciiTheme="minorHAnsi" w:hAnsiTheme="minorHAnsi" w:cstheme="minorHAnsi" w:hint="eastAsia"/>
                <w:sz w:val="24"/>
              </w:rPr>
              <w:t>车辆</w:t>
            </w:r>
            <w:r w:rsidRPr="00514BE1">
              <w:rPr>
                <w:rFonts w:ascii="Calibri" w:hAnsi="宋体" w:hint="eastAsia"/>
                <w:sz w:val="24"/>
              </w:rPr>
              <w:t>运输粉尘</w:t>
            </w:r>
          </w:p>
          <w:p w:rsidR="009100BC" w:rsidRPr="00514BE1" w:rsidRDefault="000106DB">
            <w:pPr>
              <w:pStyle w:val="aff0"/>
              <w:snapToGrid w:val="0"/>
              <w:spacing w:after="0" w:line="520" w:lineRule="exact"/>
              <w:ind w:firstLineChars="200" w:firstLine="480"/>
              <w:rPr>
                <w:rFonts w:ascii="Calibri" w:hAnsi="Calibri"/>
              </w:rPr>
            </w:pPr>
            <w:r w:rsidRPr="00514BE1">
              <w:rPr>
                <w:rFonts w:ascii="Calibri" w:hAnsi="Calibri"/>
              </w:rPr>
              <w:t>对于车辆运输产生的粉尘，要求对厂区路面进行平整硬化，派专门人员定时清扫路面并及时洒水，并在大门出口处设</w:t>
            </w:r>
            <w:r w:rsidRPr="00514BE1">
              <w:rPr>
                <w:rFonts w:ascii="Calibri" w:hAnsi="Calibri" w:hint="eastAsia"/>
              </w:rPr>
              <w:t>置</w:t>
            </w:r>
            <w:r w:rsidRPr="00514BE1">
              <w:rPr>
                <w:rFonts w:ascii="Calibri" w:hAnsi="Calibri"/>
              </w:rPr>
              <w:t>车辆冲洗水槽，以降低车辆运输过程中产生的无组织粉尘对周围环境的影响。</w:t>
            </w:r>
          </w:p>
          <w:p w:rsidR="009100BC" w:rsidRPr="00514BE1" w:rsidRDefault="000106DB">
            <w:pPr>
              <w:spacing w:line="520" w:lineRule="exact"/>
              <w:ind w:firstLineChars="200" w:firstLine="480"/>
              <w:rPr>
                <w:rFonts w:ascii="Calibri" w:hAnsi="Calibri" w:cs="Calibri"/>
                <w:bCs/>
                <w:sz w:val="24"/>
              </w:rPr>
            </w:pPr>
            <w:r w:rsidRPr="00514BE1">
              <w:rPr>
                <w:rFonts w:ascii="Calibri" w:hAnsi="Calibri" w:cs="Calibri" w:hint="eastAsia"/>
                <w:bCs/>
                <w:sz w:val="24"/>
              </w:rPr>
              <w:t>为了最大限度的减轻道路运输扬尘的产生，评价要求企业应采取以下措施：</w:t>
            </w:r>
          </w:p>
          <w:p w:rsidR="009100BC" w:rsidRPr="00514BE1" w:rsidRDefault="005B749B">
            <w:pPr>
              <w:spacing w:line="520" w:lineRule="exact"/>
              <w:ind w:firstLineChars="200" w:firstLine="480"/>
              <w:rPr>
                <w:rFonts w:ascii="Calibri" w:hAnsi="宋体" w:cs="Calibri"/>
                <w:sz w:val="24"/>
              </w:rPr>
            </w:pPr>
            <w:r w:rsidRPr="00514BE1">
              <w:rPr>
                <w:rFonts w:ascii="Calibri" w:hAnsi="宋体" w:cs="Calibri"/>
                <w:bCs/>
                <w:sz w:val="24"/>
              </w:rPr>
              <w:fldChar w:fldCharType="begin"/>
            </w:r>
            <w:r w:rsidR="000106DB" w:rsidRPr="00514BE1">
              <w:rPr>
                <w:rFonts w:ascii="Calibri" w:hAnsi="宋体" w:cs="Calibri" w:hint="eastAsia"/>
                <w:bCs/>
                <w:sz w:val="24"/>
              </w:rPr>
              <w:instrText>= 1 \* GB3</w:instrText>
            </w:r>
            <w:r w:rsidRPr="00514BE1">
              <w:rPr>
                <w:rFonts w:ascii="Calibri" w:hAnsi="宋体" w:cs="Calibri"/>
                <w:bCs/>
                <w:sz w:val="24"/>
              </w:rPr>
              <w:fldChar w:fldCharType="separate"/>
            </w:r>
            <w:r w:rsidR="000106DB" w:rsidRPr="00514BE1">
              <w:rPr>
                <w:rFonts w:ascii="Calibri" w:hAnsi="宋体" w:cs="Calibri" w:hint="eastAsia"/>
                <w:bCs/>
                <w:sz w:val="24"/>
              </w:rPr>
              <w:t>①</w:t>
            </w:r>
            <w:r w:rsidRPr="00514BE1">
              <w:rPr>
                <w:rFonts w:ascii="Calibri" w:hAnsi="宋体" w:cs="Calibri"/>
                <w:bCs/>
                <w:sz w:val="24"/>
              </w:rPr>
              <w:fldChar w:fldCharType="end"/>
            </w:r>
            <w:r w:rsidR="000106DB" w:rsidRPr="00514BE1">
              <w:rPr>
                <w:rFonts w:ascii="Calibri" w:hAnsi="宋体" w:cs="Calibri"/>
                <w:sz w:val="24"/>
              </w:rPr>
              <w:t>运输车辆进出厂区需限制车速，</w:t>
            </w:r>
            <w:r w:rsidR="000106DB" w:rsidRPr="00514BE1">
              <w:rPr>
                <w:rFonts w:ascii="Calibri" w:hAnsi="宋体" w:cs="Calibri" w:hint="eastAsia"/>
                <w:sz w:val="24"/>
              </w:rPr>
              <w:t>车速一般不超过</w:t>
            </w:r>
            <w:r w:rsidR="000106DB" w:rsidRPr="00514BE1">
              <w:rPr>
                <w:rFonts w:ascii="Calibri" w:hAnsi="宋体" w:cs="Calibri" w:hint="eastAsia"/>
                <w:sz w:val="24"/>
              </w:rPr>
              <w:t>10km/h</w:t>
            </w:r>
            <w:r w:rsidR="000106DB" w:rsidRPr="00514BE1">
              <w:rPr>
                <w:rFonts w:ascii="Calibri" w:hAnsi="宋体" w:cs="Calibri" w:hint="eastAsia"/>
                <w:sz w:val="24"/>
              </w:rPr>
              <w:t>；</w:t>
            </w:r>
          </w:p>
          <w:p w:rsidR="009100BC" w:rsidRPr="00514BE1" w:rsidRDefault="005B749B">
            <w:pPr>
              <w:spacing w:line="520" w:lineRule="exact"/>
              <w:ind w:firstLineChars="200" w:firstLine="480"/>
              <w:rPr>
                <w:rFonts w:ascii="Calibri" w:hAnsi="宋体" w:cs="Calibri"/>
                <w:sz w:val="24"/>
              </w:rPr>
            </w:pPr>
            <w:r w:rsidRPr="00514BE1">
              <w:rPr>
                <w:rFonts w:ascii="Calibri" w:hAnsi="宋体" w:cs="Calibri"/>
                <w:sz w:val="24"/>
              </w:rPr>
              <w:fldChar w:fldCharType="begin"/>
            </w:r>
            <w:r w:rsidR="000106DB" w:rsidRPr="00514BE1">
              <w:rPr>
                <w:rFonts w:ascii="Calibri" w:hAnsi="宋体" w:cs="Calibri" w:hint="eastAsia"/>
                <w:sz w:val="24"/>
              </w:rPr>
              <w:instrText>= 2 \* GB3</w:instrText>
            </w:r>
            <w:r w:rsidRPr="00514BE1">
              <w:rPr>
                <w:rFonts w:ascii="Calibri" w:hAnsi="宋体" w:cs="Calibri"/>
                <w:sz w:val="24"/>
              </w:rPr>
              <w:fldChar w:fldCharType="separate"/>
            </w:r>
            <w:r w:rsidR="000106DB" w:rsidRPr="00514BE1">
              <w:rPr>
                <w:rFonts w:ascii="Calibri" w:hAnsi="宋体" w:cs="Calibri" w:hint="eastAsia"/>
                <w:sz w:val="24"/>
              </w:rPr>
              <w:t>②</w:t>
            </w:r>
            <w:r w:rsidRPr="00514BE1">
              <w:rPr>
                <w:rFonts w:ascii="Calibri" w:hAnsi="宋体" w:cs="Calibri"/>
                <w:sz w:val="24"/>
              </w:rPr>
              <w:fldChar w:fldCharType="end"/>
            </w:r>
            <w:r w:rsidR="000106DB" w:rsidRPr="00514BE1">
              <w:rPr>
                <w:rFonts w:ascii="Calibri" w:hAnsi="宋体" w:cs="Calibri"/>
                <w:sz w:val="24"/>
              </w:rPr>
              <w:t>安排专门人员及时对厂区道路清扫，减少道路表面粉尘量，对漏洒的物料及时进行收集清扫</w:t>
            </w:r>
            <w:r w:rsidR="000106DB" w:rsidRPr="00514BE1">
              <w:rPr>
                <w:rFonts w:ascii="Calibri" w:hAnsi="宋体" w:cs="Calibri" w:hint="eastAsia"/>
                <w:sz w:val="24"/>
              </w:rPr>
              <w:t>；</w:t>
            </w:r>
          </w:p>
          <w:p w:rsidR="009100BC" w:rsidRPr="00514BE1" w:rsidRDefault="005B749B">
            <w:pPr>
              <w:spacing w:line="520" w:lineRule="exact"/>
              <w:ind w:firstLineChars="200" w:firstLine="480"/>
              <w:rPr>
                <w:rFonts w:ascii="黑体" w:eastAsia="黑体" w:hAnsi="黑体" w:cs="Calibri"/>
                <w:b/>
                <w:sz w:val="24"/>
              </w:rPr>
            </w:pPr>
            <w:r w:rsidRPr="00514BE1">
              <w:rPr>
                <w:rFonts w:ascii="Calibri" w:hAnsi="宋体" w:cs="Calibri"/>
                <w:sz w:val="24"/>
              </w:rPr>
              <w:fldChar w:fldCharType="begin"/>
            </w:r>
            <w:r w:rsidR="000106DB" w:rsidRPr="00514BE1">
              <w:rPr>
                <w:rFonts w:ascii="Calibri" w:hAnsi="宋体" w:cs="Calibri" w:hint="eastAsia"/>
                <w:sz w:val="24"/>
              </w:rPr>
              <w:instrText>= 3 \* GB3</w:instrText>
            </w:r>
            <w:r w:rsidRPr="00514BE1">
              <w:rPr>
                <w:rFonts w:ascii="Calibri" w:hAnsi="宋体" w:cs="Calibri"/>
                <w:sz w:val="24"/>
              </w:rPr>
              <w:fldChar w:fldCharType="separate"/>
            </w:r>
            <w:r w:rsidR="000106DB" w:rsidRPr="00514BE1">
              <w:rPr>
                <w:rFonts w:ascii="Calibri" w:hAnsi="宋体" w:cs="Calibri" w:hint="eastAsia"/>
                <w:sz w:val="24"/>
              </w:rPr>
              <w:t>③</w:t>
            </w:r>
            <w:r w:rsidRPr="00514BE1">
              <w:rPr>
                <w:rFonts w:ascii="Calibri" w:hAnsi="宋体" w:cs="Calibri"/>
                <w:sz w:val="24"/>
              </w:rPr>
              <w:fldChar w:fldCharType="end"/>
            </w:r>
            <w:r w:rsidR="000106DB" w:rsidRPr="00514BE1">
              <w:rPr>
                <w:rFonts w:ascii="Calibri" w:hAnsi="宋体" w:cs="Calibri"/>
                <w:sz w:val="24"/>
              </w:rPr>
              <w:t>安排专人定期对地面进行洒水抑尘</w:t>
            </w:r>
            <w:r w:rsidR="000106DB" w:rsidRPr="00514BE1">
              <w:rPr>
                <w:rFonts w:ascii="Calibri" w:hAnsi="宋体" w:cs="Calibri" w:hint="eastAsia"/>
                <w:sz w:val="24"/>
              </w:rPr>
              <w:t>；</w:t>
            </w:r>
          </w:p>
          <w:p w:rsidR="009100BC" w:rsidRPr="00514BE1" w:rsidRDefault="000106DB">
            <w:pPr>
              <w:spacing w:line="520" w:lineRule="exact"/>
              <w:ind w:firstLineChars="200" w:firstLine="480"/>
              <w:rPr>
                <w:rFonts w:ascii="Calibri" w:hAnsi="Calibri" w:cs="Calibri"/>
                <w:sz w:val="24"/>
              </w:rPr>
            </w:pPr>
            <w:r w:rsidRPr="00514BE1">
              <w:rPr>
                <w:rFonts w:ascii="Calibri" w:hAnsi="宋体" w:cs="Calibri" w:hint="eastAsia"/>
                <w:sz w:val="24"/>
              </w:rPr>
              <w:t>④</w:t>
            </w:r>
            <w:r w:rsidRPr="00514BE1">
              <w:rPr>
                <w:rFonts w:ascii="Calibri" w:hAnsi="宋体" w:cs="Calibri"/>
                <w:sz w:val="24"/>
              </w:rPr>
              <w:t>在厂区门口设置</w:t>
            </w:r>
            <w:r w:rsidRPr="00514BE1">
              <w:rPr>
                <w:rFonts w:ascii="Calibri" w:hAnsi="宋体" w:cs="Calibri" w:hint="eastAsia"/>
                <w:sz w:val="24"/>
              </w:rPr>
              <w:t>自动</w:t>
            </w:r>
            <w:r w:rsidRPr="00514BE1">
              <w:rPr>
                <w:rFonts w:ascii="Calibri" w:hAnsi="宋体" w:cs="Calibri"/>
                <w:sz w:val="24"/>
              </w:rPr>
              <w:t>清洗装置对运输车辆车轮</w:t>
            </w:r>
            <w:r w:rsidRPr="00514BE1">
              <w:rPr>
                <w:rFonts w:ascii="Calibri" w:hAnsi="宋体" w:cs="Calibri" w:hint="eastAsia"/>
                <w:sz w:val="24"/>
              </w:rPr>
              <w:t>进行</w:t>
            </w:r>
            <w:r w:rsidRPr="00514BE1">
              <w:rPr>
                <w:rFonts w:ascii="Calibri" w:hAnsi="宋体" w:cs="Calibri"/>
                <w:sz w:val="24"/>
              </w:rPr>
              <w:t>清洗，降低运输车辆在进出厂区时由于车轮碾压带出的粉尘</w:t>
            </w:r>
            <w:r w:rsidRPr="00514BE1">
              <w:rPr>
                <w:rFonts w:ascii="Calibri" w:hAnsi="宋体" w:cs="Calibri" w:hint="eastAsia"/>
                <w:sz w:val="24"/>
              </w:rPr>
              <w:t>；</w:t>
            </w:r>
          </w:p>
          <w:p w:rsidR="009100BC" w:rsidRPr="00514BE1" w:rsidRDefault="005B749B">
            <w:pPr>
              <w:spacing w:line="520" w:lineRule="exact"/>
              <w:ind w:firstLineChars="200" w:firstLine="480"/>
              <w:rPr>
                <w:rFonts w:ascii="Calibri" w:hAnsi="宋体" w:cs="Calibri"/>
                <w:sz w:val="24"/>
              </w:rPr>
            </w:pPr>
            <w:r w:rsidRPr="00514BE1">
              <w:rPr>
                <w:rFonts w:ascii="Calibri" w:hAnsi="宋体" w:cs="Calibri"/>
                <w:sz w:val="24"/>
              </w:rPr>
              <w:fldChar w:fldCharType="begin"/>
            </w:r>
            <w:r w:rsidR="000106DB" w:rsidRPr="00514BE1">
              <w:rPr>
                <w:rFonts w:ascii="Calibri" w:hAnsi="宋体" w:cs="Calibri" w:hint="eastAsia"/>
                <w:sz w:val="24"/>
              </w:rPr>
              <w:instrText>= 5 \* GB3</w:instrText>
            </w:r>
            <w:r w:rsidRPr="00514BE1">
              <w:rPr>
                <w:rFonts w:ascii="Calibri" w:hAnsi="宋体" w:cs="Calibri"/>
                <w:sz w:val="24"/>
              </w:rPr>
              <w:fldChar w:fldCharType="separate"/>
            </w:r>
            <w:r w:rsidR="000106DB" w:rsidRPr="00514BE1">
              <w:rPr>
                <w:rFonts w:ascii="Calibri" w:hAnsi="宋体" w:cs="Calibri" w:hint="eastAsia"/>
                <w:sz w:val="24"/>
              </w:rPr>
              <w:t>⑤</w:t>
            </w:r>
            <w:r w:rsidRPr="00514BE1">
              <w:rPr>
                <w:rFonts w:ascii="Calibri" w:hAnsi="宋体" w:cs="Calibri"/>
                <w:sz w:val="24"/>
              </w:rPr>
              <w:fldChar w:fldCharType="end"/>
            </w:r>
            <w:r w:rsidR="000106DB" w:rsidRPr="00514BE1">
              <w:rPr>
                <w:rFonts w:ascii="Calibri" w:hAnsi="宋体" w:cs="Calibri"/>
                <w:sz w:val="24"/>
              </w:rPr>
              <w:t>厂区道路进行硬化处理，以降低车辆在厂区内的行驶产生的扬尘</w:t>
            </w:r>
            <w:r w:rsidR="000106DB" w:rsidRPr="00514BE1">
              <w:rPr>
                <w:rFonts w:ascii="Calibri" w:hAnsi="宋体" w:cs="Calibri" w:hint="eastAsia"/>
                <w:sz w:val="24"/>
              </w:rPr>
              <w:t>；</w:t>
            </w:r>
          </w:p>
          <w:p w:rsidR="009100BC" w:rsidRPr="00514BE1" w:rsidRDefault="000106DB">
            <w:pPr>
              <w:spacing w:line="520" w:lineRule="exact"/>
              <w:ind w:firstLineChars="200" w:firstLine="480"/>
              <w:rPr>
                <w:rFonts w:ascii="Calibri" w:hAnsi="宋体" w:cs="Calibri"/>
                <w:sz w:val="24"/>
              </w:rPr>
            </w:pPr>
            <w:r w:rsidRPr="00514BE1">
              <w:rPr>
                <w:rFonts w:ascii="Calibri" w:hAnsi="宋体" w:cs="Calibri"/>
                <w:sz w:val="24"/>
              </w:rPr>
              <w:t>采取以上措施后，厂区内的车辆运输粉尘可降低</w:t>
            </w:r>
            <w:r w:rsidRPr="00514BE1">
              <w:rPr>
                <w:rFonts w:ascii="Calibri" w:hAnsi="Calibri" w:cs="Calibri" w:hint="eastAsia"/>
                <w:sz w:val="24"/>
              </w:rPr>
              <w:t>8</w:t>
            </w:r>
            <w:r w:rsidRPr="00514BE1">
              <w:rPr>
                <w:rFonts w:ascii="Calibri" w:hAnsi="Calibri" w:cs="Calibri"/>
                <w:sz w:val="24"/>
              </w:rPr>
              <w:t>0%</w:t>
            </w:r>
            <w:r w:rsidRPr="00514BE1">
              <w:rPr>
                <w:rFonts w:ascii="Calibri" w:hAnsi="宋体" w:cs="Calibri"/>
                <w:sz w:val="24"/>
              </w:rPr>
              <w:t>左右，即车辆运输扬尘产生量为</w:t>
            </w:r>
            <w:r w:rsidRPr="00514BE1">
              <w:rPr>
                <w:rFonts w:ascii="Calibri" w:hAnsi="Calibri" w:cs="Calibri" w:hint="eastAsia"/>
                <w:sz w:val="24"/>
              </w:rPr>
              <w:t>0.</w:t>
            </w:r>
            <w:r w:rsidRPr="00514BE1">
              <w:rPr>
                <w:rFonts w:ascii="Calibri" w:hAnsi="Calibri" w:cs="Calibri"/>
                <w:sz w:val="24"/>
              </w:rPr>
              <w:t>09t/a</w:t>
            </w:r>
            <w:r w:rsidRPr="00514BE1">
              <w:rPr>
                <w:rFonts w:ascii="Calibri" w:hAnsi="宋体" w:cs="Calibri" w:hint="eastAsia"/>
                <w:sz w:val="24"/>
              </w:rPr>
              <w:t>，因此厂区道路运输扬尘对外环境影响不大。</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hint="eastAsia"/>
              </w:rPr>
              <w:t>4</w:t>
            </w:r>
            <w:r w:rsidRPr="00514BE1">
              <w:rPr>
                <w:rFonts w:ascii="Calibri" w:hAnsi="Calibri" w:hint="eastAsia"/>
              </w:rPr>
              <w:t>）原料装卸粉尘</w:t>
            </w:r>
          </w:p>
          <w:p w:rsidR="009100BC" w:rsidRPr="00514BE1" w:rsidRDefault="000106DB">
            <w:pPr>
              <w:pStyle w:val="00"/>
              <w:ind w:firstLine="480"/>
              <w:rPr>
                <w:rFonts w:ascii="Calibri" w:hAnsi="Calibri"/>
              </w:rPr>
            </w:pPr>
            <w:r w:rsidRPr="00514BE1">
              <w:rPr>
                <w:rFonts w:ascii="Calibri" w:hAnsi="Calibri" w:hint="eastAsia"/>
              </w:rPr>
              <w:lastRenderedPageBreak/>
              <w:t>项目原料装卸过程全部在全封闭的原料库内进行作业，卸料过程尽量降低物料的降落落差，同时原料库内四周设置喷雾降尘装置，采取相关措施后原料装卸过程的粉尘产生量为</w:t>
            </w:r>
            <w:r w:rsidRPr="00514BE1">
              <w:rPr>
                <w:rFonts w:ascii="Calibri" w:hAnsi="Calibri" w:hint="eastAsia"/>
              </w:rPr>
              <w:t>0.10t/a</w:t>
            </w:r>
            <w:r w:rsidRPr="00514BE1">
              <w:rPr>
                <w:rFonts w:ascii="Calibri" w:hAnsi="Calibri" w:hint="eastAsia"/>
              </w:rPr>
              <w:t>，其粉尘的产生量较小，对外环境的影响较小。</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w:t>
            </w:r>
            <w:r w:rsidRPr="00514BE1">
              <w:rPr>
                <w:rFonts w:asciiTheme="minorHAnsi" w:hAnsiTheme="minorHAnsi"/>
                <w:bCs/>
                <w:sz w:val="24"/>
              </w:rPr>
              <w:t>4</w:t>
            </w:r>
            <w:r w:rsidRPr="00514BE1">
              <w:rPr>
                <w:rFonts w:asciiTheme="minorHAnsi" w:hAnsiTheme="minorHAnsi"/>
                <w:bCs/>
                <w:sz w:val="24"/>
              </w:rPr>
              <w:t>）废气估算模型计算结果</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由工程分析可知，本项目主要污染物为颗粒物。根据《环境影响技术导则大气环境》（</w:t>
            </w:r>
            <w:r w:rsidRPr="00514BE1">
              <w:rPr>
                <w:rFonts w:asciiTheme="minorHAnsi" w:hAnsiTheme="minorHAnsi"/>
                <w:sz w:val="24"/>
              </w:rPr>
              <w:t>HJ2.2-2018</w:t>
            </w:r>
            <w:r w:rsidRPr="00514BE1">
              <w:rPr>
                <w:rFonts w:asciiTheme="minorHAnsi" w:hAnsiTheme="minorHAnsi"/>
                <w:sz w:val="24"/>
              </w:rPr>
              <w:t>）的有关内容要求，本次评价选取的评价因子为</w:t>
            </w:r>
            <w:r w:rsidRPr="00514BE1">
              <w:rPr>
                <w:rFonts w:asciiTheme="minorHAnsi" w:hAnsiTheme="minorHAnsi"/>
                <w:sz w:val="24"/>
              </w:rPr>
              <w:t>PM</w:t>
            </w:r>
            <w:r w:rsidRPr="00514BE1">
              <w:rPr>
                <w:rFonts w:asciiTheme="minorHAnsi" w:hAnsiTheme="minorHAnsi"/>
                <w:sz w:val="24"/>
                <w:vertAlign w:val="subscript"/>
              </w:rPr>
              <w:t>10</w:t>
            </w:r>
            <w:r w:rsidRPr="00514BE1">
              <w:rPr>
                <w:rFonts w:asciiTheme="minorHAnsi" w:hAnsiTheme="minorHAnsi" w:hint="eastAsia"/>
                <w:sz w:val="24"/>
              </w:rPr>
              <w:t>、</w:t>
            </w:r>
            <w:r w:rsidRPr="00514BE1">
              <w:rPr>
                <w:rFonts w:asciiTheme="minorHAnsi" w:hAnsiTheme="minorHAnsi" w:cstheme="minorHAnsi" w:hint="eastAsia"/>
                <w:sz w:val="24"/>
              </w:rPr>
              <w:t>T</w:t>
            </w:r>
            <w:r w:rsidRPr="00514BE1">
              <w:rPr>
                <w:rFonts w:asciiTheme="minorHAnsi" w:hAnsiTheme="minorHAnsi" w:cstheme="minorHAnsi"/>
                <w:sz w:val="24"/>
              </w:rPr>
              <w:t>SP</w:t>
            </w:r>
            <w:r w:rsidRPr="00514BE1">
              <w:rPr>
                <w:rFonts w:asciiTheme="minorHAnsi" w:hAnsiTheme="minorHAnsi" w:cstheme="minorHAnsi" w:hint="eastAsia"/>
                <w:sz w:val="24"/>
              </w:rPr>
              <w:t>。</w:t>
            </w:r>
          </w:p>
          <w:p w:rsidR="009100BC" w:rsidRPr="00514BE1" w:rsidRDefault="000106DB">
            <w:pPr>
              <w:spacing w:line="520" w:lineRule="exact"/>
              <w:ind w:firstLineChars="250" w:firstLine="600"/>
              <w:rPr>
                <w:rFonts w:asciiTheme="minorHAnsi" w:hAnsiTheme="minorHAnsi"/>
                <w:sz w:val="24"/>
              </w:rPr>
            </w:pPr>
            <w:r w:rsidRPr="00514BE1">
              <w:rPr>
                <w:rFonts w:asciiTheme="minorHAnsi" w:hAnsiTheme="minorHAnsi"/>
                <w:sz w:val="24"/>
              </w:rPr>
              <w:t>A</w:t>
            </w:r>
            <w:r w:rsidRPr="00514BE1">
              <w:rPr>
                <w:rFonts w:asciiTheme="minorHAnsi" w:hAnsiTheme="minorHAnsi"/>
                <w:sz w:val="24"/>
              </w:rPr>
              <w:t>、估算模式相关参数如下：</w:t>
            </w:r>
          </w:p>
          <w:p w:rsidR="009100BC" w:rsidRPr="00514BE1" w:rsidRDefault="000106DB">
            <w:pPr>
              <w:spacing w:line="520" w:lineRule="exact"/>
              <w:ind w:firstLineChars="200" w:firstLine="480"/>
              <w:rPr>
                <w:rFonts w:asciiTheme="minorHAnsi" w:eastAsia="黑体" w:hAnsiTheme="minorHAnsi"/>
                <w:bCs/>
                <w:sz w:val="24"/>
                <w:szCs w:val="25"/>
              </w:rPr>
            </w:pPr>
            <w:r w:rsidRPr="00514BE1">
              <w:rPr>
                <w:rFonts w:asciiTheme="minorHAnsi" w:eastAsia="黑体" w:hAnsiTheme="minorHAnsi"/>
                <w:bCs/>
                <w:sz w:val="24"/>
                <w:szCs w:val="25"/>
              </w:rPr>
              <w:t>表</w:t>
            </w:r>
            <w:r w:rsidRPr="00514BE1">
              <w:rPr>
                <w:rFonts w:asciiTheme="minorHAnsi" w:eastAsia="黑体" w:hAnsiTheme="minorHAnsi" w:hint="eastAsia"/>
                <w:bCs/>
                <w:sz w:val="24"/>
                <w:szCs w:val="25"/>
              </w:rPr>
              <w:t xml:space="preserve">29                   </w:t>
            </w:r>
            <w:r w:rsidRPr="00514BE1">
              <w:rPr>
                <w:rFonts w:asciiTheme="minorHAnsi" w:eastAsia="黑体" w:hAnsiTheme="minorHAnsi"/>
                <w:bCs/>
                <w:sz w:val="24"/>
                <w:szCs w:val="25"/>
              </w:rPr>
              <w:t>评价因子和评价标准</w:t>
            </w:r>
          </w:p>
          <w:tbl>
            <w:tblPr>
              <w:tblW w:w="0" w:type="auto"/>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4A0"/>
            </w:tblPr>
            <w:tblGrid>
              <w:gridCol w:w="1870"/>
              <w:gridCol w:w="1770"/>
              <w:gridCol w:w="2100"/>
              <w:gridCol w:w="3280"/>
            </w:tblGrid>
            <w:tr w:rsidR="009100BC" w:rsidRPr="00514BE1">
              <w:trPr>
                <w:trHeight w:val="302"/>
                <w:jc w:val="center"/>
              </w:trPr>
              <w:tc>
                <w:tcPr>
                  <w:tcW w:w="1870" w:type="dxa"/>
                  <w:tcBorders>
                    <w:top w:val="single" w:sz="12" w:space="0" w:color="auto"/>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污染因子</w:t>
                  </w:r>
                </w:p>
              </w:tc>
              <w:tc>
                <w:tcPr>
                  <w:tcW w:w="1770" w:type="dxa"/>
                  <w:tcBorders>
                    <w:top w:val="single" w:sz="12" w:space="0" w:color="auto"/>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平均时段</w:t>
                  </w:r>
                </w:p>
              </w:tc>
              <w:tc>
                <w:tcPr>
                  <w:tcW w:w="2100" w:type="dxa"/>
                  <w:tcBorders>
                    <w:top w:val="single" w:sz="12" w:space="0" w:color="auto"/>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标准</w:t>
                  </w:r>
                  <w:r w:rsidRPr="00514BE1">
                    <w:rPr>
                      <w:rFonts w:asciiTheme="minorHAnsi" w:hAnsiTheme="minorHAnsi"/>
                      <w:bCs/>
                      <w:szCs w:val="21"/>
                    </w:rPr>
                    <w:t>ug/m</w:t>
                  </w:r>
                  <w:r w:rsidRPr="00514BE1">
                    <w:rPr>
                      <w:rFonts w:asciiTheme="minorHAnsi" w:hAnsiTheme="minorHAnsi"/>
                      <w:bCs/>
                      <w:szCs w:val="21"/>
                      <w:vertAlign w:val="superscript"/>
                    </w:rPr>
                    <w:t>3</w:t>
                  </w:r>
                </w:p>
              </w:tc>
              <w:tc>
                <w:tcPr>
                  <w:tcW w:w="3280" w:type="dxa"/>
                  <w:tcBorders>
                    <w:top w:val="single" w:sz="12" w:space="0" w:color="auto"/>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来源</w:t>
                  </w:r>
                </w:p>
              </w:tc>
            </w:tr>
            <w:tr w:rsidR="009100BC" w:rsidRPr="00514BE1">
              <w:trPr>
                <w:trHeight w:val="284"/>
                <w:jc w:val="center"/>
              </w:trPr>
              <w:tc>
                <w:tcPr>
                  <w:tcW w:w="1870" w:type="dxa"/>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PM</w:t>
                  </w:r>
                  <w:r w:rsidRPr="00514BE1">
                    <w:rPr>
                      <w:rFonts w:asciiTheme="minorHAnsi" w:hAnsiTheme="minorHAnsi"/>
                      <w:bCs/>
                      <w:szCs w:val="21"/>
                      <w:vertAlign w:val="subscript"/>
                    </w:rPr>
                    <w:t>10</w:t>
                  </w:r>
                </w:p>
              </w:tc>
              <w:tc>
                <w:tcPr>
                  <w:tcW w:w="1770"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24</w:t>
                  </w:r>
                  <w:r w:rsidRPr="00514BE1">
                    <w:rPr>
                      <w:rFonts w:asciiTheme="minorHAnsi" w:hAnsiTheme="minorHAnsi"/>
                      <w:bCs/>
                      <w:szCs w:val="21"/>
                    </w:rPr>
                    <w:t>小时</w:t>
                  </w:r>
                </w:p>
              </w:tc>
              <w:tc>
                <w:tcPr>
                  <w:tcW w:w="2100"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150</w:t>
                  </w:r>
                </w:p>
              </w:tc>
              <w:tc>
                <w:tcPr>
                  <w:tcW w:w="3280" w:type="dxa"/>
                  <w:tcBorders>
                    <w:right w:val="nil"/>
                  </w:tcBorders>
                </w:tcPr>
                <w:p w:rsidR="009100BC" w:rsidRPr="00514BE1" w:rsidRDefault="000106DB">
                  <w:pPr>
                    <w:jc w:val="center"/>
                  </w:pPr>
                  <w:r w:rsidRPr="00514BE1">
                    <w:rPr>
                      <w:rFonts w:asciiTheme="minorHAnsi" w:hAnsiTheme="minorHAnsi"/>
                    </w:rPr>
                    <w:t>《环境空气质量标准》（</w:t>
                  </w:r>
                  <w:r w:rsidRPr="00514BE1">
                    <w:rPr>
                      <w:rFonts w:asciiTheme="minorHAnsi" w:hAnsiTheme="minorHAnsi"/>
                    </w:rPr>
                    <w:t>GB3095-2012</w:t>
                  </w:r>
                  <w:r w:rsidRPr="00514BE1">
                    <w:rPr>
                      <w:rFonts w:asciiTheme="minorHAnsi" w:hAnsiTheme="minorHAnsi"/>
                    </w:rPr>
                    <w:t>）二级标准</w:t>
                  </w:r>
                </w:p>
              </w:tc>
            </w:tr>
          </w:tbl>
          <w:p w:rsidR="009100BC" w:rsidRPr="00514BE1" w:rsidRDefault="000106DB">
            <w:pPr>
              <w:spacing w:line="520" w:lineRule="exact"/>
              <w:ind w:firstLineChars="200" w:firstLine="480"/>
              <w:rPr>
                <w:rFonts w:asciiTheme="minorHAnsi" w:eastAsia="黑体" w:hAnsiTheme="minorHAnsi"/>
                <w:bCs/>
                <w:kern w:val="0"/>
                <w:sz w:val="24"/>
                <w:szCs w:val="25"/>
              </w:rPr>
            </w:pPr>
            <w:r w:rsidRPr="00514BE1">
              <w:rPr>
                <w:rFonts w:asciiTheme="minorHAnsi" w:eastAsia="黑体" w:hAnsiTheme="minorHAnsi"/>
                <w:bCs/>
                <w:sz w:val="24"/>
                <w:szCs w:val="25"/>
              </w:rPr>
              <w:t>表</w:t>
            </w:r>
            <w:r w:rsidRPr="00514BE1">
              <w:rPr>
                <w:rFonts w:asciiTheme="minorHAnsi" w:eastAsia="黑体" w:hAnsiTheme="minorHAnsi" w:hint="eastAsia"/>
                <w:bCs/>
                <w:sz w:val="24"/>
                <w:szCs w:val="25"/>
              </w:rPr>
              <w:t xml:space="preserve">30                    </w:t>
            </w:r>
            <w:r w:rsidRPr="00514BE1">
              <w:rPr>
                <w:rFonts w:asciiTheme="minorHAnsi" w:eastAsia="黑体" w:hAnsiTheme="minorHAnsi"/>
                <w:bCs/>
                <w:sz w:val="24"/>
                <w:szCs w:val="25"/>
              </w:rPr>
              <w:t>估算模式计算参数</w:t>
            </w:r>
          </w:p>
          <w:tbl>
            <w:tblPr>
              <w:tblW w:w="0" w:type="auto"/>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4A0"/>
            </w:tblPr>
            <w:tblGrid>
              <w:gridCol w:w="1840"/>
              <w:gridCol w:w="3965"/>
              <w:gridCol w:w="3235"/>
            </w:tblGrid>
            <w:tr w:rsidR="009100BC" w:rsidRPr="00514BE1">
              <w:trPr>
                <w:trHeight w:val="313"/>
                <w:jc w:val="center"/>
              </w:trPr>
              <w:tc>
                <w:tcPr>
                  <w:tcW w:w="5805" w:type="dxa"/>
                  <w:gridSpan w:val="2"/>
                  <w:tcBorders>
                    <w:top w:val="single" w:sz="12" w:space="0" w:color="auto"/>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参数</w:t>
                  </w:r>
                </w:p>
              </w:tc>
              <w:tc>
                <w:tcPr>
                  <w:tcW w:w="3235" w:type="dxa"/>
                  <w:tcBorders>
                    <w:top w:val="single" w:sz="12" w:space="0" w:color="auto"/>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取值</w:t>
                  </w:r>
                </w:p>
              </w:tc>
            </w:tr>
            <w:tr w:rsidR="009100BC" w:rsidRPr="00514BE1">
              <w:trPr>
                <w:trHeight w:val="294"/>
                <w:jc w:val="center"/>
              </w:trPr>
              <w:tc>
                <w:tcPr>
                  <w:tcW w:w="1840" w:type="dxa"/>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城市</w:t>
                  </w:r>
                  <w:r w:rsidRPr="00514BE1">
                    <w:rPr>
                      <w:rFonts w:asciiTheme="minorHAnsi" w:hAnsiTheme="minorHAnsi"/>
                      <w:bCs/>
                      <w:szCs w:val="21"/>
                    </w:rPr>
                    <w:t>/</w:t>
                  </w:r>
                  <w:r w:rsidRPr="00514BE1">
                    <w:rPr>
                      <w:rFonts w:asciiTheme="minorHAnsi" w:hAnsiTheme="minorHAnsi"/>
                      <w:bCs/>
                      <w:szCs w:val="21"/>
                    </w:rPr>
                    <w:t>农村选项</w:t>
                  </w:r>
                </w:p>
              </w:tc>
              <w:tc>
                <w:tcPr>
                  <w:tcW w:w="3965"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城市</w:t>
                  </w:r>
                  <w:r w:rsidRPr="00514BE1">
                    <w:rPr>
                      <w:rFonts w:asciiTheme="minorHAnsi" w:hAnsiTheme="minorHAnsi"/>
                      <w:bCs/>
                      <w:szCs w:val="21"/>
                    </w:rPr>
                    <w:t>/</w:t>
                  </w:r>
                  <w:r w:rsidRPr="00514BE1">
                    <w:rPr>
                      <w:rFonts w:asciiTheme="minorHAnsi" w:hAnsiTheme="minorHAnsi"/>
                      <w:bCs/>
                      <w:szCs w:val="21"/>
                    </w:rPr>
                    <w:t>农村</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农村</w:t>
                  </w:r>
                </w:p>
              </w:tc>
            </w:tr>
            <w:tr w:rsidR="009100BC" w:rsidRPr="00514BE1">
              <w:trPr>
                <w:trHeight w:val="294"/>
                <w:jc w:val="center"/>
              </w:trPr>
              <w:tc>
                <w:tcPr>
                  <w:tcW w:w="5805" w:type="dxa"/>
                  <w:gridSpan w:val="2"/>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最高环境温度</w:t>
                  </w:r>
                  <w:r w:rsidRPr="00514BE1">
                    <w:rPr>
                      <w:rFonts w:asciiTheme="minorHAnsi" w:hAnsiTheme="minorHAnsi"/>
                      <w:bCs/>
                      <w:szCs w:val="21"/>
                    </w:rPr>
                    <w:t>/</w:t>
                  </w:r>
                  <w:r w:rsidRPr="00514BE1">
                    <w:rPr>
                      <w:rFonts w:ascii="宋体" w:hAnsi="宋体" w:cs="宋体" w:hint="eastAsia"/>
                      <w:bCs/>
                      <w:szCs w:val="21"/>
                    </w:rPr>
                    <w:t>℃</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hint="eastAsia"/>
                      <w:bCs/>
                      <w:szCs w:val="21"/>
                    </w:rPr>
                    <w:t>42.3</w:t>
                  </w:r>
                </w:p>
              </w:tc>
            </w:tr>
            <w:tr w:rsidR="009100BC" w:rsidRPr="00514BE1">
              <w:trPr>
                <w:trHeight w:val="294"/>
                <w:jc w:val="center"/>
              </w:trPr>
              <w:tc>
                <w:tcPr>
                  <w:tcW w:w="5805" w:type="dxa"/>
                  <w:gridSpan w:val="2"/>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最低环境温度</w:t>
                  </w:r>
                  <w:r w:rsidRPr="00514BE1">
                    <w:rPr>
                      <w:rFonts w:asciiTheme="minorHAnsi" w:hAnsiTheme="minorHAnsi"/>
                      <w:bCs/>
                      <w:szCs w:val="21"/>
                    </w:rPr>
                    <w:t>/</w:t>
                  </w:r>
                  <w:r w:rsidRPr="00514BE1">
                    <w:rPr>
                      <w:rFonts w:ascii="宋体" w:hAnsi="宋体" w:cs="宋体" w:hint="eastAsia"/>
                      <w:bCs/>
                      <w:szCs w:val="21"/>
                    </w:rPr>
                    <w:t>℃</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hint="eastAsia"/>
                      <w:bCs/>
                      <w:szCs w:val="21"/>
                    </w:rPr>
                    <w:t>-14.8</w:t>
                  </w:r>
                </w:p>
              </w:tc>
            </w:tr>
            <w:tr w:rsidR="009100BC" w:rsidRPr="00514BE1">
              <w:trPr>
                <w:trHeight w:val="294"/>
                <w:jc w:val="center"/>
              </w:trPr>
              <w:tc>
                <w:tcPr>
                  <w:tcW w:w="5805" w:type="dxa"/>
                  <w:gridSpan w:val="2"/>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土地利用类型</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农田</w:t>
                  </w:r>
                </w:p>
              </w:tc>
            </w:tr>
            <w:tr w:rsidR="009100BC" w:rsidRPr="00514BE1">
              <w:trPr>
                <w:trHeight w:val="294"/>
                <w:jc w:val="center"/>
              </w:trPr>
              <w:tc>
                <w:tcPr>
                  <w:tcW w:w="5805" w:type="dxa"/>
                  <w:gridSpan w:val="2"/>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区域湿度条件</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Calibri" w:hAnsi="Calibri" w:hint="eastAsia"/>
                      <w:szCs w:val="21"/>
                    </w:rPr>
                    <w:t>中等湿度</w:t>
                  </w:r>
                </w:p>
              </w:tc>
            </w:tr>
            <w:tr w:rsidR="009100BC" w:rsidRPr="00514BE1">
              <w:trPr>
                <w:trHeight w:val="294"/>
                <w:jc w:val="center"/>
              </w:trPr>
              <w:tc>
                <w:tcPr>
                  <w:tcW w:w="1840" w:type="dxa"/>
                  <w:vMerge w:val="restart"/>
                  <w:tcBorders>
                    <w:lef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是否考虑地形</w:t>
                  </w:r>
                </w:p>
              </w:tc>
              <w:tc>
                <w:tcPr>
                  <w:tcW w:w="3965"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考虑地形</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否</w:t>
                  </w:r>
                </w:p>
              </w:tc>
            </w:tr>
            <w:tr w:rsidR="009100BC" w:rsidRPr="00514BE1">
              <w:trPr>
                <w:trHeight w:val="294"/>
                <w:jc w:val="center"/>
              </w:trPr>
              <w:tc>
                <w:tcPr>
                  <w:tcW w:w="1840" w:type="dxa"/>
                  <w:vMerge/>
                  <w:tcBorders>
                    <w:left w:val="nil"/>
                  </w:tcBorders>
                  <w:vAlign w:val="center"/>
                </w:tcPr>
                <w:p w:rsidR="009100BC" w:rsidRPr="00514BE1" w:rsidRDefault="009100BC">
                  <w:pPr>
                    <w:rPr>
                      <w:rFonts w:asciiTheme="minorHAnsi" w:hAnsiTheme="minorHAnsi"/>
                      <w:szCs w:val="22"/>
                    </w:rPr>
                  </w:pPr>
                </w:p>
              </w:tc>
              <w:tc>
                <w:tcPr>
                  <w:tcW w:w="3965"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地形数据分辨率</w:t>
                  </w:r>
                  <w:r w:rsidRPr="00514BE1">
                    <w:rPr>
                      <w:rFonts w:asciiTheme="minorHAnsi" w:hAnsiTheme="minorHAnsi"/>
                      <w:bCs/>
                      <w:szCs w:val="21"/>
                    </w:rPr>
                    <w:t>/m</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w:t>
                  </w:r>
                </w:p>
              </w:tc>
            </w:tr>
            <w:tr w:rsidR="009100BC" w:rsidRPr="00514BE1">
              <w:trPr>
                <w:trHeight w:val="294"/>
                <w:jc w:val="center"/>
              </w:trPr>
              <w:tc>
                <w:tcPr>
                  <w:tcW w:w="1840" w:type="dxa"/>
                  <w:vMerge w:val="restart"/>
                  <w:tcBorders>
                    <w:left w:val="nil"/>
                    <w:bottom w:val="single" w:sz="12" w:space="0" w:color="auto"/>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是否考虑岸线熏烟</w:t>
                  </w:r>
                </w:p>
              </w:tc>
              <w:tc>
                <w:tcPr>
                  <w:tcW w:w="3965"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考虑岸线熏烟</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否</w:t>
                  </w:r>
                </w:p>
              </w:tc>
            </w:tr>
            <w:tr w:rsidR="009100BC" w:rsidRPr="00514BE1">
              <w:trPr>
                <w:trHeight w:val="313"/>
                <w:jc w:val="center"/>
              </w:trPr>
              <w:tc>
                <w:tcPr>
                  <w:tcW w:w="1840" w:type="dxa"/>
                  <w:vMerge/>
                  <w:tcBorders>
                    <w:left w:val="nil"/>
                    <w:bottom w:val="single" w:sz="12" w:space="0" w:color="auto"/>
                  </w:tcBorders>
                  <w:vAlign w:val="center"/>
                </w:tcPr>
                <w:p w:rsidR="009100BC" w:rsidRPr="00514BE1" w:rsidRDefault="009100BC">
                  <w:pPr>
                    <w:rPr>
                      <w:rFonts w:asciiTheme="minorHAnsi" w:hAnsiTheme="minorHAnsi"/>
                      <w:szCs w:val="22"/>
                    </w:rPr>
                  </w:pPr>
                </w:p>
              </w:tc>
              <w:tc>
                <w:tcPr>
                  <w:tcW w:w="3965" w:type="dxa"/>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岸线距离</w:t>
                  </w:r>
                  <w:r w:rsidRPr="00514BE1">
                    <w:rPr>
                      <w:rFonts w:asciiTheme="minorHAnsi" w:hAnsiTheme="minorHAnsi"/>
                      <w:bCs/>
                      <w:szCs w:val="21"/>
                    </w:rPr>
                    <w:t>/m</w:t>
                  </w:r>
                </w:p>
              </w:tc>
              <w:tc>
                <w:tcPr>
                  <w:tcW w:w="3235" w:type="dxa"/>
                  <w:tcBorders>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w:t>
                  </w:r>
                </w:p>
              </w:tc>
            </w:tr>
            <w:tr w:rsidR="009100BC" w:rsidRPr="00514BE1">
              <w:trPr>
                <w:trHeight w:val="340"/>
                <w:jc w:val="center"/>
              </w:trPr>
              <w:tc>
                <w:tcPr>
                  <w:tcW w:w="1840" w:type="dxa"/>
                  <w:vMerge/>
                  <w:tcBorders>
                    <w:left w:val="nil"/>
                    <w:bottom w:val="single" w:sz="12" w:space="0" w:color="auto"/>
                  </w:tcBorders>
                  <w:vAlign w:val="center"/>
                </w:tcPr>
                <w:p w:rsidR="009100BC" w:rsidRPr="00514BE1" w:rsidRDefault="009100BC">
                  <w:pPr>
                    <w:rPr>
                      <w:rFonts w:asciiTheme="minorHAnsi" w:hAnsiTheme="minorHAnsi"/>
                      <w:szCs w:val="22"/>
                    </w:rPr>
                  </w:pPr>
                </w:p>
              </w:tc>
              <w:tc>
                <w:tcPr>
                  <w:tcW w:w="3965" w:type="dxa"/>
                  <w:tcBorders>
                    <w:bottom w:val="single" w:sz="12" w:space="0" w:color="auto"/>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岸线方向</w:t>
                  </w:r>
                  <w:r w:rsidRPr="00514BE1">
                    <w:rPr>
                      <w:rFonts w:asciiTheme="minorHAnsi" w:hAnsiTheme="minorHAnsi"/>
                      <w:bCs/>
                      <w:szCs w:val="21"/>
                    </w:rPr>
                    <w:t>/°</w:t>
                  </w:r>
                </w:p>
              </w:tc>
              <w:tc>
                <w:tcPr>
                  <w:tcW w:w="3235" w:type="dxa"/>
                  <w:tcBorders>
                    <w:bottom w:val="single" w:sz="12" w:space="0" w:color="auto"/>
                    <w:right w:val="nil"/>
                  </w:tcBorders>
                  <w:vAlign w:val="center"/>
                </w:tcPr>
                <w:p w:rsidR="009100BC" w:rsidRPr="00514BE1" w:rsidRDefault="000106DB">
                  <w:pPr>
                    <w:jc w:val="center"/>
                    <w:rPr>
                      <w:rFonts w:asciiTheme="minorHAnsi" w:hAnsiTheme="minorHAnsi"/>
                      <w:bCs/>
                      <w:kern w:val="0"/>
                      <w:szCs w:val="21"/>
                    </w:rPr>
                  </w:pPr>
                  <w:r w:rsidRPr="00514BE1">
                    <w:rPr>
                      <w:rFonts w:asciiTheme="minorHAnsi" w:hAnsiTheme="minorHAnsi"/>
                      <w:bCs/>
                      <w:szCs w:val="21"/>
                    </w:rPr>
                    <w:t>/</w:t>
                  </w:r>
                </w:p>
              </w:tc>
            </w:tr>
          </w:tbl>
          <w:p w:rsidR="009100BC" w:rsidRPr="00514BE1" w:rsidRDefault="000106DB">
            <w:pPr>
              <w:spacing w:line="520" w:lineRule="exact"/>
              <w:ind w:firstLineChars="200" w:firstLine="480"/>
              <w:rPr>
                <w:rFonts w:asciiTheme="minorHAnsi" w:eastAsia="黑体" w:hAnsiTheme="minorHAnsi"/>
                <w:bCs/>
                <w:sz w:val="24"/>
                <w:szCs w:val="25"/>
              </w:rPr>
            </w:pPr>
            <w:r w:rsidRPr="00514BE1">
              <w:rPr>
                <w:rFonts w:asciiTheme="minorHAnsi" w:eastAsia="黑体" w:hAnsiTheme="minorHAnsi"/>
                <w:bCs/>
                <w:sz w:val="24"/>
                <w:szCs w:val="25"/>
              </w:rPr>
              <w:t>表</w:t>
            </w:r>
            <w:r w:rsidRPr="00514BE1">
              <w:rPr>
                <w:rFonts w:asciiTheme="minorHAnsi" w:eastAsia="黑体" w:hAnsiTheme="minorHAnsi" w:hint="eastAsia"/>
                <w:bCs/>
                <w:sz w:val="24"/>
                <w:szCs w:val="25"/>
              </w:rPr>
              <w:t xml:space="preserve">31                  </w:t>
            </w:r>
            <w:r w:rsidRPr="00514BE1">
              <w:rPr>
                <w:rFonts w:asciiTheme="minorHAnsi" w:eastAsia="黑体" w:hAnsiTheme="minorHAnsi"/>
                <w:bCs/>
                <w:sz w:val="24"/>
                <w:szCs w:val="25"/>
              </w:rPr>
              <w:t>正常排放点源排放参数</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808"/>
              <w:gridCol w:w="1241"/>
              <w:gridCol w:w="1132"/>
              <w:gridCol w:w="704"/>
              <w:gridCol w:w="597"/>
              <w:gridCol w:w="650"/>
              <w:gridCol w:w="1022"/>
              <w:gridCol w:w="707"/>
              <w:gridCol w:w="753"/>
              <w:gridCol w:w="426"/>
              <w:gridCol w:w="1030"/>
            </w:tblGrid>
            <w:tr w:rsidR="009100BC" w:rsidRPr="00514BE1">
              <w:trPr>
                <w:trHeight w:val="346"/>
                <w:jc w:val="center"/>
              </w:trPr>
              <w:tc>
                <w:tcPr>
                  <w:tcW w:w="446"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名称</w:t>
                  </w:r>
                </w:p>
              </w:tc>
              <w:tc>
                <w:tcPr>
                  <w:tcW w:w="1308" w:type="pct"/>
                  <w:gridSpan w:val="2"/>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底部中心坐标</w:t>
                  </w:r>
                </w:p>
              </w:tc>
              <w:tc>
                <w:tcPr>
                  <w:tcW w:w="388"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海拔高度</w:t>
                  </w:r>
                </w:p>
              </w:tc>
              <w:tc>
                <w:tcPr>
                  <w:tcW w:w="329"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高度</w:t>
                  </w:r>
                </w:p>
              </w:tc>
              <w:tc>
                <w:tcPr>
                  <w:tcW w:w="358"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出口内径</w:t>
                  </w:r>
                </w:p>
              </w:tc>
              <w:tc>
                <w:tcPr>
                  <w:tcW w:w="563"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烟气</w:t>
                  </w:r>
                </w:p>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流速</w:t>
                  </w:r>
                </w:p>
              </w:tc>
              <w:tc>
                <w:tcPr>
                  <w:tcW w:w="390"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烟气温度</w:t>
                  </w:r>
                </w:p>
              </w:tc>
              <w:tc>
                <w:tcPr>
                  <w:tcW w:w="415"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年排放小时数</w:t>
                  </w:r>
                </w:p>
              </w:tc>
              <w:tc>
                <w:tcPr>
                  <w:tcW w:w="235" w:type="pct"/>
                  <w:vMerge w:val="restar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排放工况</w:t>
                  </w:r>
                </w:p>
              </w:tc>
              <w:tc>
                <w:tcPr>
                  <w:tcW w:w="568" w:type="pc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污染物排放速率（</w:t>
                  </w:r>
                  <w:r w:rsidRPr="00514BE1">
                    <w:rPr>
                      <w:rFonts w:ascii="Calibri" w:hAnsi="Calibri"/>
                      <w:szCs w:val="21"/>
                    </w:rPr>
                    <w:t>kg/h</w:t>
                  </w:r>
                  <w:r w:rsidRPr="00514BE1">
                    <w:rPr>
                      <w:rFonts w:ascii="Calibri" w:hAnsi="Calibri"/>
                      <w:bCs/>
                      <w:szCs w:val="21"/>
                    </w:rPr>
                    <w:t>）</w:t>
                  </w:r>
                </w:p>
              </w:tc>
            </w:tr>
            <w:tr w:rsidR="009100BC" w:rsidRPr="00514BE1">
              <w:trPr>
                <w:trHeight w:val="346"/>
                <w:jc w:val="center"/>
              </w:trPr>
              <w:tc>
                <w:tcPr>
                  <w:tcW w:w="446"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684" w:type="pc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E</w:t>
                  </w:r>
                </w:p>
              </w:tc>
              <w:tc>
                <w:tcPr>
                  <w:tcW w:w="624" w:type="pc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N</w:t>
                  </w:r>
                </w:p>
              </w:tc>
              <w:tc>
                <w:tcPr>
                  <w:tcW w:w="388"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329"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358"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563"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390"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415"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235" w:type="pct"/>
                  <w:vMerge/>
                  <w:vAlign w:val="center"/>
                </w:tcPr>
                <w:p w:rsidR="009100BC" w:rsidRPr="00514BE1" w:rsidRDefault="009100BC">
                  <w:pPr>
                    <w:autoSpaceDE w:val="0"/>
                    <w:autoSpaceDN w:val="0"/>
                    <w:adjustRightInd w:val="0"/>
                    <w:snapToGrid w:val="0"/>
                    <w:jc w:val="center"/>
                    <w:rPr>
                      <w:rFonts w:ascii="Calibri" w:hAnsi="Calibri"/>
                      <w:bCs/>
                      <w:szCs w:val="21"/>
                    </w:rPr>
                  </w:pPr>
                </w:p>
              </w:tc>
              <w:tc>
                <w:tcPr>
                  <w:tcW w:w="568" w:type="pct"/>
                  <w:vAlign w:val="center"/>
                </w:tcPr>
                <w:p w:rsidR="009100BC" w:rsidRPr="00514BE1" w:rsidRDefault="000106DB">
                  <w:pPr>
                    <w:autoSpaceDE w:val="0"/>
                    <w:autoSpaceDN w:val="0"/>
                    <w:adjustRightInd w:val="0"/>
                    <w:snapToGrid w:val="0"/>
                    <w:jc w:val="center"/>
                    <w:rPr>
                      <w:rFonts w:ascii="Calibri" w:hAnsi="Calibri"/>
                      <w:bCs/>
                      <w:szCs w:val="21"/>
                    </w:rPr>
                  </w:pPr>
                  <w:r w:rsidRPr="00514BE1">
                    <w:rPr>
                      <w:rFonts w:ascii="Calibri" w:hAnsi="Calibri"/>
                      <w:bCs/>
                      <w:szCs w:val="21"/>
                    </w:rPr>
                    <w:t>颗粒物</w:t>
                  </w:r>
                </w:p>
              </w:tc>
            </w:tr>
            <w:tr w:rsidR="009100BC" w:rsidRPr="00514BE1">
              <w:trPr>
                <w:trHeight w:val="947"/>
                <w:jc w:val="center"/>
              </w:trPr>
              <w:tc>
                <w:tcPr>
                  <w:tcW w:w="446"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搅拌工序</w:t>
                  </w:r>
                  <w:r w:rsidRPr="00514BE1">
                    <w:rPr>
                      <w:rFonts w:ascii="Calibri" w:hAnsi="Calibri"/>
                      <w:szCs w:val="21"/>
                    </w:rPr>
                    <w:t>15</w:t>
                  </w:r>
                  <w:r w:rsidRPr="00514BE1">
                    <w:rPr>
                      <w:rFonts w:ascii="Calibri" w:hAnsi="Calibri" w:hint="eastAsia"/>
                      <w:szCs w:val="21"/>
                    </w:rPr>
                    <w:t>m</w:t>
                  </w:r>
                  <w:r w:rsidRPr="00514BE1">
                    <w:rPr>
                      <w:rFonts w:ascii="Calibri" w:hAnsi="Calibri"/>
                      <w:szCs w:val="21"/>
                    </w:rPr>
                    <w:t>排气筒</w:t>
                  </w:r>
                </w:p>
              </w:tc>
              <w:tc>
                <w:tcPr>
                  <w:tcW w:w="684"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Theme="minorHAnsi" w:hAnsiTheme="minorHAnsi"/>
                      <w:szCs w:val="21"/>
                    </w:rPr>
                    <w:t>113.382047</w:t>
                  </w:r>
                </w:p>
              </w:tc>
              <w:tc>
                <w:tcPr>
                  <w:tcW w:w="624"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szCs w:val="21"/>
                    </w:rPr>
                    <w:t>33.674509</w:t>
                  </w:r>
                </w:p>
              </w:tc>
              <w:tc>
                <w:tcPr>
                  <w:tcW w:w="388"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83</w:t>
                  </w:r>
                  <w:r w:rsidRPr="00514BE1">
                    <w:rPr>
                      <w:rFonts w:ascii="Calibri" w:hAnsi="Calibri"/>
                      <w:szCs w:val="21"/>
                    </w:rPr>
                    <w:t>m</w:t>
                  </w:r>
                </w:p>
              </w:tc>
              <w:tc>
                <w:tcPr>
                  <w:tcW w:w="329"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15</w:t>
                  </w:r>
                  <w:r w:rsidRPr="00514BE1">
                    <w:rPr>
                      <w:rFonts w:ascii="Calibri" w:hAnsi="Calibri"/>
                      <w:szCs w:val="21"/>
                    </w:rPr>
                    <w:t>m</w:t>
                  </w:r>
                </w:p>
              </w:tc>
              <w:tc>
                <w:tcPr>
                  <w:tcW w:w="358"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szCs w:val="21"/>
                    </w:rPr>
                    <w:t>0.</w:t>
                  </w:r>
                  <w:r w:rsidRPr="00514BE1">
                    <w:rPr>
                      <w:rFonts w:ascii="Calibri" w:hAnsi="Calibri" w:hint="eastAsia"/>
                      <w:szCs w:val="21"/>
                    </w:rPr>
                    <w:t>4</w:t>
                  </w:r>
                  <w:r w:rsidRPr="00514BE1">
                    <w:rPr>
                      <w:rFonts w:ascii="Calibri" w:hAnsi="Calibri"/>
                      <w:szCs w:val="21"/>
                    </w:rPr>
                    <w:t>m</w:t>
                  </w:r>
                </w:p>
              </w:tc>
              <w:tc>
                <w:tcPr>
                  <w:tcW w:w="563"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11.86</w:t>
                  </w:r>
                  <w:r w:rsidRPr="00514BE1">
                    <w:rPr>
                      <w:rFonts w:ascii="Calibri" w:hAnsi="Calibri"/>
                      <w:szCs w:val="21"/>
                    </w:rPr>
                    <w:t>m/s</w:t>
                  </w:r>
                </w:p>
              </w:tc>
              <w:tc>
                <w:tcPr>
                  <w:tcW w:w="390"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szCs w:val="21"/>
                    </w:rPr>
                    <w:t>20</w:t>
                  </w:r>
                  <w:r w:rsidRPr="00514BE1">
                    <w:rPr>
                      <w:rFonts w:ascii="宋体" w:hAnsi="宋体" w:cs="宋体" w:hint="eastAsia"/>
                      <w:szCs w:val="21"/>
                    </w:rPr>
                    <w:t>℃</w:t>
                  </w:r>
                </w:p>
              </w:tc>
              <w:tc>
                <w:tcPr>
                  <w:tcW w:w="415"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2240h</w:t>
                  </w:r>
                </w:p>
              </w:tc>
              <w:tc>
                <w:tcPr>
                  <w:tcW w:w="235"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szCs w:val="21"/>
                    </w:rPr>
                    <w:t>正常</w:t>
                  </w:r>
                </w:p>
              </w:tc>
              <w:tc>
                <w:tcPr>
                  <w:tcW w:w="568" w:type="pct"/>
                  <w:vAlign w:val="center"/>
                </w:tcPr>
                <w:p w:rsidR="009100BC" w:rsidRPr="00514BE1" w:rsidRDefault="000106DB">
                  <w:pPr>
                    <w:autoSpaceDE w:val="0"/>
                    <w:autoSpaceDN w:val="0"/>
                    <w:adjustRightInd w:val="0"/>
                    <w:snapToGrid w:val="0"/>
                    <w:jc w:val="center"/>
                    <w:rPr>
                      <w:rFonts w:ascii="Calibri" w:hAnsi="Calibri"/>
                      <w:szCs w:val="21"/>
                    </w:rPr>
                  </w:pPr>
                  <w:r w:rsidRPr="00514BE1">
                    <w:rPr>
                      <w:rFonts w:ascii="Calibri" w:hAnsi="Calibri" w:hint="eastAsia"/>
                      <w:szCs w:val="21"/>
                    </w:rPr>
                    <w:t>0.125</w:t>
                  </w:r>
                </w:p>
              </w:tc>
            </w:tr>
          </w:tbl>
          <w:p w:rsidR="009100BC" w:rsidRPr="00514BE1" w:rsidRDefault="000106DB">
            <w:pPr>
              <w:spacing w:line="520" w:lineRule="exact"/>
              <w:ind w:firstLineChars="200" w:firstLine="480"/>
              <w:rPr>
                <w:rFonts w:asciiTheme="minorHAnsi" w:eastAsia="黑体" w:hAnsiTheme="minorHAnsi"/>
                <w:bCs/>
                <w:sz w:val="24"/>
                <w:szCs w:val="25"/>
              </w:rPr>
            </w:pPr>
            <w:r w:rsidRPr="00514BE1">
              <w:rPr>
                <w:rFonts w:asciiTheme="minorHAnsi" w:eastAsia="黑体" w:hAnsiTheme="minorHAnsi"/>
                <w:bCs/>
                <w:sz w:val="24"/>
                <w:szCs w:val="25"/>
              </w:rPr>
              <w:t>表</w:t>
            </w:r>
            <w:r w:rsidRPr="00514BE1">
              <w:rPr>
                <w:rFonts w:asciiTheme="minorHAnsi" w:eastAsia="黑体" w:hAnsiTheme="minorHAnsi" w:hint="eastAsia"/>
                <w:bCs/>
                <w:sz w:val="24"/>
                <w:szCs w:val="25"/>
              </w:rPr>
              <w:t xml:space="preserve">32                  </w:t>
            </w:r>
            <w:r w:rsidRPr="00514BE1">
              <w:rPr>
                <w:rFonts w:asciiTheme="minorHAnsi" w:eastAsia="黑体" w:hAnsiTheme="minorHAnsi"/>
                <w:bCs/>
                <w:sz w:val="24"/>
                <w:szCs w:val="25"/>
              </w:rPr>
              <w:t>正常排放</w:t>
            </w:r>
            <w:r w:rsidRPr="00514BE1">
              <w:rPr>
                <w:rFonts w:asciiTheme="minorHAnsi" w:eastAsia="黑体" w:hAnsiTheme="minorHAnsi" w:hint="eastAsia"/>
                <w:bCs/>
                <w:sz w:val="24"/>
                <w:szCs w:val="25"/>
              </w:rPr>
              <w:t>面源</w:t>
            </w:r>
            <w:r w:rsidRPr="00514BE1">
              <w:rPr>
                <w:rFonts w:asciiTheme="minorHAnsi" w:eastAsia="黑体" w:hAnsiTheme="minorHAnsi"/>
                <w:bCs/>
                <w:sz w:val="24"/>
                <w:szCs w:val="25"/>
              </w:rPr>
              <w:t>排放参数</w:t>
            </w:r>
          </w:p>
          <w:tbl>
            <w:tblPr>
              <w:tblW w:w="5000" w:type="pct"/>
              <w:tblBorders>
                <w:top w:val="single" w:sz="12" w:space="0" w:color="auto"/>
                <w:bottom w:val="single" w:sz="12" w:space="0" w:color="auto"/>
                <w:insideH w:val="single" w:sz="2" w:space="0" w:color="auto"/>
                <w:insideV w:val="single" w:sz="2" w:space="0" w:color="auto"/>
              </w:tblBorders>
              <w:tblLook w:val="04A0"/>
            </w:tblPr>
            <w:tblGrid>
              <w:gridCol w:w="664"/>
              <w:gridCol w:w="1227"/>
              <w:gridCol w:w="1121"/>
              <w:gridCol w:w="691"/>
              <w:gridCol w:w="691"/>
              <w:gridCol w:w="598"/>
              <w:gridCol w:w="873"/>
              <w:gridCol w:w="743"/>
              <w:gridCol w:w="740"/>
              <w:gridCol w:w="647"/>
              <w:gridCol w:w="1075"/>
            </w:tblGrid>
            <w:tr w:rsidR="009100BC" w:rsidRPr="00514BE1">
              <w:trPr>
                <w:trHeight w:val="340"/>
              </w:trPr>
              <w:tc>
                <w:tcPr>
                  <w:tcW w:w="374"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名称</w:t>
                  </w:r>
                </w:p>
              </w:tc>
              <w:tc>
                <w:tcPr>
                  <w:tcW w:w="1294" w:type="pct"/>
                  <w:gridSpan w:val="2"/>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面源中心坐标</w:t>
                  </w:r>
                </w:p>
              </w:tc>
              <w:tc>
                <w:tcPr>
                  <w:tcW w:w="388"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海拔高度</w:t>
                  </w:r>
                </w:p>
              </w:tc>
              <w:tc>
                <w:tcPr>
                  <w:tcW w:w="388"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长度</w:t>
                  </w:r>
                </w:p>
              </w:tc>
              <w:tc>
                <w:tcPr>
                  <w:tcW w:w="337"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宽度</w:t>
                  </w:r>
                </w:p>
              </w:tc>
              <w:tc>
                <w:tcPr>
                  <w:tcW w:w="422"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正北夹角</w:t>
                  </w:r>
                </w:p>
              </w:tc>
              <w:tc>
                <w:tcPr>
                  <w:tcW w:w="417"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有效高度</w:t>
                  </w:r>
                </w:p>
              </w:tc>
              <w:tc>
                <w:tcPr>
                  <w:tcW w:w="415"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年排放小时数</w:t>
                  </w:r>
                </w:p>
              </w:tc>
              <w:tc>
                <w:tcPr>
                  <w:tcW w:w="364" w:type="pct"/>
                  <w:vMerge w:val="restar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排放工况</w:t>
                  </w:r>
                </w:p>
              </w:tc>
              <w:tc>
                <w:tcPr>
                  <w:tcW w:w="600" w:type="pc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污染物排放速率</w:t>
                  </w:r>
                </w:p>
              </w:tc>
            </w:tr>
            <w:tr w:rsidR="009100BC" w:rsidRPr="00514BE1">
              <w:trPr>
                <w:trHeight w:val="340"/>
              </w:trPr>
              <w:tc>
                <w:tcPr>
                  <w:tcW w:w="374"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676" w:type="pc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E</w:t>
                  </w:r>
                </w:p>
              </w:tc>
              <w:tc>
                <w:tcPr>
                  <w:tcW w:w="618" w:type="pc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N</w:t>
                  </w:r>
                </w:p>
              </w:tc>
              <w:tc>
                <w:tcPr>
                  <w:tcW w:w="388"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388"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337"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422"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417"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415"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364" w:type="pct"/>
                  <w:vMerge/>
                  <w:vAlign w:val="center"/>
                </w:tcPr>
                <w:p w:rsidR="009100BC" w:rsidRPr="00514BE1" w:rsidRDefault="009100BC">
                  <w:pPr>
                    <w:autoSpaceDE w:val="0"/>
                    <w:autoSpaceDN w:val="0"/>
                    <w:adjustRightInd w:val="0"/>
                    <w:snapToGrid w:val="0"/>
                    <w:jc w:val="center"/>
                    <w:rPr>
                      <w:rFonts w:asciiTheme="minorHAnsi" w:hAnsiTheme="minorHAnsi"/>
                      <w:bCs/>
                      <w:szCs w:val="21"/>
                    </w:rPr>
                  </w:pPr>
                </w:p>
              </w:tc>
              <w:tc>
                <w:tcPr>
                  <w:tcW w:w="600" w:type="pct"/>
                  <w:vAlign w:val="center"/>
                </w:tcPr>
                <w:p w:rsidR="009100BC" w:rsidRPr="00514BE1" w:rsidRDefault="000106DB">
                  <w:pPr>
                    <w:autoSpaceDE w:val="0"/>
                    <w:autoSpaceDN w:val="0"/>
                    <w:adjustRightInd w:val="0"/>
                    <w:snapToGrid w:val="0"/>
                    <w:jc w:val="center"/>
                    <w:rPr>
                      <w:rFonts w:asciiTheme="minorHAnsi" w:hAnsiTheme="minorHAnsi"/>
                      <w:bCs/>
                      <w:szCs w:val="21"/>
                    </w:rPr>
                  </w:pPr>
                  <w:r w:rsidRPr="00514BE1">
                    <w:rPr>
                      <w:rFonts w:asciiTheme="minorHAnsi" w:hAnsiTheme="minorHAnsi"/>
                      <w:bCs/>
                      <w:szCs w:val="21"/>
                    </w:rPr>
                    <w:t>颗粒物</w:t>
                  </w:r>
                </w:p>
              </w:tc>
            </w:tr>
            <w:tr w:rsidR="009100BC" w:rsidRPr="00514BE1">
              <w:trPr>
                <w:trHeight w:val="340"/>
              </w:trPr>
              <w:tc>
                <w:tcPr>
                  <w:tcW w:w="374"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hint="eastAsia"/>
                      <w:szCs w:val="21"/>
                    </w:rPr>
                    <w:lastRenderedPageBreak/>
                    <w:t>生产车间</w:t>
                  </w:r>
                </w:p>
              </w:tc>
              <w:tc>
                <w:tcPr>
                  <w:tcW w:w="676"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szCs w:val="21"/>
                    </w:rPr>
                    <w:t>113.381997</w:t>
                  </w:r>
                </w:p>
              </w:tc>
              <w:tc>
                <w:tcPr>
                  <w:tcW w:w="618"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szCs w:val="21"/>
                    </w:rPr>
                    <w:t>33.674816</w:t>
                  </w:r>
                </w:p>
              </w:tc>
              <w:tc>
                <w:tcPr>
                  <w:tcW w:w="388"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hint="eastAsia"/>
                      <w:szCs w:val="21"/>
                    </w:rPr>
                    <w:t>83</w:t>
                  </w:r>
                  <w:r w:rsidRPr="00514BE1">
                    <w:rPr>
                      <w:rFonts w:asciiTheme="minorHAnsi" w:hAnsiTheme="minorHAnsi"/>
                      <w:szCs w:val="21"/>
                    </w:rPr>
                    <w:t>m</w:t>
                  </w:r>
                </w:p>
              </w:tc>
              <w:tc>
                <w:tcPr>
                  <w:tcW w:w="388" w:type="pct"/>
                  <w:vAlign w:val="center"/>
                </w:tcPr>
                <w:p w:rsidR="009100BC" w:rsidRPr="00514BE1" w:rsidRDefault="000106DB">
                  <w:pPr>
                    <w:jc w:val="center"/>
                    <w:rPr>
                      <w:rFonts w:asciiTheme="minorHAnsi" w:hAnsiTheme="minorHAnsi"/>
                      <w:bCs/>
                      <w:kern w:val="0"/>
                      <w:szCs w:val="21"/>
                    </w:rPr>
                  </w:pPr>
                  <w:r w:rsidRPr="00514BE1">
                    <w:rPr>
                      <w:rFonts w:asciiTheme="minorHAnsi" w:hAnsiTheme="minorHAnsi" w:hint="eastAsia"/>
                      <w:bCs/>
                      <w:kern w:val="0"/>
                      <w:szCs w:val="21"/>
                    </w:rPr>
                    <w:t>30</w:t>
                  </w:r>
                  <w:r w:rsidRPr="00514BE1">
                    <w:rPr>
                      <w:rFonts w:asciiTheme="minorHAnsi" w:hAnsiTheme="minorHAnsi"/>
                      <w:bCs/>
                      <w:kern w:val="0"/>
                      <w:szCs w:val="21"/>
                    </w:rPr>
                    <w:t>m</w:t>
                  </w:r>
                </w:p>
              </w:tc>
              <w:tc>
                <w:tcPr>
                  <w:tcW w:w="337" w:type="pct"/>
                  <w:vAlign w:val="center"/>
                </w:tcPr>
                <w:p w:rsidR="009100BC" w:rsidRPr="00514BE1" w:rsidRDefault="000106DB">
                  <w:pPr>
                    <w:jc w:val="center"/>
                    <w:rPr>
                      <w:rFonts w:asciiTheme="minorHAnsi" w:hAnsiTheme="minorHAnsi"/>
                      <w:bCs/>
                      <w:kern w:val="0"/>
                      <w:szCs w:val="21"/>
                    </w:rPr>
                  </w:pPr>
                  <w:r w:rsidRPr="00514BE1">
                    <w:rPr>
                      <w:rFonts w:asciiTheme="minorHAnsi" w:hAnsiTheme="minorHAnsi" w:hint="eastAsia"/>
                      <w:bCs/>
                      <w:kern w:val="0"/>
                      <w:szCs w:val="21"/>
                    </w:rPr>
                    <w:t>17</w:t>
                  </w:r>
                  <w:r w:rsidRPr="00514BE1">
                    <w:rPr>
                      <w:rFonts w:asciiTheme="minorHAnsi" w:hAnsiTheme="minorHAnsi"/>
                      <w:bCs/>
                      <w:kern w:val="0"/>
                      <w:szCs w:val="21"/>
                    </w:rPr>
                    <w:t>m</w:t>
                  </w:r>
                </w:p>
              </w:tc>
              <w:tc>
                <w:tcPr>
                  <w:tcW w:w="422"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szCs w:val="21"/>
                    </w:rPr>
                    <w:t>100.12°</w:t>
                  </w:r>
                </w:p>
              </w:tc>
              <w:tc>
                <w:tcPr>
                  <w:tcW w:w="417"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hint="eastAsia"/>
                      <w:bCs/>
                      <w:kern w:val="0"/>
                      <w:szCs w:val="21"/>
                    </w:rPr>
                    <w:t>9</w:t>
                  </w:r>
                  <w:r w:rsidRPr="00514BE1">
                    <w:rPr>
                      <w:rFonts w:asciiTheme="minorHAnsi" w:hAnsiTheme="minorHAnsi"/>
                      <w:szCs w:val="21"/>
                    </w:rPr>
                    <w:t>m</w:t>
                  </w:r>
                </w:p>
              </w:tc>
              <w:tc>
                <w:tcPr>
                  <w:tcW w:w="415"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hint="eastAsia"/>
                      <w:szCs w:val="21"/>
                    </w:rPr>
                    <w:t>280</w:t>
                  </w:r>
                  <w:r w:rsidRPr="00514BE1">
                    <w:rPr>
                      <w:rFonts w:asciiTheme="minorHAnsi" w:hAnsiTheme="minorHAnsi"/>
                      <w:szCs w:val="21"/>
                    </w:rPr>
                    <w:t>h</w:t>
                  </w:r>
                </w:p>
              </w:tc>
              <w:tc>
                <w:tcPr>
                  <w:tcW w:w="364"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szCs w:val="21"/>
                    </w:rPr>
                    <w:t>正常</w:t>
                  </w:r>
                </w:p>
              </w:tc>
              <w:tc>
                <w:tcPr>
                  <w:tcW w:w="600" w:type="pct"/>
                  <w:vAlign w:val="center"/>
                </w:tcPr>
                <w:p w:rsidR="009100BC" w:rsidRPr="00514BE1" w:rsidRDefault="000106DB">
                  <w:pPr>
                    <w:autoSpaceDE w:val="0"/>
                    <w:autoSpaceDN w:val="0"/>
                    <w:adjustRightInd w:val="0"/>
                    <w:snapToGrid w:val="0"/>
                    <w:jc w:val="center"/>
                    <w:rPr>
                      <w:rFonts w:asciiTheme="minorHAnsi" w:hAnsiTheme="minorHAnsi"/>
                      <w:szCs w:val="21"/>
                    </w:rPr>
                  </w:pPr>
                  <w:r w:rsidRPr="00514BE1">
                    <w:rPr>
                      <w:rFonts w:asciiTheme="minorHAnsi" w:hAnsiTheme="minorHAnsi"/>
                      <w:szCs w:val="21"/>
                    </w:rPr>
                    <w:t>0.02kg/h</w:t>
                  </w:r>
                </w:p>
              </w:tc>
            </w:tr>
          </w:tbl>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B</w:t>
            </w:r>
            <w:r w:rsidRPr="00514BE1">
              <w:rPr>
                <w:rFonts w:asciiTheme="minorHAnsi" w:hAnsiTheme="minorHAnsi"/>
                <w:bCs/>
                <w:sz w:val="24"/>
              </w:rPr>
              <w:t>、估算模式计算结果</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有组织废气估算结果：</w:t>
            </w:r>
          </w:p>
          <w:p w:rsidR="009100BC" w:rsidRPr="00514BE1" w:rsidRDefault="000106DB">
            <w:pPr>
              <w:spacing w:line="520" w:lineRule="exact"/>
              <w:ind w:firstLineChars="200" w:firstLine="480"/>
              <w:rPr>
                <w:rFonts w:asciiTheme="minorHAnsi" w:eastAsia="黑体" w:hAnsiTheme="minorHAnsi"/>
                <w:bCs/>
                <w:sz w:val="24"/>
                <w:szCs w:val="25"/>
              </w:rPr>
            </w:pPr>
            <w:r w:rsidRPr="00514BE1">
              <w:rPr>
                <w:rFonts w:asciiTheme="minorHAnsi" w:eastAsia="黑体" w:hAnsiTheme="minorHAnsi"/>
                <w:bCs/>
                <w:sz w:val="24"/>
                <w:szCs w:val="25"/>
              </w:rPr>
              <w:t>表</w:t>
            </w:r>
            <w:r w:rsidRPr="00514BE1">
              <w:rPr>
                <w:rFonts w:asciiTheme="minorHAnsi" w:eastAsia="黑体" w:hAnsiTheme="minorHAnsi" w:hint="eastAsia"/>
                <w:bCs/>
                <w:sz w:val="24"/>
                <w:szCs w:val="25"/>
              </w:rPr>
              <w:t xml:space="preserve">33                      </w:t>
            </w:r>
            <w:r w:rsidRPr="00514BE1">
              <w:rPr>
                <w:rFonts w:asciiTheme="minorHAnsi" w:eastAsia="黑体" w:hAnsiTheme="minorHAnsi"/>
                <w:bCs/>
                <w:sz w:val="24"/>
                <w:szCs w:val="25"/>
              </w:rPr>
              <w:t>估算模式计算结果</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3261"/>
              <w:gridCol w:w="3133"/>
              <w:gridCol w:w="2676"/>
            </w:tblGrid>
            <w:tr w:rsidR="009100BC" w:rsidRPr="00514BE1">
              <w:trPr>
                <w:trHeight w:val="367"/>
              </w:trPr>
              <w:tc>
                <w:tcPr>
                  <w:tcW w:w="1798" w:type="pct"/>
                  <w:vMerge w:val="restart"/>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szCs w:val="21"/>
                    </w:rPr>
                    <w:t>下风向距离</w:t>
                  </w:r>
                  <w:r w:rsidRPr="00514BE1">
                    <w:rPr>
                      <w:rFonts w:asciiTheme="minorHAnsi" w:hAnsiTheme="minorHAnsi" w:cstheme="minorHAnsi"/>
                      <w:bCs/>
                      <w:szCs w:val="21"/>
                    </w:rPr>
                    <w:t>/m</w:t>
                  </w:r>
                </w:p>
              </w:tc>
              <w:tc>
                <w:tcPr>
                  <w:tcW w:w="3202" w:type="pct"/>
                  <w:gridSpan w:val="2"/>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kern w:val="0"/>
                      <w:szCs w:val="21"/>
                    </w:rPr>
                    <w:t>生产车间排气筒</w:t>
                  </w:r>
                </w:p>
              </w:tc>
            </w:tr>
            <w:tr w:rsidR="009100BC" w:rsidRPr="00514BE1">
              <w:trPr>
                <w:trHeight w:val="367"/>
              </w:trPr>
              <w:tc>
                <w:tcPr>
                  <w:tcW w:w="1798" w:type="pct"/>
                  <w:vMerge/>
                  <w:vAlign w:val="center"/>
                </w:tcPr>
                <w:p w:rsidR="009100BC" w:rsidRPr="00514BE1" w:rsidRDefault="009100BC">
                  <w:pPr>
                    <w:jc w:val="center"/>
                    <w:rPr>
                      <w:rFonts w:asciiTheme="minorHAnsi" w:hAnsiTheme="minorHAnsi" w:cstheme="minorHAnsi"/>
                      <w:bCs/>
                      <w:szCs w:val="21"/>
                    </w:rPr>
                  </w:pPr>
                </w:p>
              </w:tc>
              <w:tc>
                <w:tcPr>
                  <w:tcW w:w="3202" w:type="pct"/>
                  <w:gridSpan w:val="2"/>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hint="eastAsia"/>
                      <w:bCs/>
                      <w:szCs w:val="21"/>
                    </w:rPr>
                    <w:t>搅拌工序</w:t>
                  </w:r>
                  <w:r w:rsidRPr="00514BE1">
                    <w:rPr>
                      <w:rFonts w:asciiTheme="minorHAnsi" w:hAnsiTheme="minorHAnsi" w:cstheme="minorHAnsi"/>
                      <w:bCs/>
                      <w:szCs w:val="21"/>
                    </w:rPr>
                    <w:t>排气筒有组织颗粒物</w:t>
                  </w:r>
                </w:p>
              </w:tc>
            </w:tr>
            <w:tr w:rsidR="009100BC" w:rsidRPr="00514BE1">
              <w:trPr>
                <w:trHeight w:val="580"/>
              </w:trPr>
              <w:tc>
                <w:tcPr>
                  <w:tcW w:w="1798" w:type="pct"/>
                  <w:vMerge/>
                  <w:vAlign w:val="center"/>
                </w:tcPr>
                <w:p w:rsidR="009100BC" w:rsidRPr="00514BE1" w:rsidRDefault="009100BC">
                  <w:pPr>
                    <w:jc w:val="center"/>
                    <w:rPr>
                      <w:rFonts w:asciiTheme="minorHAnsi" w:hAnsiTheme="minorHAnsi" w:cstheme="minorHAnsi"/>
                      <w:szCs w:val="21"/>
                    </w:rPr>
                  </w:pPr>
                </w:p>
              </w:tc>
              <w:tc>
                <w:tcPr>
                  <w:tcW w:w="1727" w:type="pct"/>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szCs w:val="21"/>
                    </w:rPr>
                    <w:t>预测质量浓度</w:t>
                  </w:r>
                  <w:r w:rsidRPr="00514BE1">
                    <w:rPr>
                      <w:rFonts w:asciiTheme="minorHAnsi" w:hAnsiTheme="minorHAnsi" w:cstheme="minorHAnsi"/>
                      <w:bCs/>
                      <w:szCs w:val="21"/>
                    </w:rPr>
                    <w:t>μg/m</w:t>
                  </w:r>
                  <w:r w:rsidRPr="00514BE1">
                    <w:rPr>
                      <w:rFonts w:asciiTheme="minorHAnsi" w:hAnsiTheme="minorHAnsi" w:cstheme="minorHAnsi"/>
                      <w:bCs/>
                      <w:szCs w:val="21"/>
                      <w:vertAlign w:val="superscript"/>
                    </w:rPr>
                    <w:t>3</w:t>
                  </w:r>
                </w:p>
              </w:tc>
              <w:tc>
                <w:tcPr>
                  <w:tcW w:w="1475"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占标率</w:t>
                  </w:r>
                </w:p>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szCs w:val="21"/>
                    </w:rPr>
                    <w:t>/%</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25</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5.7895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1.286555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50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7.0905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1.575665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75</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11.355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2.523335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11.2245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2.494335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125</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10.286</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2.28578</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150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10.3825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2.30722</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175</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11.261</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2.502445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200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11.5175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2.559445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250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10.972</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2.43822</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300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9.941</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2.20911</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350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8.8725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1.971665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400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7.9035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1.756335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450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7.0615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1.56922</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500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6.3405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1.409</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600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6.1545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1.367665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700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5.8545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1.301</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800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5.4815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1.21811</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900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5.0975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1.13278</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1000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4.72935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1.050965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1500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3.73425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0.829835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2000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2.9522</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0.656045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2500</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2.5445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0.565445</w:t>
                  </w:r>
                </w:p>
              </w:tc>
            </w:tr>
            <w:tr w:rsidR="009100BC" w:rsidRPr="00514BE1">
              <w:trPr>
                <w:trHeight w:val="306"/>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下风向最大浓度</w:t>
                  </w:r>
                </w:p>
              </w:tc>
              <w:tc>
                <w:tcPr>
                  <w:tcW w:w="1727" w:type="pct"/>
                  <w:vAlign w:val="center"/>
                </w:tcPr>
                <w:p w:rsidR="009100BC" w:rsidRPr="00514BE1" w:rsidRDefault="000106DB">
                  <w:pPr>
                    <w:jc w:val="center"/>
                    <w:rPr>
                      <w:rFonts w:ascii="Calibri" w:hAnsi="Calibri" w:cs="宋体"/>
                      <w:szCs w:val="21"/>
                    </w:rPr>
                  </w:pPr>
                  <w:r w:rsidRPr="00514BE1">
                    <w:rPr>
                      <w:rFonts w:ascii="Calibri" w:hAnsi="Calibri"/>
                      <w:szCs w:val="21"/>
                    </w:rPr>
                    <w:t>11.5175</w:t>
                  </w:r>
                </w:p>
              </w:tc>
              <w:tc>
                <w:tcPr>
                  <w:tcW w:w="1475" w:type="pct"/>
                  <w:vAlign w:val="center"/>
                </w:tcPr>
                <w:p w:rsidR="009100BC" w:rsidRPr="00514BE1" w:rsidRDefault="000106DB">
                  <w:pPr>
                    <w:jc w:val="center"/>
                    <w:rPr>
                      <w:rFonts w:ascii="Calibri" w:hAnsi="Calibri" w:cs="宋体"/>
                      <w:szCs w:val="21"/>
                    </w:rPr>
                  </w:pPr>
                  <w:r w:rsidRPr="00514BE1">
                    <w:rPr>
                      <w:rFonts w:ascii="Calibri" w:hAnsi="Calibri"/>
                      <w:szCs w:val="21"/>
                    </w:rPr>
                    <w:t>2.559445</w:t>
                  </w:r>
                </w:p>
              </w:tc>
            </w:tr>
            <w:tr w:rsidR="009100BC" w:rsidRPr="00514BE1">
              <w:trPr>
                <w:trHeight w:val="580"/>
              </w:trPr>
              <w:tc>
                <w:tcPr>
                  <w:tcW w:w="1798" w:type="pct"/>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bCs/>
                      <w:szCs w:val="21"/>
                    </w:rPr>
                    <w:t>下风向最大浓度出现距离</w:t>
                  </w:r>
                </w:p>
              </w:tc>
              <w:tc>
                <w:tcPr>
                  <w:tcW w:w="3202" w:type="pct"/>
                  <w:gridSpan w:val="2"/>
                  <w:vAlign w:val="center"/>
                </w:tcPr>
                <w:p w:rsidR="009100BC" w:rsidRPr="00514BE1" w:rsidRDefault="000106DB">
                  <w:pPr>
                    <w:jc w:val="center"/>
                    <w:rPr>
                      <w:rFonts w:asciiTheme="minorHAnsi" w:hAnsiTheme="minorHAnsi" w:cstheme="minorHAnsi"/>
                      <w:bCs/>
                      <w:szCs w:val="21"/>
                    </w:rPr>
                  </w:pPr>
                  <w:r w:rsidRPr="00514BE1">
                    <w:rPr>
                      <w:rFonts w:asciiTheme="minorHAnsi" w:hAnsiTheme="minorHAnsi" w:cstheme="minorHAnsi" w:hint="eastAsia"/>
                      <w:bCs/>
                      <w:szCs w:val="21"/>
                    </w:rPr>
                    <w:t>200</w:t>
                  </w:r>
                </w:p>
              </w:tc>
            </w:tr>
            <w:tr w:rsidR="009100BC" w:rsidRPr="00514BE1">
              <w:trPr>
                <w:trHeight w:val="580"/>
              </w:trPr>
              <w:tc>
                <w:tcPr>
                  <w:tcW w:w="1798"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D10%</w:t>
                  </w:r>
                  <w:r w:rsidRPr="00514BE1">
                    <w:rPr>
                      <w:rFonts w:asciiTheme="minorHAnsi" w:hAnsiTheme="minorHAnsi" w:cstheme="minorHAnsi"/>
                      <w:szCs w:val="21"/>
                    </w:rPr>
                    <w:t>最远距离</w:t>
                  </w:r>
                </w:p>
              </w:tc>
              <w:tc>
                <w:tcPr>
                  <w:tcW w:w="3202" w:type="pct"/>
                  <w:gridSpan w:val="2"/>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kern w:val="0"/>
                      <w:szCs w:val="21"/>
                    </w:rPr>
                    <w:t>/</w:t>
                  </w:r>
                </w:p>
              </w:tc>
            </w:tr>
          </w:tbl>
          <w:p w:rsidR="009100BC" w:rsidRPr="00514BE1" w:rsidRDefault="000106DB">
            <w:pPr>
              <w:spacing w:line="520" w:lineRule="exact"/>
              <w:ind w:firstLineChars="200" w:firstLine="480"/>
              <w:rPr>
                <w:bCs/>
                <w:sz w:val="24"/>
              </w:rPr>
            </w:pPr>
            <w:r w:rsidRPr="00514BE1">
              <w:rPr>
                <w:bCs/>
                <w:sz w:val="24"/>
              </w:rPr>
              <w:t>无组织废气估算结果：</w:t>
            </w:r>
          </w:p>
          <w:p w:rsidR="009100BC" w:rsidRPr="00514BE1" w:rsidRDefault="000106DB">
            <w:pPr>
              <w:spacing w:line="520" w:lineRule="exact"/>
              <w:ind w:firstLineChars="200" w:firstLine="480"/>
              <w:rPr>
                <w:rFonts w:asciiTheme="minorHAnsi" w:eastAsia="黑体" w:hAnsiTheme="minorHAnsi"/>
                <w:bCs/>
                <w:sz w:val="24"/>
                <w:szCs w:val="25"/>
              </w:rPr>
            </w:pPr>
            <w:r w:rsidRPr="00514BE1">
              <w:rPr>
                <w:rFonts w:asciiTheme="minorHAnsi" w:eastAsia="黑体" w:hAnsiTheme="minorHAnsi"/>
                <w:bCs/>
                <w:sz w:val="24"/>
                <w:szCs w:val="25"/>
              </w:rPr>
              <w:t>表</w:t>
            </w:r>
            <w:r w:rsidRPr="00514BE1">
              <w:rPr>
                <w:rFonts w:asciiTheme="minorHAnsi" w:eastAsia="黑体" w:hAnsiTheme="minorHAnsi"/>
                <w:bCs/>
                <w:sz w:val="24"/>
                <w:szCs w:val="25"/>
              </w:rPr>
              <w:t>3</w:t>
            </w:r>
            <w:r w:rsidRPr="00514BE1">
              <w:rPr>
                <w:rFonts w:asciiTheme="minorHAnsi" w:eastAsia="黑体" w:hAnsiTheme="minorHAnsi" w:hint="eastAsia"/>
                <w:bCs/>
                <w:sz w:val="24"/>
                <w:szCs w:val="25"/>
              </w:rPr>
              <w:t xml:space="preserve">4                     </w:t>
            </w:r>
            <w:r w:rsidRPr="00514BE1">
              <w:rPr>
                <w:rFonts w:asciiTheme="minorHAnsi" w:eastAsia="黑体" w:hAnsiTheme="minorHAnsi"/>
                <w:bCs/>
                <w:sz w:val="24"/>
                <w:szCs w:val="25"/>
              </w:rPr>
              <w:t>估算模式计算结果</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836"/>
              <w:gridCol w:w="2833"/>
              <w:gridCol w:w="3401"/>
            </w:tblGrid>
            <w:tr w:rsidR="009100BC" w:rsidRPr="00514BE1">
              <w:trPr>
                <w:trHeight w:val="367"/>
              </w:trPr>
              <w:tc>
                <w:tcPr>
                  <w:tcW w:w="1563" w:type="pct"/>
                  <w:vMerge w:val="restar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下风向距离</w:t>
                  </w:r>
                  <w:r w:rsidRPr="00514BE1">
                    <w:rPr>
                      <w:rFonts w:asciiTheme="minorHAnsi" w:hAnsiTheme="minorHAnsi" w:cstheme="minorHAnsi"/>
                      <w:szCs w:val="21"/>
                    </w:rPr>
                    <w:t>/m</w:t>
                  </w:r>
                </w:p>
              </w:tc>
              <w:tc>
                <w:tcPr>
                  <w:tcW w:w="3437" w:type="pct"/>
                  <w:gridSpan w:val="2"/>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生产车间无组织颗粒物</w:t>
                  </w:r>
                </w:p>
              </w:tc>
            </w:tr>
            <w:tr w:rsidR="009100BC" w:rsidRPr="00514BE1">
              <w:trPr>
                <w:trHeight w:val="367"/>
              </w:trPr>
              <w:tc>
                <w:tcPr>
                  <w:tcW w:w="1563" w:type="pct"/>
                  <w:vMerge/>
                  <w:vAlign w:val="center"/>
                </w:tcPr>
                <w:p w:rsidR="009100BC" w:rsidRPr="00514BE1" w:rsidRDefault="009100BC">
                  <w:pPr>
                    <w:jc w:val="center"/>
                    <w:rPr>
                      <w:rFonts w:asciiTheme="minorHAnsi" w:hAnsiTheme="minorHAnsi" w:cstheme="minorHAnsi"/>
                      <w:szCs w:val="21"/>
                    </w:rPr>
                  </w:pPr>
                </w:p>
              </w:tc>
              <w:tc>
                <w:tcPr>
                  <w:tcW w:w="3437" w:type="pct"/>
                  <w:gridSpan w:val="2"/>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TSP</w:t>
                  </w:r>
                </w:p>
              </w:tc>
            </w:tr>
            <w:tr w:rsidR="009100BC" w:rsidRPr="00514BE1">
              <w:trPr>
                <w:trHeight w:val="580"/>
              </w:trPr>
              <w:tc>
                <w:tcPr>
                  <w:tcW w:w="1563" w:type="pct"/>
                  <w:vMerge/>
                  <w:vAlign w:val="center"/>
                </w:tcPr>
                <w:p w:rsidR="009100BC" w:rsidRPr="00514BE1" w:rsidRDefault="009100BC">
                  <w:pPr>
                    <w:jc w:val="center"/>
                    <w:rPr>
                      <w:rFonts w:asciiTheme="minorHAnsi" w:hAnsiTheme="minorHAnsi" w:cstheme="minorHAnsi"/>
                      <w:szCs w:val="21"/>
                    </w:rPr>
                  </w:pP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预测质量浓度</w:t>
                  </w:r>
                  <w:r w:rsidRPr="00514BE1">
                    <w:rPr>
                      <w:rFonts w:asciiTheme="minorHAnsi" w:hAnsiTheme="minorHAnsi" w:cstheme="minorHAnsi"/>
                      <w:szCs w:val="21"/>
                    </w:rPr>
                    <w:t>μg/m</w:t>
                  </w:r>
                  <w:r w:rsidRPr="00514BE1">
                    <w:rPr>
                      <w:rFonts w:asciiTheme="minorHAnsi" w:hAnsiTheme="minorHAnsi" w:cstheme="minorHAnsi"/>
                      <w:szCs w:val="21"/>
                      <w:vertAlign w:val="superscript"/>
                    </w:rPr>
                    <w:t>3</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占标率</w:t>
                  </w:r>
                  <w:r w:rsidRPr="00514BE1">
                    <w:rPr>
                      <w:rFonts w:asciiTheme="minorHAnsi" w:hAnsiTheme="minorHAnsi" w:cstheme="minorHAnsi"/>
                      <w:szCs w:val="21"/>
                    </w:rPr>
                    <w:t>/%</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25</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26.147</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2.90522</w:t>
                  </w:r>
                </w:p>
              </w:tc>
            </w:tr>
            <w:tr w:rsidR="009100BC" w:rsidRPr="00514BE1">
              <w:trPr>
                <w:trHeight w:val="377"/>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50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19.787</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2.19856</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75</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15.526</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1.72511</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100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12.095</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1.34389</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125</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9.8843</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1.09826</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150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8.332</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0.92578</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175</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7.3292</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0.81436</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200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6.6216</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0.73573</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250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5.9948</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0.66609</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300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5.6364</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0.62627</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350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5.3596</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0.59551</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400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5.1312</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0.57013</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450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4.9309</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0.54788</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500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4.7811</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0.53123</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600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4.4784</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0.4976</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700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4.2231</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0.46923</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800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4.0003</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0.44448</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900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3.8016</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0.4224</w:t>
                  </w:r>
                </w:p>
              </w:tc>
            </w:tr>
            <w:tr w:rsidR="009100BC" w:rsidRPr="00514BE1">
              <w:trPr>
                <w:trHeight w:val="306"/>
              </w:trPr>
              <w:tc>
                <w:tcPr>
                  <w:tcW w:w="1563" w:type="pct"/>
                  <w:vAlign w:val="center"/>
                </w:tcPr>
                <w:p w:rsidR="009100BC" w:rsidRPr="00514BE1" w:rsidRDefault="000106DB">
                  <w:pPr>
                    <w:pStyle w:val="11"/>
                    <w:ind w:firstLineChars="0" w:firstLine="0"/>
                    <w:jc w:val="center"/>
                    <w:rPr>
                      <w:rFonts w:asciiTheme="minorHAnsi" w:hAnsiTheme="minorHAnsi" w:cstheme="minorHAnsi"/>
                      <w:sz w:val="21"/>
                      <w:szCs w:val="21"/>
                    </w:rPr>
                  </w:pPr>
                  <w:r w:rsidRPr="00514BE1">
                    <w:rPr>
                      <w:rFonts w:asciiTheme="minorHAnsi" w:hAnsiTheme="minorHAnsi" w:cstheme="minorHAnsi"/>
                      <w:sz w:val="21"/>
                      <w:szCs w:val="21"/>
                    </w:rPr>
                    <w:t>1000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3.6221</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0.40246</w:t>
                  </w:r>
                </w:p>
              </w:tc>
            </w:tr>
            <w:tr w:rsidR="009100BC" w:rsidRPr="00514BE1">
              <w:trPr>
                <w:trHeight w:val="306"/>
              </w:trPr>
              <w:tc>
                <w:tcPr>
                  <w:tcW w:w="1563" w:type="pct"/>
                  <w:vAlign w:val="center"/>
                </w:tcPr>
                <w:p w:rsidR="009100BC" w:rsidRPr="00514BE1" w:rsidRDefault="000106DB">
                  <w:pPr>
                    <w:pStyle w:val="11"/>
                    <w:ind w:firstLineChars="0" w:firstLine="0"/>
                    <w:jc w:val="center"/>
                    <w:rPr>
                      <w:rFonts w:asciiTheme="minorHAnsi" w:hAnsiTheme="minorHAnsi" w:cstheme="minorHAnsi"/>
                      <w:sz w:val="21"/>
                      <w:szCs w:val="21"/>
                    </w:rPr>
                  </w:pPr>
                  <w:r w:rsidRPr="00514BE1">
                    <w:rPr>
                      <w:rFonts w:asciiTheme="minorHAnsi" w:hAnsiTheme="minorHAnsi" w:cstheme="minorHAnsi"/>
                      <w:sz w:val="21"/>
                      <w:szCs w:val="21"/>
                    </w:rPr>
                    <w:t>1500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2.9223</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0.3247</w:t>
                  </w:r>
                </w:p>
              </w:tc>
            </w:tr>
            <w:tr w:rsidR="009100BC" w:rsidRPr="00514BE1">
              <w:trPr>
                <w:trHeight w:val="306"/>
              </w:trPr>
              <w:tc>
                <w:tcPr>
                  <w:tcW w:w="1563" w:type="pct"/>
                  <w:vAlign w:val="center"/>
                </w:tcPr>
                <w:p w:rsidR="009100BC" w:rsidRPr="00514BE1" w:rsidRDefault="000106DB">
                  <w:pPr>
                    <w:pStyle w:val="11"/>
                    <w:ind w:firstLineChars="0" w:firstLine="0"/>
                    <w:jc w:val="center"/>
                    <w:rPr>
                      <w:rFonts w:asciiTheme="minorHAnsi" w:hAnsiTheme="minorHAnsi" w:cstheme="minorHAnsi"/>
                      <w:sz w:val="21"/>
                      <w:szCs w:val="21"/>
                    </w:rPr>
                  </w:pPr>
                  <w:r w:rsidRPr="00514BE1">
                    <w:rPr>
                      <w:rFonts w:asciiTheme="minorHAnsi" w:hAnsiTheme="minorHAnsi" w:cstheme="minorHAnsi"/>
                      <w:sz w:val="21"/>
                      <w:szCs w:val="21"/>
                    </w:rPr>
                    <w:t>2000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2.4347</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0.27052</w:t>
                  </w:r>
                </w:p>
              </w:tc>
            </w:tr>
            <w:tr w:rsidR="009100BC" w:rsidRPr="00514BE1">
              <w:trPr>
                <w:trHeight w:val="306"/>
              </w:trPr>
              <w:tc>
                <w:tcPr>
                  <w:tcW w:w="1563" w:type="pct"/>
                  <w:vAlign w:val="center"/>
                </w:tcPr>
                <w:p w:rsidR="009100BC" w:rsidRPr="00514BE1" w:rsidRDefault="000106DB">
                  <w:pPr>
                    <w:pStyle w:val="11"/>
                    <w:ind w:firstLineChars="0" w:firstLine="0"/>
                    <w:jc w:val="center"/>
                    <w:rPr>
                      <w:rFonts w:asciiTheme="minorHAnsi" w:hAnsiTheme="minorHAnsi" w:cstheme="minorHAnsi"/>
                      <w:sz w:val="21"/>
                      <w:szCs w:val="21"/>
                    </w:rPr>
                  </w:pPr>
                  <w:r w:rsidRPr="00514BE1">
                    <w:rPr>
                      <w:rFonts w:asciiTheme="minorHAnsi" w:hAnsiTheme="minorHAnsi" w:cstheme="minorHAnsi"/>
                      <w:sz w:val="21"/>
                      <w:szCs w:val="21"/>
                    </w:rPr>
                    <w:t>2500</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2.0761</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0.23068</w:t>
                  </w:r>
                </w:p>
              </w:tc>
            </w:tr>
            <w:tr w:rsidR="009100BC" w:rsidRPr="00514BE1">
              <w:trPr>
                <w:trHeight w:val="306"/>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下风向最大浓度</w:t>
                  </w:r>
                </w:p>
              </w:tc>
              <w:tc>
                <w:tcPr>
                  <w:tcW w:w="1562"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26.981</w:t>
                  </w:r>
                </w:p>
              </w:tc>
              <w:tc>
                <w:tcPr>
                  <w:tcW w:w="1875"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2.99789</w:t>
                  </w:r>
                </w:p>
              </w:tc>
            </w:tr>
            <w:tr w:rsidR="009100BC" w:rsidRPr="00514BE1">
              <w:trPr>
                <w:trHeight w:val="580"/>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下风向最大浓度出现距离</w:t>
                  </w:r>
                </w:p>
              </w:tc>
              <w:tc>
                <w:tcPr>
                  <w:tcW w:w="3437" w:type="pct"/>
                  <w:gridSpan w:val="2"/>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hint="eastAsia"/>
                      <w:szCs w:val="21"/>
                    </w:rPr>
                    <w:t>22</w:t>
                  </w:r>
                </w:p>
              </w:tc>
            </w:tr>
            <w:tr w:rsidR="009100BC" w:rsidRPr="00514BE1">
              <w:trPr>
                <w:trHeight w:val="580"/>
              </w:trPr>
              <w:tc>
                <w:tcPr>
                  <w:tcW w:w="1563" w:type="pct"/>
                  <w:vAlign w:val="center"/>
                </w:tcPr>
                <w:p w:rsidR="009100BC" w:rsidRPr="00514BE1" w:rsidRDefault="000106DB">
                  <w:pPr>
                    <w:jc w:val="center"/>
                    <w:rPr>
                      <w:rFonts w:asciiTheme="minorHAnsi" w:hAnsiTheme="minorHAnsi" w:cstheme="minorHAnsi"/>
                      <w:szCs w:val="21"/>
                    </w:rPr>
                  </w:pPr>
                  <w:r w:rsidRPr="00514BE1">
                    <w:rPr>
                      <w:rFonts w:asciiTheme="minorHAnsi" w:hAnsiTheme="minorHAnsi" w:cstheme="minorHAnsi"/>
                      <w:szCs w:val="21"/>
                    </w:rPr>
                    <w:t>D10%</w:t>
                  </w:r>
                  <w:r w:rsidRPr="00514BE1">
                    <w:rPr>
                      <w:rFonts w:asciiTheme="minorHAnsi" w:hAnsiTheme="minorHAnsi" w:cstheme="minorHAnsi"/>
                      <w:szCs w:val="21"/>
                    </w:rPr>
                    <w:t>最远距离</w:t>
                  </w:r>
                </w:p>
              </w:tc>
              <w:tc>
                <w:tcPr>
                  <w:tcW w:w="3437" w:type="pct"/>
                  <w:gridSpan w:val="2"/>
                  <w:vAlign w:val="center"/>
                </w:tcPr>
                <w:p w:rsidR="009100BC" w:rsidRPr="00514BE1" w:rsidRDefault="000106DB">
                  <w:pPr>
                    <w:jc w:val="center"/>
                    <w:rPr>
                      <w:rFonts w:asciiTheme="minorHAnsi" w:hAnsiTheme="minorHAnsi" w:cstheme="minorHAnsi"/>
                      <w:bCs/>
                      <w:kern w:val="0"/>
                      <w:szCs w:val="21"/>
                    </w:rPr>
                  </w:pPr>
                  <w:r w:rsidRPr="00514BE1">
                    <w:rPr>
                      <w:rFonts w:asciiTheme="minorHAnsi" w:hAnsiTheme="minorHAnsi" w:cstheme="minorHAnsi"/>
                      <w:bCs/>
                      <w:kern w:val="0"/>
                      <w:szCs w:val="21"/>
                    </w:rPr>
                    <w:t>/</w:t>
                  </w:r>
                </w:p>
              </w:tc>
            </w:tr>
          </w:tbl>
          <w:p w:rsidR="009100BC" w:rsidRPr="00514BE1" w:rsidRDefault="000106DB">
            <w:pPr>
              <w:pStyle w:val="00"/>
              <w:spacing w:line="500" w:lineRule="exact"/>
              <w:ind w:firstLine="480"/>
              <w:rPr>
                <w:rFonts w:asciiTheme="minorHAnsi" w:hAnsiTheme="minorHAnsi"/>
              </w:rPr>
            </w:pPr>
            <w:r w:rsidRPr="00514BE1">
              <w:rPr>
                <w:rFonts w:asciiTheme="minorHAnsi" w:hAnsiTheme="minorHAnsi"/>
              </w:rPr>
              <w:t>根据估算模式预测结果</w:t>
            </w:r>
            <w:r w:rsidRPr="00514BE1">
              <w:rPr>
                <w:rFonts w:asciiTheme="minorHAnsi" w:hAnsiTheme="minorHAnsi"/>
                <w:bCs/>
              </w:rPr>
              <w:t>作为预测与分析的依据，环境空气评价工作等级判定结果见下表。</w:t>
            </w:r>
          </w:p>
          <w:p w:rsidR="009100BC" w:rsidRPr="00514BE1" w:rsidRDefault="000106DB">
            <w:pPr>
              <w:widowControl/>
              <w:tabs>
                <w:tab w:val="left" w:pos="6615"/>
              </w:tabs>
              <w:spacing w:line="520" w:lineRule="exact"/>
              <w:ind w:firstLineChars="250" w:firstLine="600"/>
              <w:rPr>
                <w:rFonts w:asciiTheme="minorHAnsi" w:eastAsia="黑体" w:hAnsiTheme="minorHAnsi"/>
                <w:sz w:val="24"/>
              </w:rPr>
            </w:pPr>
            <w:r w:rsidRPr="00514BE1">
              <w:rPr>
                <w:rFonts w:asciiTheme="minorHAnsi" w:eastAsia="黑体" w:hAnsiTheme="minorHAnsi"/>
                <w:sz w:val="24"/>
              </w:rPr>
              <w:t>表</w:t>
            </w:r>
            <w:r w:rsidRPr="00514BE1">
              <w:rPr>
                <w:rFonts w:asciiTheme="minorHAnsi" w:eastAsia="黑体" w:hAnsiTheme="minorHAnsi" w:hint="eastAsia"/>
                <w:sz w:val="24"/>
              </w:rPr>
              <w:t xml:space="preserve">35                 </w:t>
            </w:r>
            <w:r w:rsidRPr="00514BE1">
              <w:rPr>
                <w:rFonts w:asciiTheme="minorHAnsi" w:eastAsia="黑体" w:hAnsiTheme="minorHAnsi"/>
                <w:sz w:val="24"/>
              </w:rPr>
              <w:t>环境空气评价等级判别结果</w:t>
            </w:r>
          </w:p>
          <w:tbl>
            <w:tblPr>
              <w:tblW w:w="5000" w:type="pct"/>
              <w:tblBorders>
                <w:top w:val="single" w:sz="12" w:space="0" w:color="auto"/>
                <w:bottom w:val="single" w:sz="12" w:space="0" w:color="auto"/>
                <w:insideH w:val="single" w:sz="4" w:space="0" w:color="auto"/>
                <w:insideV w:val="single" w:sz="6" w:space="0" w:color="auto"/>
              </w:tblBorders>
              <w:tblLook w:val="04A0"/>
            </w:tblPr>
            <w:tblGrid>
              <w:gridCol w:w="483"/>
              <w:gridCol w:w="1119"/>
              <w:gridCol w:w="1201"/>
              <w:gridCol w:w="1315"/>
              <w:gridCol w:w="1230"/>
              <w:gridCol w:w="1226"/>
              <w:gridCol w:w="1246"/>
              <w:gridCol w:w="1250"/>
            </w:tblGrid>
            <w:tr w:rsidR="009100BC" w:rsidRPr="00514BE1">
              <w:trPr>
                <w:trHeight w:val="427"/>
              </w:trPr>
              <w:tc>
                <w:tcPr>
                  <w:tcW w:w="266" w:type="pct"/>
                  <w:vAlign w:val="center"/>
                </w:tcPr>
                <w:p w:rsidR="009100BC" w:rsidRPr="00514BE1" w:rsidRDefault="000106DB">
                  <w:pPr>
                    <w:jc w:val="center"/>
                    <w:rPr>
                      <w:rFonts w:ascii="Calibri" w:hAnsi="Calibri"/>
                      <w:szCs w:val="21"/>
                    </w:rPr>
                  </w:pPr>
                  <w:r w:rsidRPr="00514BE1">
                    <w:rPr>
                      <w:rFonts w:ascii="Calibri" w:hAnsi="Calibri" w:hint="eastAsia"/>
                      <w:szCs w:val="21"/>
                    </w:rPr>
                    <w:t>序号</w:t>
                  </w:r>
                </w:p>
              </w:tc>
              <w:tc>
                <w:tcPr>
                  <w:tcW w:w="617" w:type="pct"/>
                  <w:vAlign w:val="center"/>
                </w:tcPr>
                <w:p w:rsidR="009100BC" w:rsidRPr="00514BE1" w:rsidRDefault="000106DB">
                  <w:pPr>
                    <w:jc w:val="center"/>
                    <w:rPr>
                      <w:rFonts w:ascii="Calibri" w:hAnsi="Calibri"/>
                      <w:szCs w:val="21"/>
                    </w:rPr>
                  </w:pPr>
                  <w:r w:rsidRPr="00514BE1">
                    <w:rPr>
                      <w:rFonts w:ascii="Calibri" w:hAnsi="Calibri" w:hint="eastAsia"/>
                      <w:szCs w:val="21"/>
                    </w:rPr>
                    <w:t>项目</w:t>
                  </w:r>
                </w:p>
              </w:tc>
              <w:tc>
                <w:tcPr>
                  <w:tcW w:w="662" w:type="pct"/>
                  <w:vAlign w:val="center"/>
                </w:tcPr>
                <w:p w:rsidR="009100BC" w:rsidRPr="00514BE1" w:rsidRDefault="000106DB">
                  <w:pPr>
                    <w:jc w:val="center"/>
                    <w:rPr>
                      <w:rFonts w:ascii="Calibri" w:hAnsi="Calibri"/>
                      <w:szCs w:val="21"/>
                    </w:rPr>
                  </w:pPr>
                  <w:r w:rsidRPr="00514BE1">
                    <w:rPr>
                      <w:rFonts w:ascii="Calibri" w:hAnsi="Calibri" w:hint="eastAsia"/>
                      <w:szCs w:val="21"/>
                    </w:rPr>
                    <w:t>污染物</w:t>
                  </w:r>
                </w:p>
              </w:tc>
              <w:tc>
                <w:tcPr>
                  <w:tcW w:w="725" w:type="pct"/>
                  <w:vAlign w:val="center"/>
                </w:tcPr>
                <w:p w:rsidR="009100BC" w:rsidRPr="00514BE1" w:rsidRDefault="000106DB">
                  <w:pPr>
                    <w:spacing w:line="240" w:lineRule="atLeast"/>
                    <w:jc w:val="center"/>
                    <w:rPr>
                      <w:rFonts w:ascii="Calibri" w:hAnsi="Calibri"/>
                      <w:szCs w:val="21"/>
                    </w:rPr>
                  </w:pPr>
                  <w:r w:rsidRPr="00514BE1">
                    <w:rPr>
                      <w:rFonts w:ascii="Calibri" w:hAnsi="Calibri"/>
                      <w:szCs w:val="21"/>
                    </w:rPr>
                    <w:t>最大浓度出现距离</w:t>
                  </w:r>
                </w:p>
                <w:p w:rsidR="009100BC" w:rsidRPr="00514BE1" w:rsidRDefault="000106DB">
                  <w:pPr>
                    <w:spacing w:line="240" w:lineRule="atLeast"/>
                    <w:jc w:val="center"/>
                    <w:rPr>
                      <w:rFonts w:ascii="Calibri" w:hAnsi="Calibri"/>
                      <w:szCs w:val="21"/>
                    </w:rPr>
                  </w:pPr>
                  <w:r w:rsidRPr="00514BE1">
                    <w:rPr>
                      <w:rFonts w:ascii="Calibri" w:hAnsi="Calibri" w:hint="eastAsia"/>
                      <w:szCs w:val="21"/>
                    </w:rPr>
                    <w:t>（</w:t>
                  </w:r>
                  <w:r w:rsidRPr="00514BE1">
                    <w:rPr>
                      <w:rFonts w:ascii="Calibri" w:hAnsi="Calibri" w:hint="eastAsia"/>
                      <w:szCs w:val="21"/>
                    </w:rPr>
                    <w:t>m</w:t>
                  </w:r>
                  <w:r w:rsidRPr="00514BE1">
                    <w:rPr>
                      <w:rFonts w:ascii="Calibri" w:hAnsi="Calibri" w:hint="eastAsia"/>
                      <w:szCs w:val="21"/>
                    </w:rPr>
                    <w:t>）</w:t>
                  </w:r>
                </w:p>
              </w:tc>
              <w:tc>
                <w:tcPr>
                  <w:tcW w:w="678"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最大地面浓度（</w:t>
                  </w:r>
                  <w:r w:rsidRPr="00514BE1">
                    <w:rPr>
                      <w:rFonts w:ascii="Calibri" w:hAnsi="Calibri" w:hint="eastAsia"/>
                      <w:szCs w:val="21"/>
                    </w:rPr>
                    <w:t>ug/m</w:t>
                  </w:r>
                  <w:r w:rsidRPr="00514BE1">
                    <w:rPr>
                      <w:rFonts w:ascii="Calibri" w:hAnsi="Calibri" w:hint="eastAsia"/>
                      <w:szCs w:val="21"/>
                      <w:vertAlign w:val="superscript"/>
                    </w:rPr>
                    <w:t>3</w:t>
                  </w:r>
                  <w:r w:rsidRPr="00514BE1">
                    <w:rPr>
                      <w:rFonts w:ascii="Calibri" w:hAnsi="Calibri" w:hint="eastAsia"/>
                      <w:szCs w:val="21"/>
                    </w:rPr>
                    <w:t>）</w:t>
                  </w:r>
                </w:p>
              </w:tc>
              <w:tc>
                <w:tcPr>
                  <w:tcW w:w="676"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最大</w:t>
                  </w:r>
                </w:p>
                <w:p w:rsidR="009100BC" w:rsidRPr="00514BE1" w:rsidRDefault="000106DB">
                  <w:pPr>
                    <w:spacing w:line="240" w:lineRule="atLeast"/>
                    <w:jc w:val="center"/>
                    <w:rPr>
                      <w:rFonts w:ascii="Calibri" w:hAnsi="Calibri"/>
                      <w:szCs w:val="21"/>
                    </w:rPr>
                  </w:pPr>
                  <w:r w:rsidRPr="00514BE1">
                    <w:rPr>
                      <w:rFonts w:ascii="Calibri" w:hAnsi="Calibri" w:hint="eastAsia"/>
                      <w:szCs w:val="21"/>
                    </w:rPr>
                    <w:t>占标率</w:t>
                  </w:r>
                </w:p>
                <w:p w:rsidR="009100BC" w:rsidRPr="00514BE1" w:rsidRDefault="000106DB">
                  <w:pPr>
                    <w:spacing w:line="240" w:lineRule="atLeast"/>
                    <w:jc w:val="center"/>
                    <w:rPr>
                      <w:rFonts w:ascii="Calibri" w:hAnsi="Calibri"/>
                      <w:szCs w:val="21"/>
                    </w:rPr>
                  </w:pPr>
                  <w:r w:rsidRPr="00514BE1">
                    <w:rPr>
                      <w:rFonts w:ascii="Calibri" w:hAnsi="Calibri" w:hint="eastAsia"/>
                      <w:szCs w:val="21"/>
                    </w:rPr>
                    <w:t>Pmax</w:t>
                  </w:r>
                  <w:r w:rsidRPr="00514BE1">
                    <w:rPr>
                      <w:rFonts w:ascii="Calibri" w:hAnsi="Calibri" w:hint="eastAsia"/>
                      <w:szCs w:val="21"/>
                    </w:rPr>
                    <w:t>（</w:t>
                  </w:r>
                  <w:r w:rsidRPr="00514BE1">
                    <w:rPr>
                      <w:rFonts w:ascii="Calibri" w:hAnsi="Calibri" w:hint="eastAsia"/>
                      <w:szCs w:val="21"/>
                    </w:rPr>
                    <w:t>%</w:t>
                  </w:r>
                  <w:r w:rsidRPr="00514BE1">
                    <w:rPr>
                      <w:rFonts w:ascii="Calibri" w:hAnsi="Calibri" w:hint="eastAsia"/>
                      <w:szCs w:val="21"/>
                    </w:rPr>
                    <w:t>）</w:t>
                  </w:r>
                </w:p>
              </w:tc>
              <w:tc>
                <w:tcPr>
                  <w:tcW w:w="687"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占标率</w:t>
                  </w:r>
                  <w:r w:rsidRPr="00514BE1">
                    <w:rPr>
                      <w:rFonts w:ascii="Calibri" w:hAnsi="Calibri" w:hint="eastAsia"/>
                      <w:szCs w:val="21"/>
                    </w:rPr>
                    <w:t>10%</w:t>
                  </w:r>
                  <w:r w:rsidRPr="00514BE1">
                    <w:rPr>
                      <w:rFonts w:ascii="Calibri" w:hAnsi="Calibri" w:hint="eastAsia"/>
                      <w:szCs w:val="21"/>
                    </w:rPr>
                    <w:t>的最远距离</w:t>
                  </w:r>
                  <w:r w:rsidRPr="00514BE1">
                    <w:rPr>
                      <w:rFonts w:ascii="Calibri" w:hAnsi="Calibri" w:hint="eastAsia"/>
                      <w:szCs w:val="21"/>
                    </w:rPr>
                    <w:t>D</w:t>
                  </w:r>
                  <w:r w:rsidRPr="00514BE1">
                    <w:rPr>
                      <w:rFonts w:ascii="Calibri" w:hAnsi="Calibri" w:hint="eastAsia"/>
                      <w:szCs w:val="21"/>
                      <w:vertAlign w:val="subscript"/>
                    </w:rPr>
                    <w:t>10%</w:t>
                  </w:r>
                  <w:r w:rsidRPr="00514BE1">
                    <w:rPr>
                      <w:rFonts w:ascii="Calibri" w:hAnsi="Calibri" w:hint="eastAsia"/>
                      <w:szCs w:val="21"/>
                    </w:rPr>
                    <w:t>（</w:t>
                  </w:r>
                  <w:r w:rsidRPr="00514BE1">
                    <w:rPr>
                      <w:rFonts w:ascii="Calibri" w:hAnsi="Calibri" w:hint="eastAsia"/>
                      <w:szCs w:val="21"/>
                    </w:rPr>
                    <w:t>m</w:t>
                  </w:r>
                  <w:r w:rsidRPr="00514BE1">
                    <w:rPr>
                      <w:rFonts w:ascii="Calibri" w:hAnsi="Calibri" w:hint="eastAsia"/>
                      <w:szCs w:val="21"/>
                    </w:rPr>
                    <w:t>）</w:t>
                  </w:r>
                </w:p>
              </w:tc>
              <w:tc>
                <w:tcPr>
                  <w:tcW w:w="689" w:type="pct"/>
                  <w:vAlign w:val="center"/>
                </w:tcPr>
                <w:p w:rsidR="009100BC" w:rsidRPr="00514BE1" w:rsidRDefault="000106DB">
                  <w:pPr>
                    <w:overflowPunct w:val="0"/>
                    <w:adjustRightInd w:val="0"/>
                    <w:spacing w:line="240" w:lineRule="atLeast"/>
                    <w:jc w:val="center"/>
                    <w:textAlignment w:val="baseline"/>
                    <w:rPr>
                      <w:rFonts w:ascii="Calibri" w:hAnsi="Calibri"/>
                      <w:szCs w:val="21"/>
                    </w:rPr>
                  </w:pPr>
                  <w:r w:rsidRPr="00514BE1">
                    <w:rPr>
                      <w:rFonts w:ascii="Calibri" w:hAnsi="Calibri" w:hint="eastAsia"/>
                      <w:szCs w:val="21"/>
                    </w:rPr>
                    <w:t>评价</w:t>
                  </w:r>
                </w:p>
                <w:p w:rsidR="009100BC" w:rsidRPr="00514BE1" w:rsidRDefault="000106DB">
                  <w:pPr>
                    <w:overflowPunct w:val="0"/>
                    <w:adjustRightInd w:val="0"/>
                    <w:spacing w:line="240" w:lineRule="atLeast"/>
                    <w:jc w:val="center"/>
                    <w:textAlignment w:val="baseline"/>
                    <w:rPr>
                      <w:rFonts w:ascii="Calibri" w:hAnsi="Calibri"/>
                      <w:szCs w:val="21"/>
                    </w:rPr>
                  </w:pPr>
                  <w:r w:rsidRPr="00514BE1">
                    <w:rPr>
                      <w:rFonts w:ascii="Calibri" w:hAnsi="Calibri" w:hint="eastAsia"/>
                      <w:szCs w:val="21"/>
                    </w:rPr>
                    <w:t>等级</w:t>
                  </w:r>
                </w:p>
              </w:tc>
            </w:tr>
            <w:tr w:rsidR="009100BC" w:rsidRPr="00514BE1">
              <w:trPr>
                <w:trHeight w:val="427"/>
              </w:trPr>
              <w:tc>
                <w:tcPr>
                  <w:tcW w:w="266" w:type="pct"/>
                  <w:vAlign w:val="center"/>
                </w:tcPr>
                <w:p w:rsidR="009100BC" w:rsidRPr="00514BE1" w:rsidRDefault="000106DB">
                  <w:pPr>
                    <w:widowControl/>
                    <w:jc w:val="center"/>
                    <w:rPr>
                      <w:rFonts w:asciiTheme="minorHAnsi" w:hAnsiTheme="minorHAnsi" w:cs="Calibri"/>
                    </w:rPr>
                  </w:pPr>
                  <w:r w:rsidRPr="00514BE1">
                    <w:rPr>
                      <w:rFonts w:asciiTheme="minorHAnsi" w:hAnsiTheme="minorHAnsi" w:cs="Calibri"/>
                    </w:rPr>
                    <w:t>1</w:t>
                  </w:r>
                </w:p>
              </w:tc>
              <w:tc>
                <w:tcPr>
                  <w:tcW w:w="617" w:type="pct"/>
                  <w:vAlign w:val="center"/>
                </w:tcPr>
                <w:p w:rsidR="009100BC" w:rsidRPr="00514BE1" w:rsidRDefault="000106DB">
                  <w:pPr>
                    <w:widowControl/>
                    <w:jc w:val="center"/>
                    <w:rPr>
                      <w:rFonts w:asciiTheme="minorHAnsi" w:hAnsiTheme="minorHAnsi" w:cs="Calibri"/>
                    </w:rPr>
                  </w:pPr>
                  <w:r w:rsidRPr="00514BE1">
                    <w:rPr>
                      <w:rFonts w:asciiTheme="minorHAnsi" w:hAnsiTheme="minorHAnsi" w:cs="Calibri" w:hint="eastAsia"/>
                    </w:rPr>
                    <w:t>搅拌工序</w:t>
                  </w:r>
                  <w:r w:rsidRPr="00514BE1">
                    <w:rPr>
                      <w:rFonts w:asciiTheme="minorHAnsi" w:hAnsiTheme="minorHAnsi" w:cs="Calibri" w:hint="eastAsia"/>
                    </w:rPr>
                    <w:t>15m</w:t>
                  </w:r>
                  <w:r w:rsidRPr="00514BE1">
                    <w:rPr>
                      <w:rFonts w:asciiTheme="minorHAnsi" w:hAnsiTheme="minorHAnsi" w:cs="Calibri" w:hint="eastAsia"/>
                    </w:rPr>
                    <w:t>排气筒</w:t>
                  </w:r>
                </w:p>
              </w:tc>
              <w:tc>
                <w:tcPr>
                  <w:tcW w:w="662" w:type="pct"/>
                  <w:vAlign w:val="center"/>
                </w:tcPr>
                <w:p w:rsidR="009100BC" w:rsidRPr="00514BE1" w:rsidRDefault="000106DB">
                  <w:pPr>
                    <w:widowControl/>
                    <w:jc w:val="center"/>
                    <w:rPr>
                      <w:rFonts w:asciiTheme="minorHAnsi" w:hAnsiTheme="minorHAnsi" w:cs="Calibri"/>
                      <w:bCs/>
                      <w:szCs w:val="21"/>
                    </w:rPr>
                  </w:pPr>
                  <w:r w:rsidRPr="00514BE1">
                    <w:rPr>
                      <w:rFonts w:asciiTheme="minorHAnsi"/>
                      <w:bCs/>
                      <w:szCs w:val="21"/>
                    </w:rPr>
                    <w:t>PM</w:t>
                  </w:r>
                  <w:r w:rsidRPr="00514BE1">
                    <w:rPr>
                      <w:rFonts w:asciiTheme="minorHAnsi"/>
                      <w:bCs/>
                      <w:szCs w:val="21"/>
                      <w:vertAlign w:val="subscript"/>
                    </w:rPr>
                    <w:t>10</w:t>
                  </w:r>
                </w:p>
              </w:tc>
              <w:tc>
                <w:tcPr>
                  <w:tcW w:w="725" w:type="pct"/>
                  <w:vAlign w:val="center"/>
                </w:tcPr>
                <w:p w:rsidR="009100BC" w:rsidRPr="00514BE1" w:rsidRDefault="000106DB">
                  <w:pPr>
                    <w:spacing w:line="240" w:lineRule="atLeast"/>
                    <w:jc w:val="center"/>
                    <w:rPr>
                      <w:rFonts w:asciiTheme="minorHAnsi" w:hAnsiTheme="minorHAnsi" w:cs="Calibri"/>
                    </w:rPr>
                  </w:pPr>
                  <w:r w:rsidRPr="00514BE1">
                    <w:rPr>
                      <w:rFonts w:asciiTheme="minorHAnsi" w:hAnsiTheme="minorHAnsi" w:cs="Calibri" w:hint="eastAsia"/>
                    </w:rPr>
                    <w:t>200</w:t>
                  </w:r>
                </w:p>
              </w:tc>
              <w:tc>
                <w:tcPr>
                  <w:tcW w:w="678" w:type="pct"/>
                  <w:vAlign w:val="center"/>
                </w:tcPr>
                <w:p w:rsidR="009100BC" w:rsidRPr="00514BE1" w:rsidRDefault="000106DB">
                  <w:pPr>
                    <w:jc w:val="center"/>
                    <w:rPr>
                      <w:rFonts w:ascii="Calibri" w:hAnsi="Calibri" w:cs="宋体"/>
                      <w:szCs w:val="21"/>
                    </w:rPr>
                  </w:pPr>
                  <w:r w:rsidRPr="00514BE1">
                    <w:rPr>
                      <w:rFonts w:ascii="Calibri" w:hAnsi="Calibri"/>
                      <w:szCs w:val="21"/>
                    </w:rPr>
                    <w:t>11.5175</w:t>
                  </w:r>
                </w:p>
              </w:tc>
              <w:tc>
                <w:tcPr>
                  <w:tcW w:w="676" w:type="pct"/>
                  <w:vAlign w:val="center"/>
                </w:tcPr>
                <w:p w:rsidR="009100BC" w:rsidRPr="00514BE1" w:rsidRDefault="000106DB">
                  <w:pPr>
                    <w:jc w:val="center"/>
                    <w:rPr>
                      <w:rFonts w:ascii="Calibri" w:hAnsi="Calibri" w:cs="宋体"/>
                      <w:szCs w:val="21"/>
                    </w:rPr>
                  </w:pPr>
                  <w:r w:rsidRPr="00514BE1">
                    <w:rPr>
                      <w:rFonts w:ascii="Calibri" w:hAnsi="Calibri"/>
                      <w:szCs w:val="21"/>
                    </w:rPr>
                    <w:t>2.559445</w:t>
                  </w:r>
                </w:p>
              </w:tc>
              <w:tc>
                <w:tcPr>
                  <w:tcW w:w="687" w:type="pct"/>
                  <w:vAlign w:val="center"/>
                </w:tcPr>
                <w:p w:rsidR="009100BC" w:rsidRPr="00514BE1" w:rsidRDefault="000106DB">
                  <w:pPr>
                    <w:jc w:val="center"/>
                    <w:rPr>
                      <w:rFonts w:asciiTheme="minorHAnsi" w:hAnsiTheme="minorHAnsi"/>
                      <w:sz w:val="22"/>
                      <w:szCs w:val="22"/>
                    </w:rPr>
                  </w:pPr>
                  <w:r w:rsidRPr="00514BE1">
                    <w:rPr>
                      <w:rFonts w:asciiTheme="minorHAnsi" w:hAnsiTheme="minorHAnsi"/>
                      <w:szCs w:val="21"/>
                    </w:rPr>
                    <w:t>/</w:t>
                  </w:r>
                </w:p>
              </w:tc>
              <w:tc>
                <w:tcPr>
                  <w:tcW w:w="689" w:type="pct"/>
                  <w:vAlign w:val="center"/>
                </w:tcPr>
                <w:p w:rsidR="009100BC" w:rsidRPr="00514BE1" w:rsidRDefault="000106DB">
                  <w:pPr>
                    <w:spacing w:line="240" w:lineRule="atLeast"/>
                    <w:jc w:val="center"/>
                    <w:rPr>
                      <w:rFonts w:asciiTheme="minorHAnsi" w:hAnsiTheme="minorHAnsi" w:cs="Calibri"/>
                      <w:szCs w:val="21"/>
                    </w:rPr>
                  </w:pPr>
                  <w:r w:rsidRPr="00514BE1">
                    <w:rPr>
                      <w:rFonts w:asciiTheme="minorHAnsi" w:hAnsiTheme="minorHAnsi" w:cs="Calibri" w:hint="eastAsia"/>
                      <w:szCs w:val="21"/>
                    </w:rPr>
                    <w:t>二级</w:t>
                  </w:r>
                </w:p>
              </w:tc>
            </w:tr>
            <w:tr w:rsidR="009100BC" w:rsidRPr="00514BE1">
              <w:trPr>
                <w:trHeight w:val="427"/>
              </w:trPr>
              <w:tc>
                <w:tcPr>
                  <w:tcW w:w="266" w:type="pct"/>
                  <w:vAlign w:val="center"/>
                </w:tcPr>
                <w:p w:rsidR="009100BC" w:rsidRPr="00514BE1" w:rsidRDefault="000106DB">
                  <w:pPr>
                    <w:widowControl/>
                    <w:jc w:val="center"/>
                    <w:rPr>
                      <w:rFonts w:asciiTheme="minorHAnsi" w:hAnsiTheme="minorHAnsi" w:cs="Calibri"/>
                    </w:rPr>
                  </w:pPr>
                  <w:r w:rsidRPr="00514BE1">
                    <w:rPr>
                      <w:rFonts w:asciiTheme="minorHAnsi" w:hAnsiTheme="minorHAnsi" w:cs="Calibri" w:hint="eastAsia"/>
                    </w:rPr>
                    <w:t>2</w:t>
                  </w:r>
                </w:p>
              </w:tc>
              <w:tc>
                <w:tcPr>
                  <w:tcW w:w="617" w:type="pct"/>
                  <w:vAlign w:val="center"/>
                </w:tcPr>
                <w:p w:rsidR="009100BC" w:rsidRPr="00514BE1" w:rsidRDefault="000106DB">
                  <w:pPr>
                    <w:widowControl/>
                    <w:rPr>
                      <w:rFonts w:asciiTheme="minorHAnsi" w:hAnsiTheme="minorHAnsi" w:cs="Calibri"/>
                    </w:rPr>
                  </w:pPr>
                  <w:r w:rsidRPr="00514BE1">
                    <w:rPr>
                      <w:rFonts w:asciiTheme="minorHAnsi" w:hAnsiTheme="minorHAnsi" w:cs="Calibri" w:hint="eastAsia"/>
                    </w:rPr>
                    <w:t>生产车间</w:t>
                  </w:r>
                </w:p>
              </w:tc>
              <w:tc>
                <w:tcPr>
                  <w:tcW w:w="662" w:type="pct"/>
                  <w:vAlign w:val="center"/>
                </w:tcPr>
                <w:p w:rsidR="009100BC" w:rsidRPr="00514BE1" w:rsidRDefault="000106DB">
                  <w:pPr>
                    <w:widowControl/>
                    <w:jc w:val="center"/>
                    <w:rPr>
                      <w:rFonts w:asciiTheme="minorHAnsi"/>
                      <w:bCs/>
                      <w:szCs w:val="21"/>
                    </w:rPr>
                  </w:pPr>
                  <w:r w:rsidRPr="00514BE1">
                    <w:rPr>
                      <w:rFonts w:asciiTheme="minorHAnsi" w:hint="eastAsia"/>
                      <w:bCs/>
                      <w:szCs w:val="21"/>
                    </w:rPr>
                    <w:t>T</w:t>
                  </w:r>
                  <w:r w:rsidRPr="00514BE1">
                    <w:rPr>
                      <w:rFonts w:asciiTheme="minorHAnsi"/>
                      <w:bCs/>
                      <w:szCs w:val="21"/>
                    </w:rPr>
                    <w:t>SP</w:t>
                  </w:r>
                </w:p>
              </w:tc>
              <w:tc>
                <w:tcPr>
                  <w:tcW w:w="725" w:type="pct"/>
                  <w:vAlign w:val="center"/>
                </w:tcPr>
                <w:p w:rsidR="009100BC" w:rsidRPr="00514BE1" w:rsidRDefault="000106DB">
                  <w:pPr>
                    <w:spacing w:line="240" w:lineRule="atLeast"/>
                    <w:jc w:val="center"/>
                    <w:rPr>
                      <w:rFonts w:asciiTheme="minorHAnsi" w:hAnsiTheme="minorHAnsi" w:cs="Calibri"/>
                    </w:rPr>
                  </w:pPr>
                  <w:r w:rsidRPr="00514BE1">
                    <w:rPr>
                      <w:rFonts w:asciiTheme="minorHAnsi" w:hAnsiTheme="minorHAnsi" w:cs="Calibri" w:hint="eastAsia"/>
                    </w:rPr>
                    <w:t>22</w:t>
                  </w:r>
                </w:p>
              </w:tc>
              <w:tc>
                <w:tcPr>
                  <w:tcW w:w="678" w:type="pct"/>
                  <w:vAlign w:val="center"/>
                </w:tcPr>
                <w:p w:rsidR="009100BC" w:rsidRPr="00514BE1" w:rsidRDefault="000106DB">
                  <w:pPr>
                    <w:widowControl/>
                    <w:jc w:val="center"/>
                    <w:rPr>
                      <w:rFonts w:asciiTheme="minorHAnsi"/>
                      <w:bCs/>
                      <w:szCs w:val="21"/>
                    </w:rPr>
                  </w:pPr>
                  <w:r w:rsidRPr="00514BE1">
                    <w:rPr>
                      <w:rFonts w:asciiTheme="minorHAnsi" w:hint="eastAsia"/>
                      <w:bCs/>
                      <w:szCs w:val="21"/>
                    </w:rPr>
                    <w:t>26.981</w:t>
                  </w:r>
                </w:p>
              </w:tc>
              <w:tc>
                <w:tcPr>
                  <w:tcW w:w="676" w:type="pct"/>
                  <w:vAlign w:val="center"/>
                </w:tcPr>
                <w:p w:rsidR="009100BC" w:rsidRPr="00514BE1" w:rsidRDefault="000106DB">
                  <w:pPr>
                    <w:widowControl/>
                    <w:jc w:val="center"/>
                    <w:rPr>
                      <w:rFonts w:asciiTheme="minorHAnsi"/>
                      <w:bCs/>
                      <w:szCs w:val="21"/>
                    </w:rPr>
                  </w:pPr>
                  <w:r w:rsidRPr="00514BE1">
                    <w:rPr>
                      <w:rFonts w:asciiTheme="minorHAnsi" w:hint="eastAsia"/>
                      <w:bCs/>
                      <w:szCs w:val="21"/>
                    </w:rPr>
                    <w:t>2.99789</w:t>
                  </w:r>
                </w:p>
              </w:tc>
              <w:tc>
                <w:tcPr>
                  <w:tcW w:w="687" w:type="pct"/>
                  <w:vAlign w:val="center"/>
                </w:tcPr>
                <w:p w:rsidR="009100BC" w:rsidRPr="00514BE1" w:rsidRDefault="000106DB">
                  <w:pPr>
                    <w:jc w:val="center"/>
                    <w:rPr>
                      <w:rFonts w:asciiTheme="minorHAnsi" w:hAnsiTheme="minorHAnsi"/>
                      <w:szCs w:val="21"/>
                    </w:rPr>
                  </w:pPr>
                  <w:r w:rsidRPr="00514BE1">
                    <w:rPr>
                      <w:rFonts w:asciiTheme="minorHAnsi" w:hAnsiTheme="minorHAnsi"/>
                      <w:szCs w:val="21"/>
                    </w:rPr>
                    <w:t>/</w:t>
                  </w:r>
                </w:p>
              </w:tc>
              <w:tc>
                <w:tcPr>
                  <w:tcW w:w="689" w:type="pct"/>
                  <w:vAlign w:val="center"/>
                </w:tcPr>
                <w:p w:rsidR="009100BC" w:rsidRPr="00514BE1" w:rsidRDefault="000106DB">
                  <w:pPr>
                    <w:spacing w:line="240" w:lineRule="atLeast"/>
                    <w:jc w:val="center"/>
                    <w:rPr>
                      <w:rFonts w:asciiTheme="minorHAnsi" w:hAnsiTheme="minorHAnsi" w:cs="Calibri"/>
                      <w:szCs w:val="21"/>
                    </w:rPr>
                  </w:pPr>
                  <w:r w:rsidRPr="00514BE1">
                    <w:rPr>
                      <w:rFonts w:asciiTheme="minorHAnsi" w:hAnsiTheme="minorHAnsi" w:cs="Calibri" w:hint="eastAsia"/>
                      <w:szCs w:val="21"/>
                    </w:rPr>
                    <w:t>二级</w:t>
                  </w:r>
                </w:p>
              </w:tc>
            </w:tr>
          </w:tbl>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hint="eastAsia"/>
                <w:bCs/>
                <w:sz w:val="24"/>
              </w:rPr>
              <w:lastRenderedPageBreak/>
              <w:t>本项目</w:t>
            </w:r>
            <w:r w:rsidRPr="00514BE1">
              <w:rPr>
                <w:rFonts w:asciiTheme="minorHAnsi" w:hAnsiTheme="minorHAnsi" w:hint="eastAsia"/>
                <w:bCs/>
                <w:sz w:val="24"/>
              </w:rPr>
              <w:t>Pmax</w:t>
            </w:r>
            <w:r w:rsidRPr="00514BE1">
              <w:rPr>
                <w:rFonts w:asciiTheme="minorHAnsi" w:hAnsiTheme="minorHAnsi" w:hint="eastAsia"/>
                <w:bCs/>
                <w:sz w:val="24"/>
              </w:rPr>
              <w:t>最大值出现为</w:t>
            </w:r>
            <w:r w:rsidRPr="00514BE1">
              <w:rPr>
                <w:rFonts w:asciiTheme="minorHAnsi" w:hAnsiTheme="minorHAnsi" w:hint="eastAsia"/>
                <w:bCs/>
                <w:sz w:val="24"/>
              </w:rPr>
              <w:t>T</w:t>
            </w:r>
            <w:r w:rsidRPr="00514BE1">
              <w:rPr>
                <w:rFonts w:asciiTheme="minorHAnsi" w:hAnsiTheme="minorHAnsi"/>
                <w:bCs/>
                <w:sz w:val="24"/>
              </w:rPr>
              <w:t>SP</w:t>
            </w:r>
            <w:r w:rsidRPr="00514BE1">
              <w:rPr>
                <w:rFonts w:asciiTheme="minorHAnsi" w:hAnsiTheme="minorHAnsi" w:hint="eastAsia"/>
                <w:bCs/>
                <w:sz w:val="24"/>
              </w:rPr>
              <w:t>值为</w:t>
            </w:r>
            <w:r w:rsidRPr="00514BE1">
              <w:rPr>
                <w:rFonts w:asciiTheme="minorHAnsi" w:hAnsiTheme="minorHAnsi" w:hint="eastAsia"/>
                <w:bCs/>
                <w:sz w:val="24"/>
              </w:rPr>
              <w:t>2.99789%</w:t>
            </w:r>
            <w:r w:rsidRPr="00514BE1">
              <w:rPr>
                <w:rFonts w:asciiTheme="minorHAnsi" w:hAnsiTheme="minorHAnsi" w:hint="eastAsia"/>
                <w:bCs/>
                <w:sz w:val="24"/>
              </w:rPr>
              <w:t>，</w:t>
            </w:r>
            <w:r w:rsidRPr="00514BE1">
              <w:rPr>
                <w:rFonts w:asciiTheme="minorHAnsi" w:hAnsiTheme="minorHAnsi" w:hint="eastAsia"/>
                <w:bCs/>
                <w:sz w:val="24"/>
              </w:rPr>
              <w:t>Cmax</w:t>
            </w:r>
            <w:r w:rsidRPr="00514BE1">
              <w:rPr>
                <w:rFonts w:asciiTheme="minorHAnsi" w:hAnsiTheme="minorHAnsi" w:hint="eastAsia"/>
                <w:bCs/>
                <w:sz w:val="24"/>
              </w:rPr>
              <w:t>为</w:t>
            </w:r>
            <w:r w:rsidRPr="00514BE1">
              <w:rPr>
                <w:rFonts w:asciiTheme="minorHAnsi" w:hAnsiTheme="minorHAnsi" w:hint="eastAsia"/>
                <w:bCs/>
                <w:sz w:val="24"/>
              </w:rPr>
              <w:t>26.981ug/m</w:t>
            </w:r>
            <w:r w:rsidRPr="00514BE1">
              <w:rPr>
                <w:rFonts w:asciiTheme="minorHAnsi" w:hAnsiTheme="minorHAnsi" w:hint="eastAsia"/>
                <w:bCs/>
                <w:sz w:val="24"/>
                <w:vertAlign w:val="superscript"/>
              </w:rPr>
              <w:t>3</w:t>
            </w:r>
            <w:r w:rsidRPr="00514BE1">
              <w:rPr>
                <w:rFonts w:asciiTheme="minorHAnsi" w:hAnsiTheme="minorHAnsi" w:hint="eastAsia"/>
                <w:bCs/>
                <w:sz w:val="24"/>
              </w:rPr>
              <w:t>，根据《环境影响评价技术导则大气环境》（</w:t>
            </w:r>
            <w:r w:rsidRPr="00514BE1">
              <w:rPr>
                <w:rFonts w:asciiTheme="minorHAnsi" w:hAnsiTheme="minorHAnsi" w:hint="eastAsia"/>
                <w:bCs/>
                <w:sz w:val="24"/>
              </w:rPr>
              <w:t>HJ2.2-2018</w:t>
            </w:r>
            <w:r w:rsidRPr="00514BE1">
              <w:rPr>
                <w:rFonts w:asciiTheme="minorHAnsi" w:hAnsiTheme="minorHAnsi" w:hint="eastAsia"/>
                <w:bCs/>
                <w:sz w:val="24"/>
              </w:rPr>
              <w:t>）分级判据，确定本项目大气环境影响评价工作等级为二级。</w:t>
            </w:r>
            <w:r w:rsidRPr="00514BE1">
              <w:rPr>
                <w:rFonts w:asciiTheme="minorHAnsi" w:hAnsiTheme="minorHAnsi"/>
                <w:bCs/>
                <w:sz w:val="24"/>
              </w:rPr>
              <w:t>不会改变本地区环境空气功能区域，对外环境影响较小，不需设置大气防护距离。</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w:t>
            </w:r>
            <w:r w:rsidRPr="00514BE1">
              <w:rPr>
                <w:rFonts w:ascii="Calibri" w:hAnsi="Calibri" w:hint="eastAsia"/>
                <w:bCs/>
                <w:sz w:val="24"/>
              </w:rPr>
              <w:t>4</w:t>
            </w:r>
            <w:r w:rsidRPr="00514BE1">
              <w:rPr>
                <w:rFonts w:ascii="Calibri" w:hAnsi="Calibri" w:hint="eastAsia"/>
                <w:bCs/>
                <w:sz w:val="24"/>
              </w:rPr>
              <w:t>）本项目大气污染防治措施</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本项目严格按照《河南省生态环境厅关于印发河南省工业大气污染防治</w:t>
            </w:r>
            <w:r w:rsidRPr="00514BE1">
              <w:rPr>
                <w:rFonts w:ascii="Calibri" w:hAnsi="Calibri" w:hint="eastAsia"/>
                <w:bCs/>
                <w:sz w:val="24"/>
              </w:rPr>
              <w:t>6</w:t>
            </w:r>
            <w:r w:rsidRPr="00514BE1">
              <w:rPr>
                <w:rFonts w:ascii="Calibri" w:hAnsi="Calibri" w:hint="eastAsia"/>
                <w:bCs/>
                <w:sz w:val="24"/>
              </w:rPr>
              <w:t>个专项方案的通知》（豫环文【</w:t>
            </w:r>
            <w:r w:rsidRPr="00514BE1">
              <w:rPr>
                <w:rFonts w:ascii="Calibri" w:hAnsi="Calibri" w:hint="eastAsia"/>
                <w:bCs/>
                <w:sz w:val="24"/>
              </w:rPr>
              <w:t>2019</w:t>
            </w:r>
            <w:r w:rsidRPr="00514BE1">
              <w:rPr>
                <w:rFonts w:ascii="Calibri" w:hAnsi="Calibri" w:hint="eastAsia"/>
                <w:bCs/>
                <w:sz w:val="24"/>
              </w:rPr>
              <w:t>】</w:t>
            </w:r>
            <w:r w:rsidRPr="00514BE1">
              <w:rPr>
                <w:rFonts w:ascii="Calibri" w:hAnsi="Calibri" w:hint="eastAsia"/>
                <w:bCs/>
                <w:sz w:val="24"/>
              </w:rPr>
              <w:t>84</w:t>
            </w:r>
            <w:r w:rsidRPr="00514BE1">
              <w:rPr>
                <w:rFonts w:ascii="Calibri" w:hAnsi="Calibri" w:hint="eastAsia"/>
                <w:bCs/>
                <w:sz w:val="24"/>
              </w:rPr>
              <w:t>号）中的河南省</w:t>
            </w:r>
            <w:r w:rsidRPr="00514BE1">
              <w:rPr>
                <w:rFonts w:ascii="Calibri" w:hAnsi="Calibri" w:hint="eastAsia"/>
                <w:bCs/>
                <w:sz w:val="24"/>
              </w:rPr>
              <w:t>2019</w:t>
            </w:r>
            <w:r w:rsidRPr="00514BE1">
              <w:rPr>
                <w:rFonts w:ascii="Calibri" w:hAnsi="Calibri" w:hint="eastAsia"/>
                <w:bCs/>
                <w:sz w:val="24"/>
              </w:rPr>
              <w:t>年工业企业无组织排放治理方案进行污染防治，具体措施如下：</w:t>
            </w:r>
          </w:p>
          <w:p w:rsidR="009100BC" w:rsidRPr="00514BE1" w:rsidRDefault="005B749B">
            <w:pPr>
              <w:pStyle w:val="aff0"/>
              <w:snapToGrid w:val="0"/>
              <w:spacing w:before="31" w:after="0" w:line="520" w:lineRule="exact"/>
              <w:ind w:firstLineChars="200" w:firstLine="480"/>
              <w:rPr>
                <w:rFonts w:ascii="Calibri" w:hAnsi="Calibri"/>
                <w:bCs/>
              </w:rPr>
            </w:pPr>
            <w:r w:rsidRPr="00514BE1">
              <w:rPr>
                <w:rFonts w:ascii="Calibri" w:hAnsi="Calibri"/>
                <w:bCs/>
              </w:rPr>
              <w:fldChar w:fldCharType="begin"/>
            </w:r>
            <w:r w:rsidR="000106DB" w:rsidRPr="00514BE1">
              <w:rPr>
                <w:rFonts w:ascii="Calibri" w:hAnsi="Calibri" w:hint="eastAsia"/>
                <w:bCs/>
              </w:rPr>
              <w:instrText>= 1 \* ROMAN</w:instrText>
            </w:r>
            <w:r w:rsidRPr="00514BE1">
              <w:rPr>
                <w:rFonts w:ascii="Calibri" w:hAnsi="Calibri"/>
                <w:bCs/>
              </w:rPr>
              <w:fldChar w:fldCharType="separate"/>
            </w:r>
            <w:r w:rsidR="000106DB" w:rsidRPr="00514BE1">
              <w:rPr>
                <w:rFonts w:ascii="Calibri" w:hAnsi="Calibri"/>
                <w:bCs/>
              </w:rPr>
              <w:t>I</w:t>
            </w:r>
            <w:r w:rsidRPr="00514BE1">
              <w:rPr>
                <w:rFonts w:ascii="Calibri" w:hAnsi="Calibri"/>
                <w:bCs/>
              </w:rPr>
              <w:fldChar w:fldCharType="end"/>
            </w:r>
            <w:r w:rsidR="000106DB" w:rsidRPr="00514BE1">
              <w:rPr>
                <w:rFonts w:ascii="Calibri" w:hAnsi="Calibri" w:hint="eastAsia"/>
                <w:bCs/>
              </w:rPr>
              <w:t>、</w:t>
            </w:r>
            <w:r w:rsidR="000106DB" w:rsidRPr="00514BE1">
              <w:rPr>
                <w:rFonts w:ascii="Calibri" w:hAnsi="宋体"/>
                <w:bCs/>
              </w:rPr>
              <w:t>料场密闭治理</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①厂区内原料均设置在封闭料库内进行储存，成品在成品库存放。原料储存区域安装喷干雾抑尘设施。</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②原料由原料储存区域到生产区域在密闭车间进行转运。</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③车间、料库四面密闭，通道口安装卷帘门封闭性良好且便于开关的硬质门，在无车辆出入时将门关闭，保证空气合理流动不产生湍流。</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④生产及原料储存区域硬化，并保证除物料堆放区域外没有明显积尘。</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⑤在原料破碎及筛分环节安装固定喷干雾抑尘装置。</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⑥厂区出口安装车辆冲洗装置，保证出场车辆车轮及车身干净。</w:t>
            </w:r>
          </w:p>
          <w:p w:rsidR="009100BC" w:rsidRPr="00514BE1" w:rsidRDefault="005B749B">
            <w:pPr>
              <w:pStyle w:val="aff0"/>
              <w:snapToGrid w:val="0"/>
              <w:spacing w:before="31" w:after="0" w:line="520" w:lineRule="exact"/>
              <w:ind w:firstLineChars="200" w:firstLine="480"/>
              <w:rPr>
                <w:rFonts w:ascii="Calibri" w:hAnsi="Calibri"/>
                <w:bCs/>
              </w:rPr>
            </w:pPr>
            <w:r w:rsidRPr="00514BE1">
              <w:rPr>
                <w:rFonts w:ascii="Calibri" w:hAnsi="Calibri"/>
                <w:bCs/>
              </w:rPr>
              <w:fldChar w:fldCharType="begin"/>
            </w:r>
            <w:r w:rsidR="000106DB" w:rsidRPr="00514BE1">
              <w:rPr>
                <w:rFonts w:ascii="Calibri" w:hAnsi="Calibri" w:hint="eastAsia"/>
                <w:bCs/>
              </w:rPr>
              <w:instrText>= 2 \* ROMAN</w:instrText>
            </w:r>
            <w:r w:rsidRPr="00514BE1">
              <w:rPr>
                <w:rFonts w:ascii="Calibri" w:hAnsi="Calibri"/>
                <w:bCs/>
              </w:rPr>
              <w:fldChar w:fldCharType="separate"/>
            </w:r>
            <w:r w:rsidR="000106DB" w:rsidRPr="00514BE1">
              <w:rPr>
                <w:rFonts w:ascii="Calibri" w:hAnsi="Calibri"/>
                <w:bCs/>
              </w:rPr>
              <w:t>II</w:t>
            </w:r>
            <w:r w:rsidRPr="00514BE1">
              <w:rPr>
                <w:rFonts w:ascii="Calibri" w:hAnsi="Calibri"/>
                <w:bCs/>
              </w:rPr>
              <w:fldChar w:fldCharType="end"/>
            </w:r>
            <w:r w:rsidR="000106DB" w:rsidRPr="00514BE1">
              <w:rPr>
                <w:rFonts w:ascii="Calibri" w:hAnsi="Calibri" w:hint="eastAsia"/>
                <w:bCs/>
              </w:rPr>
              <w:t>、物料输送环节治理</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①物料输送过程中皮带廊道密闭，皮带落料点设置密闭罩，并配备除尘设施。</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②运输车辆装载高度最高点不得超过车辆槽帮上沿</w:t>
            </w:r>
            <w:r w:rsidRPr="00514BE1">
              <w:rPr>
                <w:rFonts w:ascii="Calibri" w:hAnsi="Calibri" w:hint="eastAsia"/>
                <w:bCs/>
                <w:sz w:val="24"/>
              </w:rPr>
              <w:t>40</w:t>
            </w:r>
            <w:r w:rsidRPr="00514BE1">
              <w:rPr>
                <w:rFonts w:ascii="Calibri" w:hAnsi="Calibri" w:hint="eastAsia"/>
                <w:bCs/>
                <w:sz w:val="24"/>
              </w:rPr>
              <w:t>厘米，两侧边缘应当低于槽帮上缘</w:t>
            </w:r>
            <w:r w:rsidRPr="00514BE1">
              <w:rPr>
                <w:rFonts w:ascii="Calibri" w:hAnsi="Calibri" w:hint="eastAsia"/>
                <w:bCs/>
                <w:sz w:val="24"/>
              </w:rPr>
              <w:t>10</w:t>
            </w:r>
            <w:r w:rsidRPr="00514BE1">
              <w:rPr>
                <w:rFonts w:ascii="Calibri" w:hAnsi="Calibri" w:hint="eastAsia"/>
                <w:bCs/>
                <w:sz w:val="24"/>
              </w:rPr>
              <w:t>厘米，车斗应采用苫布覆盖，苫布边缘至少要遮住槽帮上沿以下</w:t>
            </w:r>
            <w:r w:rsidRPr="00514BE1">
              <w:rPr>
                <w:rFonts w:ascii="Calibri" w:hAnsi="Calibri" w:hint="eastAsia"/>
                <w:bCs/>
                <w:sz w:val="24"/>
              </w:rPr>
              <w:t>15</w:t>
            </w:r>
            <w:r w:rsidRPr="00514BE1">
              <w:rPr>
                <w:rFonts w:ascii="Calibri" w:hAnsi="Calibri" w:hint="eastAsia"/>
                <w:bCs/>
                <w:sz w:val="24"/>
              </w:rPr>
              <w:t>厘米，禁止厂内露天转运散状物料。</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③在除尘器清灰过程保证除尘器卸灰不直接卸落到地面，卸灰区封闭。除尘灰采用气力输送、罐车等密闭方式运输；</w:t>
            </w:r>
          </w:p>
          <w:p w:rsidR="009100BC" w:rsidRPr="00514BE1" w:rsidRDefault="005B749B">
            <w:pPr>
              <w:pStyle w:val="aff0"/>
              <w:snapToGrid w:val="0"/>
              <w:spacing w:before="31" w:after="0" w:line="520" w:lineRule="exact"/>
              <w:ind w:firstLineChars="200" w:firstLine="480"/>
              <w:rPr>
                <w:rFonts w:ascii="Calibri" w:hAnsi="Calibri"/>
                <w:bCs/>
              </w:rPr>
            </w:pPr>
            <w:r w:rsidRPr="00514BE1">
              <w:rPr>
                <w:rFonts w:ascii="Calibri" w:hAnsi="Calibri"/>
                <w:bCs/>
              </w:rPr>
              <w:fldChar w:fldCharType="begin"/>
            </w:r>
            <w:r w:rsidR="000106DB" w:rsidRPr="00514BE1">
              <w:rPr>
                <w:rFonts w:ascii="Calibri" w:hAnsi="Calibri" w:hint="eastAsia"/>
                <w:bCs/>
              </w:rPr>
              <w:instrText>= 3 \* ROMAN</w:instrText>
            </w:r>
            <w:r w:rsidRPr="00514BE1">
              <w:rPr>
                <w:rFonts w:ascii="Calibri" w:hAnsi="Calibri"/>
                <w:bCs/>
              </w:rPr>
              <w:fldChar w:fldCharType="separate"/>
            </w:r>
            <w:r w:rsidR="000106DB" w:rsidRPr="00514BE1">
              <w:rPr>
                <w:rFonts w:ascii="Calibri" w:hAnsi="Calibri"/>
                <w:bCs/>
              </w:rPr>
              <w:t>III</w:t>
            </w:r>
            <w:r w:rsidRPr="00514BE1">
              <w:rPr>
                <w:rFonts w:ascii="Calibri" w:hAnsi="Calibri"/>
                <w:bCs/>
              </w:rPr>
              <w:fldChar w:fldCharType="end"/>
            </w:r>
            <w:r w:rsidR="000106DB" w:rsidRPr="00514BE1">
              <w:rPr>
                <w:rFonts w:ascii="Calibri" w:hAnsi="Calibri" w:hint="eastAsia"/>
                <w:bCs/>
              </w:rPr>
              <w:t>、生产环节治理</w:t>
            </w:r>
          </w:p>
          <w:p w:rsidR="009100BC" w:rsidRPr="00514BE1" w:rsidRDefault="000106DB">
            <w:pPr>
              <w:spacing w:line="520" w:lineRule="exact"/>
              <w:ind w:firstLineChars="200" w:firstLine="480"/>
              <w:textAlignment w:val="baseline"/>
              <w:rPr>
                <w:rFonts w:ascii="Calibri" w:hAnsi="Calibri"/>
                <w:bCs/>
                <w:sz w:val="24"/>
              </w:rPr>
            </w:pPr>
            <w:r w:rsidRPr="00514BE1">
              <w:rPr>
                <w:rFonts w:ascii="Calibri" w:hAnsi="Calibri" w:hint="eastAsia"/>
                <w:bCs/>
                <w:sz w:val="24"/>
              </w:rPr>
              <w:t>①物料上料、破碎、筛分等生产过程中的产尘点应在封闭的厂房内进行二次封闭，</w:t>
            </w:r>
            <w:r w:rsidRPr="00514BE1">
              <w:rPr>
                <w:rFonts w:ascii="Calibri" w:hAnsi="Calibri" w:hint="eastAsia"/>
                <w:bCs/>
                <w:sz w:val="24"/>
              </w:rPr>
              <w:lastRenderedPageBreak/>
              <w:t>并安装集气设施和除尘设施。</w:t>
            </w:r>
          </w:p>
          <w:p w:rsidR="009100BC" w:rsidRPr="00514BE1" w:rsidRDefault="000106DB">
            <w:pPr>
              <w:spacing w:line="520" w:lineRule="exact"/>
              <w:ind w:firstLineChars="200" w:firstLine="480"/>
              <w:rPr>
                <w:rFonts w:ascii="Calibri" w:hAnsi="Calibri"/>
                <w:bCs/>
                <w:sz w:val="24"/>
              </w:rPr>
            </w:pPr>
            <w:r w:rsidRPr="00514BE1">
              <w:rPr>
                <w:rFonts w:ascii="宋体" w:hAnsi="宋体" w:hint="eastAsia"/>
                <w:bCs/>
                <w:sz w:val="24"/>
              </w:rPr>
              <w:t>②</w:t>
            </w:r>
            <w:r w:rsidRPr="00514BE1">
              <w:rPr>
                <w:rFonts w:ascii="Calibri" w:hAnsi="宋体"/>
                <w:bCs/>
                <w:sz w:val="24"/>
              </w:rPr>
              <w:t>生产环节在密闭良好的车间内运行，并配备完备的废气收集和处理系统。</w:t>
            </w:r>
          </w:p>
          <w:p w:rsidR="009100BC" w:rsidRPr="00514BE1" w:rsidRDefault="005B749B">
            <w:pPr>
              <w:spacing w:line="520" w:lineRule="exact"/>
              <w:ind w:firstLineChars="200" w:firstLine="420"/>
              <w:rPr>
                <w:rFonts w:ascii="Calibri" w:hAnsi="Calibri"/>
                <w:bCs/>
                <w:sz w:val="24"/>
              </w:rPr>
            </w:pPr>
            <w:r w:rsidRPr="00514BE1">
              <w:rPr>
                <w:rFonts w:ascii="Calibri" w:hAnsi="Calibri"/>
                <w:bCs/>
              </w:rPr>
              <w:fldChar w:fldCharType="begin"/>
            </w:r>
            <w:r w:rsidR="000106DB" w:rsidRPr="00514BE1">
              <w:rPr>
                <w:rFonts w:ascii="Calibri" w:hAnsi="Calibri" w:hint="eastAsia"/>
                <w:bCs/>
              </w:rPr>
              <w:instrText>= 4 \* ROMAN</w:instrText>
            </w:r>
            <w:r w:rsidRPr="00514BE1">
              <w:rPr>
                <w:rFonts w:ascii="Calibri" w:hAnsi="Calibri"/>
                <w:bCs/>
              </w:rPr>
              <w:fldChar w:fldCharType="separate"/>
            </w:r>
            <w:r w:rsidR="000106DB" w:rsidRPr="00514BE1">
              <w:rPr>
                <w:rFonts w:ascii="Calibri" w:hAnsi="Calibri"/>
                <w:bCs/>
              </w:rPr>
              <w:t>IV</w:t>
            </w:r>
            <w:r w:rsidRPr="00514BE1">
              <w:rPr>
                <w:rFonts w:ascii="Calibri" w:hAnsi="Calibri"/>
                <w:bCs/>
              </w:rPr>
              <w:fldChar w:fldCharType="end"/>
            </w:r>
            <w:r w:rsidR="000106DB" w:rsidRPr="00514BE1">
              <w:rPr>
                <w:rFonts w:ascii="Calibri" w:hAnsi="Calibri" w:hint="eastAsia"/>
                <w:bCs/>
              </w:rPr>
              <w:t>、</w:t>
            </w:r>
            <w:r w:rsidR="000106DB" w:rsidRPr="00514BE1">
              <w:rPr>
                <w:rFonts w:ascii="Calibri" w:hAnsi="宋体"/>
                <w:bCs/>
                <w:sz w:val="24"/>
              </w:rPr>
              <w:t>厂区、车辆治理</w:t>
            </w:r>
          </w:p>
          <w:p w:rsidR="009100BC" w:rsidRPr="00514BE1" w:rsidRDefault="000106DB">
            <w:pPr>
              <w:spacing w:line="520" w:lineRule="exact"/>
              <w:ind w:firstLineChars="200" w:firstLine="480"/>
              <w:rPr>
                <w:rFonts w:ascii="Calibri" w:hAnsi="Calibri"/>
                <w:bCs/>
                <w:sz w:val="24"/>
              </w:rPr>
            </w:pPr>
            <w:r w:rsidRPr="00514BE1">
              <w:rPr>
                <w:rFonts w:ascii="宋体" w:hAnsi="宋体" w:hint="eastAsia"/>
                <w:bCs/>
                <w:sz w:val="24"/>
              </w:rPr>
              <w:t>①</w:t>
            </w:r>
            <w:r w:rsidRPr="00514BE1">
              <w:rPr>
                <w:rFonts w:ascii="Calibri" w:hAnsi="宋体"/>
                <w:bCs/>
                <w:sz w:val="24"/>
              </w:rPr>
              <w:t>厂区道路</w:t>
            </w:r>
            <w:r w:rsidRPr="00514BE1">
              <w:rPr>
                <w:rFonts w:ascii="Calibri" w:hAnsi="宋体" w:hint="eastAsia"/>
                <w:bCs/>
                <w:sz w:val="24"/>
              </w:rPr>
              <w:t>必须</w:t>
            </w:r>
            <w:r w:rsidRPr="00514BE1">
              <w:rPr>
                <w:rFonts w:ascii="Calibri" w:hAnsi="宋体"/>
                <w:bCs/>
                <w:sz w:val="24"/>
              </w:rPr>
              <w:t>硬化，平整无破损，无积尘，厂区无裸露空地，闲置裸露空地绿化。</w:t>
            </w:r>
          </w:p>
          <w:p w:rsidR="009100BC" w:rsidRPr="00514BE1" w:rsidRDefault="000106DB">
            <w:pPr>
              <w:spacing w:line="520" w:lineRule="exact"/>
              <w:ind w:firstLineChars="200" w:firstLine="480"/>
              <w:rPr>
                <w:rFonts w:ascii="Calibri" w:hAnsi="Calibri"/>
                <w:bCs/>
                <w:sz w:val="24"/>
              </w:rPr>
            </w:pPr>
            <w:r w:rsidRPr="00514BE1">
              <w:rPr>
                <w:rFonts w:ascii="宋体" w:hAnsi="宋体" w:hint="eastAsia"/>
                <w:bCs/>
                <w:sz w:val="24"/>
              </w:rPr>
              <w:t>②</w:t>
            </w:r>
            <w:r w:rsidRPr="00514BE1">
              <w:rPr>
                <w:rFonts w:ascii="Calibri" w:hAnsi="宋体"/>
                <w:bCs/>
                <w:sz w:val="24"/>
              </w:rPr>
              <w:t>对厂区道路定期洒水清扫。</w:t>
            </w:r>
          </w:p>
          <w:p w:rsidR="009100BC" w:rsidRPr="00514BE1" w:rsidRDefault="000106DB">
            <w:pPr>
              <w:spacing w:line="520" w:lineRule="exact"/>
              <w:ind w:firstLineChars="200" w:firstLine="480"/>
              <w:rPr>
                <w:rFonts w:ascii="Calibri" w:hAnsi="Calibri"/>
                <w:bCs/>
                <w:sz w:val="24"/>
              </w:rPr>
            </w:pPr>
            <w:r w:rsidRPr="00514BE1">
              <w:rPr>
                <w:rFonts w:ascii="宋体" w:hAnsi="宋体" w:hint="eastAsia"/>
                <w:bCs/>
                <w:sz w:val="24"/>
              </w:rPr>
              <w:t>③</w:t>
            </w:r>
            <w:r w:rsidRPr="00514BE1">
              <w:rPr>
                <w:rFonts w:ascii="Calibri" w:hAnsi="宋体"/>
                <w:bCs/>
                <w:sz w:val="24"/>
              </w:rPr>
              <w:t>企业出厂口和料场出口处配备高压清洗装置对所有车辆车轮、底盘进行冲洗，严禁带泥上路。洗车平台四周应设置洗车废水收集防治设施。</w:t>
            </w:r>
          </w:p>
          <w:p w:rsidR="009100BC" w:rsidRPr="00514BE1" w:rsidRDefault="000106DB">
            <w:pPr>
              <w:spacing w:line="520" w:lineRule="exact"/>
              <w:ind w:firstLineChars="200" w:firstLine="480"/>
              <w:rPr>
                <w:rFonts w:ascii="Calibri" w:hAnsi="宋体"/>
                <w:bCs/>
                <w:sz w:val="24"/>
              </w:rPr>
            </w:pPr>
            <w:r w:rsidRPr="00514BE1">
              <w:rPr>
                <w:rFonts w:ascii="Calibri" w:hAnsi="宋体"/>
                <w:bCs/>
                <w:sz w:val="24"/>
              </w:rPr>
              <w:t>采取上述措施后，</w:t>
            </w:r>
            <w:r w:rsidRPr="00514BE1">
              <w:rPr>
                <w:rFonts w:ascii="Calibri" w:hAnsi="宋体" w:hint="eastAsia"/>
                <w:bCs/>
                <w:sz w:val="24"/>
              </w:rPr>
              <w:t>可以进一步减少无组织粉尘排放，</w:t>
            </w:r>
            <w:r w:rsidRPr="00514BE1">
              <w:rPr>
                <w:rFonts w:ascii="Calibri" w:hAnsi="宋体"/>
                <w:bCs/>
                <w:sz w:val="24"/>
              </w:rPr>
              <w:t>对周围环境空气影响较小。</w:t>
            </w:r>
          </w:p>
          <w:p w:rsidR="009100BC" w:rsidRPr="00514BE1" w:rsidRDefault="000106DB">
            <w:pPr>
              <w:spacing w:line="520" w:lineRule="exact"/>
              <w:ind w:firstLineChars="200" w:firstLine="480"/>
              <w:rPr>
                <w:rFonts w:asciiTheme="minorHAnsi"/>
                <w:bCs/>
                <w:sz w:val="24"/>
              </w:rPr>
            </w:pPr>
            <w:r w:rsidRPr="00514BE1">
              <w:rPr>
                <w:rFonts w:asciiTheme="minorHAnsi" w:hint="eastAsia"/>
                <w:bCs/>
                <w:sz w:val="24"/>
              </w:rPr>
              <w:t>（</w:t>
            </w:r>
            <w:r w:rsidRPr="00514BE1">
              <w:rPr>
                <w:rFonts w:asciiTheme="minorHAnsi" w:hint="eastAsia"/>
                <w:bCs/>
                <w:sz w:val="24"/>
              </w:rPr>
              <w:t>6</w:t>
            </w:r>
            <w:r w:rsidRPr="00514BE1">
              <w:rPr>
                <w:rFonts w:asciiTheme="minorHAnsi" w:hint="eastAsia"/>
                <w:bCs/>
                <w:sz w:val="24"/>
              </w:rPr>
              <w:t>）本项目废气污染物排放量核算</w:t>
            </w:r>
          </w:p>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1</w:t>
            </w:r>
            <w:r w:rsidRPr="00514BE1">
              <w:rPr>
                <w:rFonts w:ascii="Calibri" w:hAnsi="Calibri" w:hint="eastAsia"/>
                <w:sz w:val="24"/>
              </w:rPr>
              <w:t>）有组织排放量核算</w:t>
            </w:r>
          </w:p>
          <w:p w:rsidR="009100BC" w:rsidRPr="00514BE1" w:rsidRDefault="000106DB">
            <w:pPr>
              <w:spacing w:line="520" w:lineRule="exact"/>
              <w:ind w:firstLineChars="350" w:firstLine="840"/>
              <w:rPr>
                <w:rFonts w:ascii="Calibri" w:eastAsia="黑体" w:hAnsi="Calibri" w:cs="Calibri"/>
                <w:sz w:val="24"/>
              </w:rPr>
            </w:pPr>
            <w:r w:rsidRPr="00514BE1">
              <w:rPr>
                <w:rFonts w:ascii="Calibri" w:eastAsia="黑体" w:hAnsi="黑体" w:cs="Calibri"/>
                <w:sz w:val="24"/>
              </w:rPr>
              <w:t>表</w:t>
            </w:r>
            <w:r w:rsidRPr="00514BE1">
              <w:rPr>
                <w:rFonts w:ascii="Calibri" w:eastAsia="黑体" w:hAnsi="Calibri" w:cs="Calibri" w:hint="eastAsia"/>
                <w:sz w:val="24"/>
              </w:rPr>
              <w:t xml:space="preserve">36             </w:t>
            </w:r>
            <w:r w:rsidRPr="00514BE1">
              <w:rPr>
                <w:rFonts w:ascii="Calibri" w:eastAsia="黑体" w:hAnsi="黑体" w:cs="Calibri"/>
                <w:sz w:val="24"/>
              </w:rPr>
              <w:t>大气污染物有组织排放量核算表</w:t>
            </w:r>
          </w:p>
          <w:tbl>
            <w:tblPr>
              <w:tblW w:w="9212" w:type="dxa"/>
              <w:jc w:val="center"/>
              <w:tblBorders>
                <w:top w:val="single" w:sz="12" w:space="0" w:color="000000"/>
                <w:bottom w:val="single" w:sz="12" w:space="0" w:color="000000"/>
                <w:insideH w:val="single" w:sz="8" w:space="0" w:color="000000"/>
                <w:insideV w:val="single" w:sz="8" w:space="0" w:color="000000"/>
              </w:tblBorders>
              <w:tblLook w:val="04A0"/>
            </w:tblPr>
            <w:tblGrid>
              <w:gridCol w:w="536"/>
              <w:gridCol w:w="2369"/>
              <w:gridCol w:w="1966"/>
              <w:gridCol w:w="1583"/>
              <w:gridCol w:w="1538"/>
              <w:gridCol w:w="1220"/>
            </w:tblGrid>
            <w:tr w:rsidR="009100BC" w:rsidRPr="00514BE1">
              <w:trPr>
                <w:trHeight w:val="340"/>
                <w:tblHeader/>
                <w:jc w:val="center"/>
              </w:trPr>
              <w:tc>
                <w:tcPr>
                  <w:tcW w:w="291"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序号</w:t>
                  </w:r>
                </w:p>
              </w:tc>
              <w:tc>
                <w:tcPr>
                  <w:tcW w:w="1286"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排放源</w:t>
                  </w:r>
                </w:p>
              </w:tc>
              <w:tc>
                <w:tcPr>
                  <w:tcW w:w="1067" w:type="pct"/>
                  <w:shd w:val="clear" w:color="auto" w:fill="auto"/>
                  <w:vAlign w:val="center"/>
                </w:tcPr>
                <w:p w:rsidR="009100BC" w:rsidRPr="00514BE1" w:rsidRDefault="000106DB">
                  <w:pPr>
                    <w:jc w:val="center"/>
                  </w:pPr>
                  <w:r w:rsidRPr="00514BE1">
                    <w:t>污染物</w:t>
                  </w:r>
                </w:p>
              </w:tc>
              <w:tc>
                <w:tcPr>
                  <w:tcW w:w="859"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核算排放浓度</w:t>
                  </w:r>
                </w:p>
                <w:p w:rsidR="009100BC" w:rsidRPr="00514BE1" w:rsidRDefault="000106DB">
                  <w:pPr>
                    <w:jc w:val="center"/>
                    <w:rPr>
                      <w:rFonts w:ascii="Calibri" w:hAnsi="Calibri"/>
                      <w:bCs/>
                      <w:szCs w:val="21"/>
                    </w:rPr>
                  </w:pPr>
                  <w:r w:rsidRPr="00514BE1">
                    <w:rPr>
                      <w:rFonts w:ascii="Calibri" w:hAnsi="Calibri"/>
                      <w:bCs/>
                      <w:szCs w:val="21"/>
                    </w:rPr>
                    <w:t>（</w:t>
                  </w:r>
                  <w:r w:rsidRPr="00514BE1">
                    <w:rPr>
                      <w:rFonts w:ascii="Calibri" w:hAnsi="Calibri"/>
                      <w:bCs/>
                      <w:szCs w:val="21"/>
                    </w:rPr>
                    <w:t>mg/m</w:t>
                  </w:r>
                  <w:r w:rsidRPr="00514BE1">
                    <w:rPr>
                      <w:rFonts w:ascii="Calibri" w:hAnsi="Calibri"/>
                      <w:bCs/>
                      <w:szCs w:val="21"/>
                      <w:vertAlign w:val="superscript"/>
                    </w:rPr>
                    <w:t>3</w:t>
                  </w:r>
                  <w:r w:rsidRPr="00514BE1">
                    <w:rPr>
                      <w:rFonts w:ascii="Calibri" w:hAnsi="Calibri"/>
                      <w:bCs/>
                      <w:szCs w:val="21"/>
                    </w:rPr>
                    <w:t>）</w:t>
                  </w:r>
                </w:p>
              </w:tc>
              <w:tc>
                <w:tcPr>
                  <w:tcW w:w="835"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核算排放速率</w:t>
                  </w:r>
                </w:p>
                <w:p w:rsidR="009100BC" w:rsidRPr="00514BE1" w:rsidRDefault="000106DB">
                  <w:pPr>
                    <w:jc w:val="center"/>
                    <w:rPr>
                      <w:rFonts w:ascii="Calibri" w:hAnsi="Calibri"/>
                      <w:bCs/>
                      <w:szCs w:val="21"/>
                    </w:rPr>
                  </w:pPr>
                  <w:r w:rsidRPr="00514BE1">
                    <w:rPr>
                      <w:rFonts w:ascii="Calibri" w:hAnsi="Calibri"/>
                      <w:bCs/>
                      <w:szCs w:val="21"/>
                    </w:rPr>
                    <w:t>（</w:t>
                  </w:r>
                  <w:r w:rsidRPr="00514BE1">
                    <w:rPr>
                      <w:rFonts w:ascii="Calibri" w:hAnsi="Calibri"/>
                      <w:bCs/>
                      <w:szCs w:val="21"/>
                    </w:rPr>
                    <w:t>kg/h</w:t>
                  </w:r>
                  <w:r w:rsidRPr="00514BE1">
                    <w:rPr>
                      <w:rFonts w:ascii="Calibri" w:hAnsi="Calibri"/>
                      <w:bCs/>
                      <w:szCs w:val="21"/>
                    </w:rPr>
                    <w:t>）</w:t>
                  </w:r>
                </w:p>
              </w:tc>
              <w:tc>
                <w:tcPr>
                  <w:tcW w:w="662"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核算年排放量（</w:t>
                  </w:r>
                  <w:r w:rsidRPr="00514BE1">
                    <w:rPr>
                      <w:rFonts w:ascii="Calibri" w:hAnsi="Calibri"/>
                      <w:bCs/>
                      <w:szCs w:val="21"/>
                    </w:rPr>
                    <w:t>t/a</w:t>
                  </w:r>
                  <w:r w:rsidRPr="00514BE1">
                    <w:rPr>
                      <w:rFonts w:ascii="Calibri" w:hAnsi="Calibri"/>
                      <w:bCs/>
                      <w:szCs w:val="21"/>
                    </w:rPr>
                    <w:t>）</w:t>
                  </w:r>
                </w:p>
              </w:tc>
            </w:tr>
            <w:tr w:rsidR="009100BC" w:rsidRPr="00514BE1">
              <w:trPr>
                <w:trHeight w:val="340"/>
                <w:jc w:val="center"/>
              </w:trPr>
              <w:tc>
                <w:tcPr>
                  <w:tcW w:w="291" w:type="pct"/>
                  <w:shd w:val="clear" w:color="auto" w:fill="auto"/>
                  <w:vAlign w:val="center"/>
                </w:tcPr>
                <w:p w:rsidR="009100BC" w:rsidRPr="00514BE1" w:rsidRDefault="000106DB">
                  <w:pPr>
                    <w:jc w:val="center"/>
                    <w:rPr>
                      <w:rFonts w:ascii="Calibri" w:hAnsi="Calibri"/>
                      <w:bCs/>
                      <w:szCs w:val="21"/>
                    </w:rPr>
                  </w:pPr>
                  <w:r w:rsidRPr="00514BE1">
                    <w:rPr>
                      <w:rFonts w:ascii="Calibri" w:hAnsi="Calibri"/>
                      <w:bCs/>
                      <w:szCs w:val="21"/>
                    </w:rPr>
                    <w:t>1</w:t>
                  </w:r>
                </w:p>
              </w:tc>
              <w:tc>
                <w:tcPr>
                  <w:tcW w:w="1286" w:type="pct"/>
                  <w:shd w:val="clear" w:color="auto" w:fill="auto"/>
                  <w:vAlign w:val="center"/>
                </w:tcPr>
                <w:p w:rsidR="009100BC" w:rsidRPr="00514BE1" w:rsidRDefault="000106DB">
                  <w:pPr>
                    <w:jc w:val="center"/>
                    <w:rPr>
                      <w:rFonts w:asciiTheme="minorHAnsi" w:hAnsiTheme="minorHAnsi"/>
                    </w:rPr>
                  </w:pPr>
                  <w:r w:rsidRPr="00514BE1">
                    <w:rPr>
                      <w:rFonts w:asciiTheme="minorHAnsi" w:hAnsiTheme="minorHAnsi" w:hint="eastAsia"/>
                    </w:rPr>
                    <w:t>搅拌</w:t>
                  </w:r>
                  <w:r w:rsidRPr="00514BE1">
                    <w:rPr>
                      <w:rFonts w:asciiTheme="minorHAnsi" w:hAnsiTheme="minorHAnsi"/>
                    </w:rPr>
                    <w:t>工序</w:t>
                  </w:r>
                </w:p>
              </w:tc>
              <w:tc>
                <w:tcPr>
                  <w:tcW w:w="1067" w:type="pct"/>
                  <w:shd w:val="clear" w:color="auto" w:fill="auto"/>
                  <w:vAlign w:val="center"/>
                </w:tcPr>
                <w:p w:rsidR="009100BC" w:rsidRPr="00514BE1" w:rsidRDefault="000106DB">
                  <w:pPr>
                    <w:jc w:val="center"/>
                  </w:pPr>
                  <w:r w:rsidRPr="00514BE1">
                    <w:rPr>
                      <w:rFonts w:hint="eastAsia"/>
                    </w:rPr>
                    <w:t>颗粒物</w:t>
                  </w:r>
                </w:p>
              </w:tc>
              <w:tc>
                <w:tcPr>
                  <w:tcW w:w="859" w:type="pct"/>
                  <w:shd w:val="clear" w:color="auto" w:fill="auto"/>
                  <w:vAlign w:val="center"/>
                </w:tcPr>
                <w:p w:rsidR="009100BC" w:rsidRPr="00514BE1" w:rsidRDefault="000106DB">
                  <w:pPr>
                    <w:jc w:val="center"/>
                    <w:rPr>
                      <w:rFonts w:asciiTheme="minorHAnsi" w:hAnsiTheme="minorHAnsi"/>
                    </w:rPr>
                  </w:pPr>
                  <w:r w:rsidRPr="00514BE1">
                    <w:rPr>
                      <w:rFonts w:asciiTheme="minorHAnsi" w:hAnsiTheme="minorHAnsi" w:hint="eastAsia"/>
                    </w:rPr>
                    <w:t>8.3</w:t>
                  </w:r>
                </w:p>
              </w:tc>
              <w:tc>
                <w:tcPr>
                  <w:tcW w:w="835" w:type="pct"/>
                  <w:shd w:val="clear" w:color="auto" w:fill="auto"/>
                  <w:vAlign w:val="center"/>
                </w:tcPr>
                <w:p w:rsidR="009100BC" w:rsidRPr="00514BE1" w:rsidRDefault="000106DB">
                  <w:pPr>
                    <w:jc w:val="center"/>
                    <w:rPr>
                      <w:rFonts w:asciiTheme="minorHAnsi" w:hAnsiTheme="minorHAnsi"/>
                    </w:rPr>
                  </w:pPr>
                  <w:r w:rsidRPr="00514BE1">
                    <w:rPr>
                      <w:rFonts w:asciiTheme="minorHAnsi" w:hAnsiTheme="minorHAnsi" w:hint="eastAsia"/>
                    </w:rPr>
                    <w:t>0.125</w:t>
                  </w:r>
                </w:p>
              </w:tc>
              <w:tc>
                <w:tcPr>
                  <w:tcW w:w="662" w:type="pct"/>
                  <w:shd w:val="clear" w:color="auto" w:fill="auto"/>
                  <w:vAlign w:val="center"/>
                </w:tcPr>
                <w:p w:rsidR="009100BC" w:rsidRPr="00514BE1" w:rsidRDefault="000106DB">
                  <w:pPr>
                    <w:jc w:val="center"/>
                    <w:rPr>
                      <w:rFonts w:asciiTheme="minorHAnsi" w:hAnsiTheme="minorHAnsi"/>
                    </w:rPr>
                  </w:pPr>
                  <w:r w:rsidRPr="00514BE1">
                    <w:rPr>
                      <w:rFonts w:asciiTheme="minorHAnsi" w:hAnsiTheme="minorHAnsi" w:hint="eastAsia"/>
                    </w:rPr>
                    <w:t>0.28</w:t>
                  </w:r>
                </w:p>
              </w:tc>
            </w:tr>
            <w:tr w:rsidR="009100BC" w:rsidRPr="00514BE1">
              <w:trPr>
                <w:trHeight w:val="340"/>
                <w:jc w:val="center"/>
              </w:trPr>
              <w:tc>
                <w:tcPr>
                  <w:tcW w:w="5000" w:type="pct"/>
                  <w:gridSpan w:val="6"/>
                  <w:shd w:val="clear" w:color="auto" w:fill="auto"/>
                  <w:vAlign w:val="center"/>
                </w:tcPr>
                <w:p w:rsidR="009100BC" w:rsidRPr="00514BE1" w:rsidRDefault="000106DB">
                  <w:pPr>
                    <w:jc w:val="center"/>
                    <w:rPr>
                      <w:rFonts w:asciiTheme="minorHAnsi" w:hAnsiTheme="minorHAnsi"/>
                    </w:rPr>
                  </w:pPr>
                  <w:r w:rsidRPr="00514BE1">
                    <w:rPr>
                      <w:rFonts w:asciiTheme="minorHAnsi"/>
                    </w:rPr>
                    <w:t>有组织排放总计</w:t>
                  </w:r>
                </w:p>
              </w:tc>
            </w:tr>
            <w:tr w:rsidR="009100BC" w:rsidRPr="00514BE1">
              <w:trPr>
                <w:trHeight w:val="340"/>
                <w:jc w:val="center"/>
              </w:trPr>
              <w:tc>
                <w:tcPr>
                  <w:tcW w:w="1577" w:type="pct"/>
                  <w:gridSpan w:val="2"/>
                  <w:shd w:val="clear" w:color="auto" w:fill="auto"/>
                  <w:vAlign w:val="center"/>
                </w:tcPr>
                <w:p w:rsidR="009100BC" w:rsidRPr="00514BE1" w:rsidRDefault="000106DB">
                  <w:pPr>
                    <w:jc w:val="center"/>
                    <w:rPr>
                      <w:rFonts w:asciiTheme="minorHAnsi" w:hAnsiTheme="minorHAnsi"/>
                      <w:bCs/>
                      <w:szCs w:val="21"/>
                    </w:rPr>
                  </w:pPr>
                  <w:r w:rsidRPr="00514BE1">
                    <w:rPr>
                      <w:rFonts w:asciiTheme="minorHAnsi" w:hAnsi="Calibri"/>
                      <w:bCs/>
                      <w:szCs w:val="21"/>
                    </w:rPr>
                    <w:t>有组织排放总计</w:t>
                  </w:r>
                </w:p>
              </w:tc>
              <w:tc>
                <w:tcPr>
                  <w:tcW w:w="1926" w:type="pct"/>
                  <w:gridSpan w:val="2"/>
                  <w:shd w:val="clear" w:color="auto" w:fill="auto"/>
                  <w:vAlign w:val="center"/>
                </w:tcPr>
                <w:p w:rsidR="009100BC" w:rsidRPr="00514BE1" w:rsidRDefault="000106DB">
                  <w:pPr>
                    <w:jc w:val="center"/>
                    <w:rPr>
                      <w:rFonts w:asciiTheme="minorHAnsi" w:hAnsiTheme="minorHAnsi"/>
                    </w:rPr>
                  </w:pPr>
                  <w:r w:rsidRPr="00514BE1">
                    <w:rPr>
                      <w:rFonts w:asciiTheme="minorHAnsi"/>
                    </w:rPr>
                    <w:t>颗粒物</w:t>
                  </w:r>
                </w:p>
              </w:tc>
              <w:tc>
                <w:tcPr>
                  <w:tcW w:w="1497" w:type="pct"/>
                  <w:gridSpan w:val="2"/>
                  <w:shd w:val="clear" w:color="auto" w:fill="auto"/>
                  <w:vAlign w:val="center"/>
                </w:tcPr>
                <w:p w:rsidR="009100BC" w:rsidRPr="00514BE1" w:rsidRDefault="000106DB">
                  <w:pPr>
                    <w:jc w:val="center"/>
                    <w:rPr>
                      <w:rFonts w:asciiTheme="minorHAnsi"/>
                    </w:rPr>
                  </w:pPr>
                  <w:r w:rsidRPr="00514BE1">
                    <w:rPr>
                      <w:rFonts w:asciiTheme="minorHAnsi" w:hint="eastAsia"/>
                    </w:rPr>
                    <w:t>0.28</w:t>
                  </w:r>
                </w:p>
              </w:tc>
            </w:tr>
          </w:tbl>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2</w:t>
            </w:r>
            <w:r w:rsidRPr="00514BE1">
              <w:rPr>
                <w:rFonts w:ascii="Calibri" w:hAnsi="Calibri" w:hint="eastAsia"/>
                <w:sz w:val="24"/>
              </w:rPr>
              <w:t>）无组织排放量核算</w:t>
            </w:r>
          </w:p>
          <w:p w:rsidR="009100BC" w:rsidRPr="00514BE1" w:rsidRDefault="000106DB">
            <w:pPr>
              <w:spacing w:line="520" w:lineRule="exact"/>
              <w:ind w:firstLineChars="350" w:firstLine="840"/>
              <w:rPr>
                <w:rFonts w:ascii="Calibri" w:eastAsia="黑体" w:hAnsi="Calibri" w:cs="Calibri"/>
                <w:sz w:val="24"/>
              </w:rPr>
            </w:pPr>
            <w:r w:rsidRPr="00514BE1">
              <w:rPr>
                <w:rFonts w:ascii="Calibri" w:eastAsia="黑体" w:hAnsi="黑体" w:cs="Calibri"/>
                <w:sz w:val="24"/>
              </w:rPr>
              <w:t>表</w:t>
            </w:r>
            <w:r w:rsidRPr="00514BE1">
              <w:rPr>
                <w:rFonts w:ascii="Calibri" w:eastAsia="黑体" w:hAnsi="Calibri" w:cs="Calibri" w:hint="eastAsia"/>
                <w:sz w:val="24"/>
              </w:rPr>
              <w:t xml:space="preserve">37             </w:t>
            </w:r>
            <w:r w:rsidRPr="00514BE1">
              <w:rPr>
                <w:rFonts w:ascii="Calibri" w:eastAsia="黑体" w:hAnsi="黑体" w:cs="Calibri"/>
                <w:sz w:val="24"/>
              </w:rPr>
              <w:t>大气污染物</w:t>
            </w:r>
            <w:r w:rsidRPr="00514BE1">
              <w:rPr>
                <w:rFonts w:ascii="Calibri" w:eastAsia="黑体" w:hAnsi="黑体" w:cs="Calibri" w:hint="eastAsia"/>
                <w:sz w:val="24"/>
              </w:rPr>
              <w:t>无</w:t>
            </w:r>
            <w:r w:rsidRPr="00514BE1">
              <w:rPr>
                <w:rFonts w:ascii="Calibri" w:eastAsia="黑体" w:hAnsi="黑体" w:cs="Calibri"/>
                <w:sz w:val="24"/>
              </w:rPr>
              <w:t>组织排放量核算表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633"/>
              <w:gridCol w:w="1769"/>
              <w:gridCol w:w="1413"/>
              <w:gridCol w:w="1832"/>
              <w:gridCol w:w="1694"/>
              <w:gridCol w:w="1729"/>
            </w:tblGrid>
            <w:tr w:rsidR="009100BC" w:rsidRPr="00514BE1">
              <w:trPr>
                <w:trHeight w:val="340"/>
              </w:trPr>
              <w:tc>
                <w:tcPr>
                  <w:tcW w:w="349"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序号</w:t>
                  </w:r>
                </w:p>
              </w:tc>
              <w:tc>
                <w:tcPr>
                  <w:tcW w:w="975"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排放口编号</w:t>
                  </w:r>
                </w:p>
              </w:tc>
              <w:tc>
                <w:tcPr>
                  <w:tcW w:w="779"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产污环节</w:t>
                  </w:r>
                </w:p>
              </w:tc>
              <w:tc>
                <w:tcPr>
                  <w:tcW w:w="1010"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污染物</w:t>
                  </w:r>
                </w:p>
              </w:tc>
              <w:tc>
                <w:tcPr>
                  <w:tcW w:w="934"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主要污染措施</w:t>
                  </w:r>
                </w:p>
              </w:tc>
              <w:tc>
                <w:tcPr>
                  <w:tcW w:w="953" w:type="pct"/>
                  <w:vAlign w:val="center"/>
                </w:tcPr>
                <w:p w:rsidR="009100BC" w:rsidRPr="00514BE1" w:rsidRDefault="000106DB" w:rsidP="00B314D3">
                  <w:pPr>
                    <w:spacing w:line="240" w:lineRule="atLeast"/>
                    <w:jc w:val="center"/>
                    <w:rPr>
                      <w:rFonts w:ascii="Calibri" w:hAnsi="Calibri"/>
                      <w:szCs w:val="21"/>
                    </w:rPr>
                  </w:pPr>
                  <w:r w:rsidRPr="00514BE1">
                    <w:rPr>
                      <w:rFonts w:ascii="Calibri" w:hAnsi="Calibri" w:hint="eastAsia"/>
                      <w:szCs w:val="21"/>
                    </w:rPr>
                    <w:t>排放</w:t>
                  </w:r>
                  <w:r w:rsidR="00B314D3" w:rsidRPr="00514BE1">
                    <w:rPr>
                      <w:rFonts w:ascii="Calibri" w:hAnsi="Calibri" w:hint="eastAsia"/>
                      <w:szCs w:val="21"/>
                    </w:rPr>
                    <w:t>量</w:t>
                  </w:r>
                  <w:r w:rsidRPr="00514BE1">
                    <w:rPr>
                      <w:rFonts w:ascii="Calibri" w:hAnsi="Calibri"/>
                      <w:bCs/>
                      <w:szCs w:val="21"/>
                    </w:rPr>
                    <w:t>（</w:t>
                  </w:r>
                  <w:r w:rsidRPr="00514BE1">
                    <w:rPr>
                      <w:rFonts w:ascii="Calibri" w:hAnsi="Calibri"/>
                      <w:bCs/>
                      <w:szCs w:val="21"/>
                    </w:rPr>
                    <w:t>t/a</w:t>
                  </w:r>
                  <w:r w:rsidRPr="00514BE1">
                    <w:rPr>
                      <w:rFonts w:ascii="Calibri" w:hAnsi="Calibri"/>
                      <w:bCs/>
                      <w:szCs w:val="21"/>
                    </w:rPr>
                    <w:t>）</w:t>
                  </w:r>
                </w:p>
              </w:tc>
            </w:tr>
            <w:tr w:rsidR="009100BC" w:rsidRPr="00514BE1">
              <w:trPr>
                <w:trHeight w:val="340"/>
              </w:trPr>
              <w:tc>
                <w:tcPr>
                  <w:tcW w:w="349"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1</w:t>
                  </w:r>
                </w:p>
              </w:tc>
              <w:tc>
                <w:tcPr>
                  <w:tcW w:w="975"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生产车间无组织废气</w:t>
                  </w:r>
                </w:p>
              </w:tc>
              <w:tc>
                <w:tcPr>
                  <w:tcW w:w="779" w:type="pct"/>
                  <w:vAlign w:val="center"/>
                </w:tcPr>
                <w:p w:rsidR="009100BC" w:rsidRPr="00514BE1" w:rsidRDefault="000106DB">
                  <w:pPr>
                    <w:spacing w:line="240" w:lineRule="atLeast"/>
                    <w:ind w:firstLineChars="50" w:firstLine="105"/>
                    <w:rPr>
                      <w:rFonts w:ascii="Calibri" w:hAnsi="Calibri"/>
                      <w:szCs w:val="21"/>
                    </w:rPr>
                  </w:pPr>
                  <w:r w:rsidRPr="00514BE1">
                    <w:rPr>
                      <w:rFonts w:ascii="Calibri" w:hAnsi="Calibri" w:hint="eastAsia"/>
                      <w:szCs w:val="21"/>
                    </w:rPr>
                    <w:t>各生产环节</w:t>
                  </w:r>
                </w:p>
              </w:tc>
              <w:tc>
                <w:tcPr>
                  <w:tcW w:w="1010"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颗粒物</w:t>
                  </w:r>
                </w:p>
              </w:tc>
              <w:tc>
                <w:tcPr>
                  <w:tcW w:w="934"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密闭生产车间内生产</w:t>
                  </w:r>
                </w:p>
              </w:tc>
              <w:tc>
                <w:tcPr>
                  <w:tcW w:w="953" w:type="pct"/>
                  <w:vAlign w:val="center"/>
                </w:tcPr>
                <w:p w:rsidR="009100BC" w:rsidRPr="00514BE1" w:rsidRDefault="000106DB">
                  <w:pPr>
                    <w:spacing w:line="240" w:lineRule="atLeast"/>
                    <w:jc w:val="center"/>
                    <w:rPr>
                      <w:rFonts w:ascii="Calibri" w:hAnsi="Calibri"/>
                      <w:szCs w:val="21"/>
                    </w:rPr>
                  </w:pPr>
                  <w:r w:rsidRPr="00514BE1">
                    <w:rPr>
                      <w:rFonts w:ascii="Calibri" w:hAnsi="Calibri" w:hint="eastAsia"/>
                      <w:szCs w:val="21"/>
                    </w:rPr>
                    <w:t>0.26</w:t>
                  </w:r>
                </w:p>
              </w:tc>
            </w:tr>
          </w:tbl>
          <w:p w:rsidR="009100BC" w:rsidRPr="00514BE1" w:rsidRDefault="000106DB">
            <w:pPr>
              <w:spacing w:line="520" w:lineRule="exact"/>
              <w:ind w:firstLineChars="200" w:firstLine="480"/>
              <w:rPr>
                <w:rFonts w:ascii="Calibri" w:hAnsi="Calibri"/>
                <w:sz w:val="24"/>
              </w:rPr>
            </w:pPr>
            <w:r w:rsidRPr="00514BE1">
              <w:rPr>
                <w:rFonts w:ascii="Calibri" w:hAnsi="Calibri" w:hint="eastAsia"/>
                <w:sz w:val="24"/>
              </w:rPr>
              <w:t>3</w:t>
            </w:r>
            <w:r w:rsidRPr="00514BE1">
              <w:rPr>
                <w:rFonts w:ascii="Calibri" w:hAnsi="Calibri" w:hint="eastAsia"/>
                <w:sz w:val="24"/>
              </w:rPr>
              <w:t>）大气污染物年排放量核算表</w:t>
            </w:r>
          </w:p>
          <w:p w:rsidR="009100BC" w:rsidRPr="00514BE1" w:rsidRDefault="000106DB">
            <w:pPr>
              <w:spacing w:line="520" w:lineRule="exact"/>
              <w:ind w:firstLineChars="350" w:firstLine="840"/>
              <w:rPr>
                <w:rFonts w:ascii="Calibri" w:eastAsia="黑体" w:hAnsi="Calibri" w:cs="Calibri"/>
                <w:sz w:val="24"/>
              </w:rPr>
            </w:pPr>
            <w:r w:rsidRPr="00514BE1">
              <w:rPr>
                <w:rFonts w:ascii="Calibri" w:eastAsia="黑体" w:hAnsi="黑体" w:cs="Calibri"/>
                <w:sz w:val="24"/>
              </w:rPr>
              <w:t>表</w:t>
            </w:r>
            <w:r w:rsidRPr="00514BE1">
              <w:rPr>
                <w:rFonts w:ascii="Calibri" w:eastAsia="黑体" w:hAnsi="Calibri" w:cs="Calibri" w:hint="eastAsia"/>
                <w:sz w:val="24"/>
              </w:rPr>
              <w:t xml:space="preserve">38                 </w:t>
            </w:r>
            <w:r w:rsidRPr="00514BE1">
              <w:rPr>
                <w:rFonts w:ascii="Calibri" w:eastAsia="黑体" w:hAnsi="黑体" w:cs="Calibri"/>
                <w:sz w:val="24"/>
              </w:rPr>
              <w:t>大气污染物</w:t>
            </w:r>
            <w:r w:rsidRPr="00514BE1">
              <w:rPr>
                <w:rFonts w:ascii="Calibri" w:eastAsia="黑体" w:hAnsi="黑体" w:cs="Calibri" w:hint="eastAsia"/>
                <w:sz w:val="24"/>
              </w:rPr>
              <w:t>年</w:t>
            </w:r>
            <w:r w:rsidRPr="00514BE1">
              <w:rPr>
                <w:rFonts w:ascii="Calibri" w:eastAsia="黑体" w:hAnsi="黑体" w:cs="Calibri"/>
                <w:sz w:val="24"/>
              </w:rPr>
              <w:t>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049"/>
              <w:gridCol w:w="3427"/>
              <w:gridCol w:w="3594"/>
            </w:tblGrid>
            <w:tr w:rsidR="009100BC" w:rsidRPr="00514BE1">
              <w:trPr>
                <w:trHeight w:val="355"/>
                <w:tblHeader/>
                <w:jc w:val="center"/>
              </w:trPr>
              <w:tc>
                <w:tcPr>
                  <w:tcW w:w="1130" w:type="pct"/>
                  <w:vAlign w:val="center"/>
                </w:tcPr>
                <w:p w:rsidR="009100BC" w:rsidRPr="00514BE1" w:rsidRDefault="000106DB">
                  <w:pPr>
                    <w:spacing w:before="24" w:after="24"/>
                    <w:jc w:val="center"/>
                    <w:rPr>
                      <w:rFonts w:ascii="Calibri" w:hAnsi="Calibri"/>
                      <w:szCs w:val="21"/>
                    </w:rPr>
                  </w:pPr>
                  <w:r w:rsidRPr="00514BE1">
                    <w:rPr>
                      <w:rFonts w:ascii="Calibri" w:hAnsi="Calibri"/>
                      <w:szCs w:val="21"/>
                    </w:rPr>
                    <w:t>序号</w:t>
                  </w:r>
                </w:p>
              </w:tc>
              <w:tc>
                <w:tcPr>
                  <w:tcW w:w="1889" w:type="pct"/>
                  <w:vAlign w:val="center"/>
                </w:tcPr>
                <w:p w:rsidR="009100BC" w:rsidRPr="00514BE1" w:rsidRDefault="000106DB">
                  <w:pPr>
                    <w:spacing w:before="24" w:after="24"/>
                    <w:jc w:val="center"/>
                    <w:rPr>
                      <w:rFonts w:ascii="Calibri" w:hAnsi="Calibri"/>
                      <w:szCs w:val="21"/>
                    </w:rPr>
                  </w:pPr>
                  <w:r w:rsidRPr="00514BE1">
                    <w:rPr>
                      <w:rFonts w:ascii="Calibri" w:hAnsi="Calibri"/>
                      <w:szCs w:val="21"/>
                    </w:rPr>
                    <w:t>污染物</w:t>
                  </w:r>
                </w:p>
              </w:tc>
              <w:tc>
                <w:tcPr>
                  <w:tcW w:w="1981" w:type="pct"/>
                  <w:vAlign w:val="center"/>
                </w:tcPr>
                <w:p w:rsidR="009100BC" w:rsidRPr="00514BE1" w:rsidRDefault="000106DB">
                  <w:pPr>
                    <w:spacing w:before="24" w:after="24"/>
                    <w:jc w:val="center"/>
                    <w:rPr>
                      <w:rFonts w:ascii="Calibri" w:hAnsi="Calibri"/>
                      <w:szCs w:val="21"/>
                    </w:rPr>
                  </w:pPr>
                  <w:r w:rsidRPr="00514BE1">
                    <w:rPr>
                      <w:rFonts w:ascii="Calibri" w:hAnsi="Calibri"/>
                      <w:szCs w:val="21"/>
                    </w:rPr>
                    <w:t>年排放量（</w:t>
                  </w:r>
                  <w:r w:rsidRPr="00514BE1">
                    <w:rPr>
                      <w:rFonts w:ascii="Calibri" w:hAnsi="Calibri"/>
                      <w:szCs w:val="21"/>
                    </w:rPr>
                    <w:t>t/a</w:t>
                  </w:r>
                  <w:r w:rsidRPr="00514BE1">
                    <w:rPr>
                      <w:rFonts w:ascii="Calibri" w:hAnsi="Calibri"/>
                      <w:szCs w:val="21"/>
                    </w:rPr>
                    <w:t>）</w:t>
                  </w:r>
                </w:p>
              </w:tc>
            </w:tr>
            <w:tr w:rsidR="009100BC" w:rsidRPr="00514BE1">
              <w:trPr>
                <w:trHeight w:val="355"/>
                <w:jc w:val="center"/>
              </w:trPr>
              <w:tc>
                <w:tcPr>
                  <w:tcW w:w="1130" w:type="pct"/>
                  <w:vAlign w:val="center"/>
                </w:tcPr>
                <w:p w:rsidR="009100BC" w:rsidRPr="00514BE1" w:rsidRDefault="000106DB">
                  <w:pPr>
                    <w:spacing w:before="24" w:after="24"/>
                    <w:jc w:val="center"/>
                    <w:rPr>
                      <w:rFonts w:ascii="Calibri" w:hAnsi="Calibri"/>
                      <w:szCs w:val="21"/>
                    </w:rPr>
                  </w:pPr>
                  <w:r w:rsidRPr="00514BE1">
                    <w:rPr>
                      <w:rFonts w:ascii="Calibri" w:hAnsi="Calibri"/>
                      <w:szCs w:val="21"/>
                    </w:rPr>
                    <w:t>1</w:t>
                  </w:r>
                </w:p>
              </w:tc>
              <w:tc>
                <w:tcPr>
                  <w:tcW w:w="1889" w:type="pct"/>
                  <w:shd w:val="clear" w:color="auto" w:fill="auto"/>
                  <w:vAlign w:val="center"/>
                </w:tcPr>
                <w:p w:rsidR="009100BC" w:rsidRPr="00514BE1" w:rsidRDefault="000106DB">
                  <w:pPr>
                    <w:jc w:val="center"/>
                    <w:rPr>
                      <w:rFonts w:ascii="Calibri" w:hAnsi="Calibri"/>
                      <w:kern w:val="0"/>
                      <w:szCs w:val="21"/>
                    </w:rPr>
                  </w:pPr>
                  <w:r w:rsidRPr="00514BE1">
                    <w:rPr>
                      <w:rFonts w:ascii="Calibri" w:hAnsi="Calibri"/>
                      <w:kern w:val="0"/>
                      <w:szCs w:val="21"/>
                    </w:rPr>
                    <w:t>颗粒物</w:t>
                  </w:r>
                </w:p>
              </w:tc>
              <w:tc>
                <w:tcPr>
                  <w:tcW w:w="1981" w:type="pct"/>
                  <w:shd w:val="clear" w:color="auto" w:fill="auto"/>
                  <w:vAlign w:val="center"/>
                </w:tcPr>
                <w:p w:rsidR="009100BC" w:rsidRPr="00514BE1" w:rsidRDefault="000106DB">
                  <w:pPr>
                    <w:spacing w:before="24" w:after="24"/>
                    <w:jc w:val="center"/>
                    <w:rPr>
                      <w:rFonts w:ascii="Calibri" w:hAnsi="Calibri"/>
                      <w:szCs w:val="21"/>
                    </w:rPr>
                  </w:pPr>
                  <w:r w:rsidRPr="00514BE1">
                    <w:rPr>
                      <w:rFonts w:ascii="Calibri" w:hAnsi="Calibri" w:hint="eastAsia"/>
                      <w:szCs w:val="21"/>
                    </w:rPr>
                    <w:t>0.54</w:t>
                  </w:r>
                </w:p>
              </w:tc>
            </w:tr>
          </w:tbl>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2</w:t>
            </w:r>
            <w:r w:rsidRPr="00514BE1">
              <w:rPr>
                <w:rFonts w:asciiTheme="minorHAnsi" w:hAnsiTheme="minorHAnsi"/>
                <w:b/>
                <w:sz w:val="24"/>
              </w:rPr>
              <w:t>、水环境影响分析</w:t>
            </w:r>
          </w:p>
          <w:p w:rsidR="009100BC" w:rsidRPr="00514BE1" w:rsidRDefault="000106DB">
            <w:pPr>
              <w:pStyle w:val="00"/>
              <w:ind w:firstLine="480"/>
              <w:rPr>
                <w:rFonts w:ascii="Calibri" w:hAnsi="Calibri"/>
                <w:bCs/>
              </w:rPr>
            </w:pPr>
            <w:r w:rsidRPr="00514BE1">
              <w:rPr>
                <w:rFonts w:ascii="Calibri" w:hAnsi="Calibri"/>
                <w:bCs/>
              </w:rPr>
              <w:t>营运期项目</w:t>
            </w:r>
            <w:r w:rsidRPr="00514BE1">
              <w:rPr>
                <w:rFonts w:ascii="Calibri" w:hAnsi="Calibri" w:hint="eastAsia"/>
                <w:bCs/>
              </w:rPr>
              <w:t>产生的</w:t>
            </w:r>
            <w:r w:rsidRPr="00514BE1">
              <w:rPr>
                <w:rFonts w:ascii="Calibri" w:hAnsi="Calibri"/>
                <w:bCs/>
              </w:rPr>
              <w:t>废水为生活污水</w:t>
            </w:r>
            <w:r w:rsidRPr="00514BE1">
              <w:rPr>
                <w:rFonts w:ascii="Calibri" w:hAnsi="Calibri" w:hint="eastAsia"/>
                <w:bCs/>
              </w:rPr>
              <w:t>和车辆冲洗废水。</w:t>
            </w:r>
          </w:p>
          <w:p w:rsidR="009100BC" w:rsidRPr="00514BE1" w:rsidRDefault="000106DB">
            <w:pPr>
              <w:pStyle w:val="00"/>
              <w:ind w:firstLine="480"/>
              <w:rPr>
                <w:rFonts w:ascii="Calibri" w:hAnsi="Calibri"/>
                <w:bCs/>
              </w:rPr>
            </w:pPr>
            <w:r w:rsidRPr="00514BE1">
              <w:rPr>
                <w:rFonts w:ascii="Calibri" w:hAnsi="Calibri" w:hint="eastAsia"/>
                <w:bCs/>
              </w:rPr>
              <w:t>（</w:t>
            </w:r>
            <w:r w:rsidRPr="00514BE1">
              <w:rPr>
                <w:rFonts w:ascii="Calibri" w:hAnsi="Calibri"/>
                <w:bCs/>
              </w:rPr>
              <w:t>1</w:t>
            </w:r>
            <w:r w:rsidRPr="00514BE1">
              <w:rPr>
                <w:rFonts w:ascii="Calibri" w:hAnsi="Calibri" w:hint="eastAsia"/>
                <w:bCs/>
              </w:rPr>
              <w:t>）生活废水</w:t>
            </w:r>
          </w:p>
          <w:p w:rsidR="009100BC" w:rsidRPr="00514BE1" w:rsidRDefault="000106DB">
            <w:pPr>
              <w:pStyle w:val="00"/>
              <w:ind w:firstLine="480"/>
              <w:rPr>
                <w:rFonts w:ascii="Calibri" w:hAnsi="Calibri"/>
              </w:rPr>
            </w:pPr>
            <w:r w:rsidRPr="00514BE1">
              <w:rPr>
                <w:rFonts w:ascii="Calibri" w:hAnsi="Calibri" w:hint="eastAsia"/>
                <w:bCs/>
              </w:rPr>
              <w:t>本项目运营期间生活废水的</w:t>
            </w:r>
            <w:r w:rsidRPr="00514BE1">
              <w:rPr>
                <w:rFonts w:ascii="Calibri" w:hAnsi="Calibri"/>
                <w:bCs/>
              </w:rPr>
              <w:t>产生量为</w:t>
            </w:r>
            <w:r w:rsidRPr="00514BE1">
              <w:rPr>
                <w:rFonts w:ascii="Calibri" w:hAnsi="Calibri" w:hint="eastAsia"/>
              </w:rPr>
              <w:t>0.26</w:t>
            </w:r>
            <w:r w:rsidRPr="00514BE1">
              <w:rPr>
                <w:rFonts w:ascii="Calibri" w:hAnsi="Calibri"/>
              </w:rPr>
              <w:t>t/d</w:t>
            </w:r>
            <w:r w:rsidRPr="00514BE1">
              <w:rPr>
                <w:rFonts w:ascii="Calibri" w:hint="eastAsia"/>
              </w:rPr>
              <w:t>、</w:t>
            </w:r>
            <w:r w:rsidRPr="00514BE1">
              <w:rPr>
                <w:rFonts w:ascii="Calibri" w:hint="eastAsia"/>
              </w:rPr>
              <w:t>72.8</w:t>
            </w:r>
            <w:r w:rsidRPr="00514BE1">
              <w:rPr>
                <w:rFonts w:ascii="Calibri" w:hAnsi="Calibri"/>
              </w:rPr>
              <w:t>t/a</w:t>
            </w:r>
            <w:r w:rsidRPr="00514BE1">
              <w:rPr>
                <w:rFonts w:ascii="Calibri" w:hAnsi="Calibri"/>
                <w:bCs/>
              </w:rPr>
              <w:t>。</w:t>
            </w:r>
            <w:r w:rsidRPr="00514BE1">
              <w:rPr>
                <w:rFonts w:ascii="Calibri" w:hAnsi="Calibri" w:hint="eastAsia"/>
              </w:rPr>
              <w:t>本项目运营期间办公区配备</w:t>
            </w:r>
            <w:r w:rsidR="002406C4" w:rsidRPr="00514BE1">
              <w:rPr>
                <w:rFonts w:ascii="Calibri" w:hAnsi="Calibri" w:hint="eastAsia"/>
              </w:rPr>
              <w:lastRenderedPageBreak/>
              <w:t>有</w:t>
            </w:r>
            <w:r w:rsidRPr="00514BE1">
              <w:rPr>
                <w:rFonts w:ascii="Calibri" w:hAnsi="Calibri" w:hint="eastAsia"/>
              </w:rPr>
              <w:t>一座</w:t>
            </w:r>
            <w:r w:rsidRPr="00514BE1">
              <w:rPr>
                <w:rFonts w:ascii="Calibri" w:hAnsi="Calibri" w:hint="eastAsia"/>
              </w:rPr>
              <w:t>10m</w:t>
            </w:r>
            <w:r w:rsidRPr="00514BE1">
              <w:rPr>
                <w:rFonts w:ascii="Calibri" w:hAnsi="Calibri" w:hint="eastAsia"/>
                <w:vertAlign w:val="superscript"/>
              </w:rPr>
              <w:t>3</w:t>
            </w:r>
            <w:r w:rsidRPr="00514BE1">
              <w:rPr>
                <w:rFonts w:ascii="Calibri" w:hAnsi="Calibri" w:hint="eastAsia"/>
              </w:rPr>
              <w:t>的化粪池，要求对化粪池进行防渗处理，可以满足厂区职工生活废水至少</w:t>
            </w:r>
            <w:r w:rsidRPr="00514BE1">
              <w:rPr>
                <w:rFonts w:ascii="Calibri" w:hAnsi="Calibri" w:hint="eastAsia"/>
              </w:rPr>
              <w:t>38.5d</w:t>
            </w:r>
            <w:r w:rsidRPr="00514BE1">
              <w:rPr>
                <w:rFonts w:ascii="Calibri" w:hAnsi="Calibri" w:hint="eastAsia"/>
              </w:rPr>
              <w:t>的储存要求。</w:t>
            </w:r>
          </w:p>
          <w:p w:rsidR="009100BC" w:rsidRPr="00514BE1" w:rsidRDefault="000106DB">
            <w:pPr>
              <w:pStyle w:val="00"/>
              <w:ind w:firstLine="480"/>
              <w:rPr>
                <w:rFonts w:ascii="Calibri" w:hAnsi="Calibri"/>
              </w:rPr>
            </w:pPr>
            <w:r w:rsidRPr="00514BE1">
              <w:rPr>
                <w:rFonts w:ascii="Calibri" w:hAnsi="Calibri" w:hint="eastAsia"/>
              </w:rPr>
              <w:t>目前本项目场地内无污水市政管网，所以目前厂区内建设完成后产生的生活废水定期由当地村民进行清掏后作为农田施肥的原料使用，不外排，对外环境的影响较小。</w:t>
            </w:r>
          </w:p>
          <w:p w:rsidR="009100BC" w:rsidRPr="00514BE1" w:rsidRDefault="000106DB">
            <w:pPr>
              <w:pStyle w:val="00"/>
              <w:ind w:firstLine="480"/>
              <w:rPr>
                <w:rFonts w:ascii="Calibri" w:hAnsi="Calibri"/>
              </w:rPr>
            </w:pPr>
            <w:r w:rsidRPr="00514BE1">
              <w:rPr>
                <w:rFonts w:ascii="Calibri" w:hAnsi="Calibri" w:hint="eastAsia"/>
              </w:rPr>
              <w:t>（</w:t>
            </w:r>
            <w:r w:rsidRPr="00514BE1">
              <w:rPr>
                <w:rFonts w:ascii="Calibri" w:hAnsi="Calibri"/>
              </w:rPr>
              <w:t>2</w:t>
            </w:r>
            <w:r w:rsidRPr="00514BE1">
              <w:rPr>
                <w:rFonts w:ascii="Calibri" w:hAnsi="Calibri" w:hint="eastAsia"/>
              </w:rPr>
              <w:t>）车辆冲洗废水</w:t>
            </w:r>
          </w:p>
          <w:p w:rsidR="009100BC" w:rsidRPr="00514BE1" w:rsidRDefault="000106DB">
            <w:pPr>
              <w:pStyle w:val="00"/>
              <w:ind w:firstLine="480"/>
              <w:rPr>
                <w:rFonts w:ascii="Calibri" w:hAnsi="Calibri"/>
              </w:rPr>
            </w:pPr>
            <w:r w:rsidRPr="00514BE1">
              <w:rPr>
                <w:rFonts w:ascii="Calibri" w:hAnsi="Calibri" w:hint="eastAsia"/>
              </w:rPr>
              <w:t>本项目的车辆冲洗废水水质较为简单，主要污染因子为</w:t>
            </w:r>
            <w:r w:rsidRPr="00514BE1">
              <w:rPr>
                <w:rFonts w:ascii="Calibri" w:hAnsi="Calibri" w:hint="eastAsia"/>
              </w:rPr>
              <w:t>SS</w:t>
            </w:r>
            <w:r w:rsidRPr="00514BE1">
              <w:rPr>
                <w:rFonts w:ascii="Calibri" w:hAnsi="Calibri" w:hint="eastAsia"/>
              </w:rPr>
              <w:t>。车辆冲洗水经容积为</w:t>
            </w:r>
            <w:r w:rsidRPr="00514BE1">
              <w:rPr>
                <w:rFonts w:ascii="Calibri" w:hAnsi="Calibri"/>
              </w:rPr>
              <w:t>5</w:t>
            </w:r>
            <w:r w:rsidRPr="00514BE1">
              <w:rPr>
                <w:rFonts w:ascii="Calibri" w:hAnsi="Calibri" w:hint="eastAsia"/>
              </w:rPr>
              <w:t>m</w:t>
            </w:r>
            <w:r w:rsidRPr="00514BE1">
              <w:rPr>
                <w:rFonts w:ascii="Calibri" w:hAnsi="Calibri" w:hint="eastAsia"/>
                <w:vertAlign w:val="superscript"/>
              </w:rPr>
              <w:t>3</w:t>
            </w:r>
            <w:r w:rsidRPr="00514BE1">
              <w:rPr>
                <w:rFonts w:ascii="Calibri" w:hAnsi="Calibri" w:hint="eastAsia"/>
              </w:rPr>
              <w:t>左右的沉淀池沉淀后全部回用于洗车使用，损耗部分通过定期添加新鲜水补充。项目运营过程中洗车废水对外环境的影响较小。</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hint="eastAsia"/>
                <w:sz w:val="24"/>
              </w:rPr>
              <w:t>（</w:t>
            </w:r>
            <w:r w:rsidRPr="00514BE1">
              <w:rPr>
                <w:rFonts w:asciiTheme="minorHAnsi" w:hAnsiTheme="minorHAnsi"/>
                <w:sz w:val="24"/>
              </w:rPr>
              <w:t>3</w:t>
            </w:r>
            <w:r w:rsidRPr="00514BE1">
              <w:rPr>
                <w:rFonts w:asciiTheme="minorHAnsi" w:hAnsiTheme="minorHAnsi" w:hint="eastAsia"/>
                <w:sz w:val="24"/>
              </w:rPr>
              <w:t>）雨水</w:t>
            </w:r>
          </w:p>
          <w:p w:rsidR="009100BC" w:rsidRPr="00514BE1" w:rsidRDefault="000106DB">
            <w:pPr>
              <w:pStyle w:val="00"/>
              <w:ind w:firstLine="480"/>
              <w:rPr>
                <w:rFonts w:asciiTheme="minorHAnsi" w:eastAsiaTheme="minorEastAsia" w:hAnsiTheme="minorHAnsi"/>
              </w:rPr>
            </w:pPr>
            <w:r w:rsidRPr="00514BE1">
              <w:rPr>
                <w:rFonts w:asciiTheme="minorHAnsi" w:hAnsiTheme="minorHAnsi" w:hint="eastAsia"/>
              </w:rPr>
              <w:t>厂区内实行雨污分流，厂区内的初期雨水经</w:t>
            </w:r>
            <w:r w:rsidRPr="00514BE1">
              <w:rPr>
                <w:rFonts w:asciiTheme="minorHAnsi" w:eastAsiaTheme="minorEastAsia" w:hAnsiTheme="minorHAnsi"/>
              </w:rPr>
              <w:t>1</w:t>
            </w:r>
            <w:r w:rsidRPr="00514BE1">
              <w:rPr>
                <w:rFonts w:asciiTheme="minorHAnsi" w:eastAsiaTheme="minorEastAsia" w:hAnsiTheme="minorEastAsia"/>
              </w:rPr>
              <w:t>座</w:t>
            </w:r>
            <w:r w:rsidRPr="00514BE1">
              <w:rPr>
                <w:rFonts w:asciiTheme="minorHAnsi" w:eastAsiaTheme="minorEastAsia" w:hAnsiTheme="minorHAnsi" w:hint="eastAsia"/>
              </w:rPr>
              <w:t>60</w:t>
            </w:r>
            <w:r w:rsidRPr="00514BE1">
              <w:rPr>
                <w:rFonts w:asciiTheme="minorHAnsi" w:eastAsiaTheme="minorEastAsia" w:hAnsiTheme="minorHAnsi"/>
              </w:rPr>
              <w:t>m</w:t>
            </w:r>
            <w:r w:rsidRPr="00514BE1">
              <w:rPr>
                <w:rFonts w:asciiTheme="minorHAnsi" w:eastAsiaTheme="minorEastAsia" w:hAnsiTheme="minorHAnsi"/>
                <w:vertAlign w:val="superscript"/>
              </w:rPr>
              <w:t>3</w:t>
            </w:r>
            <w:r w:rsidRPr="00514BE1">
              <w:rPr>
                <w:rFonts w:asciiTheme="minorHAnsi" w:eastAsiaTheme="minorEastAsia" w:hAnsiTheme="minorEastAsia"/>
              </w:rPr>
              <w:t>的雨水收集池</w:t>
            </w:r>
            <w:r w:rsidRPr="00514BE1">
              <w:rPr>
                <w:rFonts w:asciiTheme="minorHAnsi" w:eastAsiaTheme="minorEastAsia" w:hAnsiTheme="minorEastAsia" w:hint="eastAsia"/>
              </w:rPr>
              <w:t>进行收集</w:t>
            </w:r>
            <w:r w:rsidRPr="00514BE1">
              <w:rPr>
                <w:rFonts w:asciiTheme="minorHAnsi" w:eastAsiaTheme="minorEastAsia" w:hAnsiTheme="minorEastAsia"/>
              </w:rPr>
              <w:t>，收集的雨水可用于厂区内道路洒水抑尘</w:t>
            </w:r>
            <w:r w:rsidRPr="00514BE1">
              <w:rPr>
                <w:rFonts w:asciiTheme="minorHAnsi" w:eastAsiaTheme="minorEastAsia" w:hAnsiTheme="minorEastAsia" w:hint="eastAsia"/>
              </w:rPr>
              <w:t>，对周围环境影响不大</w:t>
            </w:r>
            <w:r w:rsidRPr="00514BE1">
              <w:rPr>
                <w:rFonts w:asciiTheme="minorHAnsi" w:eastAsiaTheme="minorEastAsia" w:hAnsiTheme="minorEastAsia"/>
              </w:rPr>
              <w:t>。</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3</w:t>
            </w:r>
            <w:r w:rsidRPr="00514BE1">
              <w:rPr>
                <w:rFonts w:asciiTheme="minorHAnsi" w:hAnsiTheme="minorHAnsi"/>
                <w:b/>
                <w:sz w:val="24"/>
              </w:rPr>
              <w:t>、声环境影响分析</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1</w:t>
            </w:r>
            <w:r w:rsidRPr="00514BE1">
              <w:rPr>
                <w:rFonts w:asciiTheme="minorHAnsi" w:hAnsiTheme="minorHAnsi"/>
                <w:sz w:val="24"/>
              </w:rPr>
              <w:t>）噪声源强</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本项目设计上选用性能良好、运转平稳、质量可靠低噪声设备；所有设备均布置在车间内，并对设备采取隔声、减振等措施。</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一般主要通过采用某些材料、结构和装置将声源封闭，以达到控制噪声传播的目的。首先，对整个生产厂房应进行全封闭，以减少噪声的向外传播；其次，在设备四周增设一定的隔声板；最后，对车间内其它产生噪声的设备也要采用相应的隔声措施，常用的有隔声罩等。同时，通过在设备下面加设弹性材料，加设减振垫等措施，保证各种机加工设备处于正常工况，杜绝因设备不正常运行而产生高噪声现象。采取这些措施后，环评要求设备的噪声降低</w:t>
            </w:r>
            <w:r w:rsidRPr="00514BE1">
              <w:rPr>
                <w:rFonts w:asciiTheme="minorHAnsi" w:hAnsiTheme="minorHAnsi"/>
                <w:sz w:val="24"/>
              </w:rPr>
              <w:t>20dB</w:t>
            </w:r>
            <w:r w:rsidRPr="00514BE1">
              <w:rPr>
                <w:rFonts w:asciiTheme="minorHAnsi" w:hAnsiTheme="minorHAnsi"/>
                <w:sz w:val="24"/>
              </w:rPr>
              <w:t>（</w:t>
            </w:r>
            <w:r w:rsidRPr="00514BE1">
              <w:rPr>
                <w:rFonts w:asciiTheme="minorHAnsi" w:hAnsiTheme="minorHAnsi"/>
                <w:sz w:val="24"/>
              </w:rPr>
              <w:t>A</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宋体" w:hAnsi="宋体" w:hint="eastAsia"/>
                <w:kern w:val="0"/>
                <w:sz w:val="24"/>
              </w:rPr>
              <w:t>本项目噪声主要为</w:t>
            </w:r>
            <w:r w:rsidRPr="00514BE1">
              <w:rPr>
                <w:rFonts w:ascii="宋体" w:hAnsi="宋体" w:hint="eastAsia"/>
                <w:sz w:val="24"/>
              </w:rPr>
              <w:t>搅拌机、滚圆机、成型机、除尘风机等运行产生的噪声，</w:t>
            </w:r>
            <w:r w:rsidRPr="00514BE1">
              <w:rPr>
                <w:rFonts w:asciiTheme="minorHAnsi" w:hAnsi="宋体"/>
                <w:sz w:val="24"/>
              </w:rPr>
              <w:t>噪声级值为</w:t>
            </w:r>
            <w:r w:rsidRPr="00514BE1">
              <w:rPr>
                <w:rFonts w:asciiTheme="minorHAnsi" w:hAnsiTheme="minorHAnsi"/>
                <w:sz w:val="24"/>
              </w:rPr>
              <w:t>70~95dB(A)</w:t>
            </w:r>
            <w:r w:rsidRPr="00514BE1">
              <w:rPr>
                <w:rFonts w:asciiTheme="minorHAnsi" w:hAnsi="宋体"/>
                <w:sz w:val="24"/>
              </w:rPr>
              <w:t>。</w:t>
            </w:r>
            <w:r w:rsidRPr="00514BE1">
              <w:rPr>
                <w:rFonts w:asciiTheme="minorHAnsi" w:hAnsiTheme="minorHAnsi"/>
                <w:sz w:val="24"/>
              </w:rPr>
              <w:t>在落实消声、减振措施以后，可以使噪声源强下降</w:t>
            </w:r>
            <w:r w:rsidRPr="00514BE1">
              <w:rPr>
                <w:rFonts w:asciiTheme="minorHAnsi" w:hAnsiTheme="minorHAnsi"/>
                <w:sz w:val="24"/>
              </w:rPr>
              <w:t>15-25dB</w:t>
            </w:r>
            <w:r w:rsidRPr="00514BE1">
              <w:rPr>
                <w:rFonts w:asciiTheme="minorHAnsi" w:hAnsiTheme="minorHAnsi"/>
                <w:sz w:val="24"/>
              </w:rPr>
              <w:t>（</w:t>
            </w:r>
            <w:r w:rsidRPr="00514BE1">
              <w:rPr>
                <w:rFonts w:asciiTheme="minorHAnsi" w:hAnsiTheme="minorHAnsi"/>
                <w:sz w:val="24"/>
              </w:rPr>
              <w:t>A</w:t>
            </w:r>
            <w:r w:rsidRPr="00514BE1">
              <w:rPr>
                <w:rFonts w:asciiTheme="minorHAnsi" w:hAnsiTheme="minorHAnsi"/>
                <w:sz w:val="24"/>
              </w:rPr>
              <w:t>），项目噪声源强参数见下表：</w:t>
            </w:r>
          </w:p>
          <w:p w:rsidR="009100BC" w:rsidRPr="00514BE1" w:rsidRDefault="000106DB">
            <w:pPr>
              <w:pStyle w:val="a3"/>
              <w:spacing w:line="520" w:lineRule="exact"/>
              <w:ind w:firstLineChars="200" w:firstLine="480"/>
              <w:rPr>
                <w:rFonts w:eastAsia="黑体"/>
                <w:sz w:val="21"/>
                <w:szCs w:val="21"/>
              </w:rPr>
            </w:pPr>
            <w:r w:rsidRPr="00514BE1">
              <w:rPr>
                <w:rFonts w:eastAsia="黑体"/>
                <w:sz w:val="24"/>
                <w:szCs w:val="24"/>
              </w:rPr>
              <w:t>表</w:t>
            </w:r>
            <w:r w:rsidRPr="00514BE1">
              <w:rPr>
                <w:rFonts w:eastAsia="黑体" w:hint="eastAsia"/>
                <w:sz w:val="24"/>
                <w:szCs w:val="24"/>
              </w:rPr>
              <w:t xml:space="preserve">39                    </w:t>
            </w:r>
            <w:r w:rsidRPr="00514BE1">
              <w:rPr>
                <w:rFonts w:eastAsia="黑体"/>
                <w:sz w:val="24"/>
                <w:szCs w:val="24"/>
              </w:rPr>
              <w:t>噪声源强参数表</w:t>
            </w:r>
            <w:r w:rsidR="00FF54C6" w:rsidRPr="00514BE1">
              <w:rPr>
                <w:rFonts w:eastAsia="黑体" w:hint="eastAsia"/>
                <w:sz w:val="24"/>
                <w:szCs w:val="24"/>
              </w:rPr>
              <w:t xml:space="preserve">                    </w:t>
            </w:r>
            <w:r w:rsidRPr="00514BE1">
              <w:rPr>
                <w:rFonts w:eastAsia="黑体"/>
                <w:sz w:val="21"/>
                <w:szCs w:val="21"/>
              </w:rPr>
              <w:t>单位：</w:t>
            </w:r>
            <w:r w:rsidRPr="00514BE1">
              <w:rPr>
                <w:rFonts w:eastAsia="黑体"/>
                <w:sz w:val="21"/>
                <w:szCs w:val="21"/>
              </w:rPr>
              <w:t>dB(A)</w:t>
            </w:r>
          </w:p>
          <w:tbl>
            <w:tblPr>
              <w:tblW w:w="0" w:type="auto"/>
              <w:jc w:val="center"/>
              <w:tblBorders>
                <w:top w:val="single" w:sz="12" w:space="0" w:color="auto"/>
                <w:bottom w:val="single" w:sz="12" w:space="0" w:color="auto"/>
                <w:insideH w:val="single" w:sz="2" w:space="0" w:color="auto"/>
                <w:insideV w:val="single" w:sz="2" w:space="0" w:color="auto"/>
              </w:tblBorders>
              <w:tblLook w:val="04A0"/>
            </w:tblPr>
            <w:tblGrid>
              <w:gridCol w:w="773"/>
              <w:gridCol w:w="2520"/>
              <w:gridCol w:w="1044"/>
              <w:gridCol w:w="1081"/>
              <w:gridCol w:w="1355"/>
              <w:gridCol w:w="1428"/>
              <w:gridCol w:w="869"/>
            </w:tblGrid>
            <w:tr w:rsidR="009100BC" w:rsidRPr="00514BE1">
              <w:trPr>
                <w:trHeight w:val="340"/>
                <w:jc w:val="center"/>
              </w:trPr>
              <w:tc>
                <w:tcPr>
                  <w:tcW w:w="773" w:type="dxa"/>
                  <w:vAlign w:val="center"/>
                </w:tcPr>
                <w:p w:rsidR="009100BC" w:rsidRPr="00514BE1" w:rsidRDefault="000106DB">
                  <w:pPr>
                    <w:jc w:val="center"/>
                    <w:rPr>
                      <w:rFonts w:ascii="Calibri" w:hAnsi="Calibri"/>
                      <w:szCs w:val="21"/>
                    </w:rPr>
                  </w:pPr>
                  <w:r w:rsidRPr="00514BE1">
                    <w:rPr>
                      <w:rFonts w:ascii="Calibri" w:hAnsi="Calibri"/>
                      <w:szCs w:val="21"/>
                    </w:rPr>
                    <w:t>序号</w:t>
                  </w:r>
                </w:p>
              </w:tc>
              <w:tc>
                <w:tcPr>
                  <w:tcW w:w="2520" w:type="dxa"/>
                  <w:vAlign w:val="center"/>
                </w:tcPr>
                <w:p w:rsidR="009100BC" w:rsidRPr="00514BE1" w:rsidRDefault="000106DB">
                  <w:pPr>
                    <w:jc w:val="center"/>
                    <w:rPr>
                      <w:rFonts w:ascii="Calibri" w:hAnsi="Calibri"/>
                      <w:szCs w:val="21"/>
                    </w:rPr>
                  </w:pPr>
                  <w:r w:rsidRPr="00514BE1">
                    <w:rPr>
                      <w:rFonts w:ascii="Calibri" w:hAnsi="Calibri"/>
                      <w:szCs w:val="21"/>
                    </w:rPr>
                    <w:t>噪声源</w:t>
                  </w:r>
                </w:p>
              </w:tc>
              <w:tc>
                <w:tcPr>
                  <w:tcW w:w="1044" w:type="dxa"/>
                  <w:vAlign w:val="center"/>
                </w:tcPr>
                <w:p w:rsidR="009100BC" w:rsidRPr="00514BE1" w:rsidRDefault="000106DB">
                  <w:pPr>
                    <w:jc w:val="center"/>
                    <w:rPr>
                      <w:rFonts w:ascii="Calibri" w:hAnsi="Calibri"/>
                      <w:szCs w:val="21"/>
                    </w:rPr>
                  </w:pPr>
                  <w:r w:rsidRPr="00514BE1">
                    <w:rPr>
                      <w:rFonts w:ascii="Calibri" w:hAnsi="Calibri"/>
                      <w:szCs w:val="21"/>
                    </w:rPr>
                    <w:t>噪声值</w:t>
                  </w:r>
                </w:p>
              </w:tc>
              <w:tc>
                <w:tcPr>
                  <w:tcW w:w="1081" w:type="dxa"/>
                  <w:vAlign w:val="center"/>
                </w:tcPr>
                <w:p w:rsidR="009100BC" w:rsidRPr="00514BE1" w:rsidRDefault="000106DB">
                  <w:pPr>
                    <w:jc w:val="center"/>
                    <w:rPr>
                      <w:rFonts w:ascii="Calibri" w:hAnsi="Calibri"/>
                      <w:szCs w:val="21"/>
                    </w:rPr>
                  </w:pPr>
                  <w:r w:rsidRPr="00514BE1">
                    <w:rPr>
                      <w:rFonts w:ascii="Calibri" w:hAnsi="Calibri"/>
                      <w:szCs w:val="21"/>
                    </w:rPr>
                    <w:t>台数</w:t>
                  </w:r>
                </w:p>
              </w:tc>
              <w:tc>
                <w:tcPr>
                  <w:tcW w:w="1355" w:type="dxa"/>
                  <w:vAlign w:val="center"/>
                </w:tcPr>
                <w:p w:rsidR="009100BC" w:rsidRPr="00514BE1" w:rsidRDefault="000106DB">
                  <w:pPr>
                    <w:jc w:val="center"/>
                    <w:rPr>
                      <w:rFonts w:ascii="Calibri" w:hAnsi="Calibri"/>
                      <w:szCs w:val="21"/>
                    </w:rPr>
                  </w:pPr>
                  <w:r w:rsidRPr="00514BE1">
                    <w:rPr>
                      <w:rFonts w:ascii="Calibri" w:hAnsi="Calibri"/>
                      <w:szCs w:val="21"/>
                    </w:rPr>
                    <w:t>降噪措施</w:t>
                  </w:r>
                </w:p>
              </w:tc>
              <w:tc>
                <w:tcPr>
                  <w:tcW w:w="1428" w:type="dxa"/>
                  <w:vAlign w:val="center"/>
                </w:tcPr>
                <w:p w:rsidR="009100BC" w:rsidRPr="00514BE1" w:rsidRDefault="000106DB">
                  <w:pPr>
                    <w:jc w:val="center"/>
                    <w:rPr>
                      <w:rFonts w:ascii="Calibri" w:hAnsi="Calibri"/>
                      <w:szCs w:val="21"/>
                    </w:rPr>
                  </w:pPr>
                  <w:r w:rsidRPr="00514BE1">
                    <w:rPr>
                      <w:rFonts w:ascii="Calibri" w:hAnsi="Calibri"/>
                      <w:szCs w:val="21"/>
                    </w:rPr>
                    <w:t>治理后声级</w:t>
                  </w:r>
                </w:p>
              </w:tc>
              <w:tc>
                <w:tcPr>
                  <w:tcW w:w="869" w:type="dxa"/>
                  <w:vAlign w:val="center"/>
                </w:tcPr>
                <w:p w:rsidR="009100BC" w:rsidRPr="00514BE1" w:rsidRDefault="000106DB">
                  <w:pPr>
                    <w:jc w:val="center"/>
                    <w:rPr>
                      <w:rFonts w:ascii="Calibri" w:hAnsi="Calibri"/>
                      <w:szCs w:val="21"/>
                    </w:rPr>
                  </w:pPr>
                  <w:r w:rsidRPr="00514BE1">
                    <w:rPr>
                      <w:rFonts w:ascii="Calibri" w:hAnsi="Calibri"/>
                      <w:szCs w:val="21"/>
                    </w:rPr>
                    <w:t>状态</w:t>
                  </w:r>
                </w:p>
              </w:tc>
            </w:tr>
            <w:tr w:rsidR="009100BC" w:rsidRPr="00514BE1">
              <w:trPr>
                <w:trHeight w:val="340"/>
                <w:jc w:val="center"/>
              </w:trPr>
              <w:tc>
                <w:tcPr>
                  <w:tcW w:w="773" w:type="dxa"/>
                  <w:vAlign w:val="center"/>
                </w:tcPr>
                <w:p w:rsidR="009100BC" w:rsidRPr="00514BE1" w:rsidRDefault="000106DB">
                  <w:pPr>
                    <w:jc w:val="center"/>
                    <w:rPr>
                      <w:rFonts w:ascii="Calibri" w:hAnsi="Calibri"/>
                      <w:bCs/>
                      <w:szCs w:val="21"/>
                    </w:rPr>
                  </w:pPr>
                  <w:r w:rsidRPr="00514BE1">
                    <w:rPr>
                      <w:rFonts w:ascii="Calibri" w:hAnsi="Calibri"/>
                      <w:szCs w:val="21"/>
                    </w:rPr>
                    <w:t>1</w:t>
                  </w:r>
                </w:p>
              </w:tc>
              <w:tc>
                <w:tcPr>
                  <w:tcW w:w="2520" w:type="dxa"/>
                  <w:vAlign w:val="center"/>
                </w:tcPr>
                <w:p w:rsidR="009100BC" w:rsidRPr="00514BE1" w:rsidRDefault="000106DB">
                  <w:pPr>
                    <w:widowControl/>
                    <w:jc w:val="center"/>
                    <w:rPr>
                      <w:rFonts w:asciiTheme="minorHAnsi" w:hAnsiTheme="minorHAnsi"/>
                    </w:rPr>
                  </w:pPr>
                  <w:r w:rsidRPr="00514BE1">
                    <w:rPr>
                      <w:rFonts w:asciiTheme="minorHAnsi"/>
                    </w:rPr>
                    <w:t>搅拌机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85</w:t>
                  </w:r>
                </w:p>
              </w:tc>
              <w:tc>
                <w:tcPr>
                  <w:tcW w:w="1081" w:type="dxa"/>
                  <w:vAlign w:val="center"/>
                </w:tcPr>
                <w:p w:rsidR="009100BC" w:rsidRPr="00514BE1" w:rsidRDefault="000106DB">
                  <w:pPr>
                    <w:jc w:val="center"/>
                    <w:rPr>
                      <w:rFonts w:ascii="Calibri" w:hAnsi="Calibri"/>
                    </w:rPr>
                  </w:pPr>
                  <w:r w:rsidRPr="00514BE1">
                    <w:rPr>
                      <w:rFonts w:ascii="Calibri" w:hAnsi="Calibri" w:hint="eastAsia"/>
                    </w:rPr>
                    <w:t>1</w:t>
                  </w:r>
                </w:p>
              </w:tc>
              <w:tc>
                <w:tcPr>
                  <w:tcW w:w="1355" w:type="dxa"/>
                  <w:vMerge w:val="restart"/>
                  <w:vAlign w:val="center"/>
                </w:tcPr>
                <w:p w:rsidR="009100BC" w:rsidRPr="00514BE1" w:rsidRDefault="000106DB">
                  <w:pPr>
                    <w:jc w:val="center"/>
                    <w:rPr>
                      <w:rFonts w:ascii="Calibri" w:hAnsi="Calibri"/>
                    </w:rPr>
                  </w:pPr>
                  <w:r w:rsidRPr="00514BE1">
                    <w:rPr>
                      <w:rFonts w:ascii="Calibri" w:hAnsi="Calibri" w:hint="eastAsia"/>
                      <w:szCs w:val="21"/>
                    </w:rPr>
                    <w:t>基础减振、</w:t>
                  </w:r>
                  <w:r w:rsidRPr="00514BE1">
                    <w:rPr>
                      <w:rFonts w:ascii="Calibri" w:hAnsi="Calibri" w:hint="eastAsia"/>
                      <w:szCs w:val="21"/>
                    </w:rPr>
                    <w:lastRenderedPageBreak/>
                    <w:t>车间隔声</w:t>
                  </w:r>
                  <w:r w:rsidRPr="00514BE1">
                    <w:rPr>
                      <w:rFonts w:ascii="Calibri" w:hAnsi="Calibri" w:hint="eastAsia"/>
                      <w:szCs w:val="21"/>
                    </w:rPr>
                    <w:t>20dB</w:t>
                  </w:r>
                  <w:r w:rsidRPr="00514BE1">
                    <w:rPr>
                      <w:rFonts w:ascii="Calibri" w:hAnsi="Calibri" w:hint="eastAsia"/>
                      <w:szCs w:val="21"/>
                    </w:rPr>
                    <w:t>（</w:t>
                  </w:r>
                  <w:r w:rsidRPr="00514BE1">
                    <w:rPr>
                      <w:rFonts w:ascii="Calibri" w:hAnsi="Calibri" w:hint="eastAsia"/>
                      <w:szCs w:val="21"/>
                    </w:rPr>
                    <w:t>A</w:t>
                  </w:r>
                  <w:r w:rsidRPr="00514BE1">
                    <w:rPr>
                      <w:rFonts w:ascii="Calibri" w:hAnsi="Calibri" w:hint="eastAsia"/>
                      <w:szCs w:val="21"/>
                    </w:rPr>
                    <w:t>）</w:t>
                  </w: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lastRenderedPageBreak/>
                    <w:t>65</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r w:rsidR="009100BC" w:rsidRPr="00514BE1">
              <w:trPr>
                <w:trHeight w:val="340"/>
                <w:jc w:val="center"/>
              </w:trPr>
              <w:tc>
                <w:tcPr>
                  <w:tcW w:w="773" w:type="dxa"/>
                  <w:vAlign w:val="center"/>
                </w:tcPr>
                <w:p w:rsidR="009100BC" w:rsidRPr="00514BE1" w:rsidRDefault="000106DB">
                  <w:pPr>
                    <w:jc w:val="center"/>
                    <w:rPr>
                      <w:rFonts w:ascii="Calibri" w:hAnsi="Calibri"/>
                      <w:bCs/>
                      <w:szCs w:val="21"/>
                    </w:rPr>
                  </w:pPr>
                  <w:r w:rsidRPr="00514BE1">
                    <w:rPr>
                      <w:rFonts w:ascii="Calibri" w:hAnsi="Calibri"/>
                      <w:szCs w:val="21"/>
                    </w:rPr>
                    <w:lastRenderedPageBreak/>
                    <w:t>2</w:t>
                  </w:r>
                </w:p>
              </w:tc>
              <w:tc>
                <w:tcPr>
                  <w:tcW w:w="2520" w:type="dxa"/>
                  <w:vAlign w:val="center"/>
                </w:tcPr>
                <w:p w:rsidR="009100BC" w:rsidRPr="00514BE1" w:rsidRDefault="000106DB">
                  <w:pPr>
                    <w:widowControl/>
                    <w:jc w:val="center"/>
                    <w:rPr>
                      <w:rFonts w:asciiTheme="minorHAnsi" w:hAnsiTheme="minorHAnsi"/>
                    </w:rPr>
                  </w:pPr>
                  <w:r w:rsidRPr="00514BE1">
                    <w:rPr>
                      <w:rFonts w:asciiTheme="minorHAnsi"/>
                    </w:rPr>
                    <w:t>滚圆机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70</w:t>
                  </w:r>
                </w:p>
              </w:tc>
              <w:tc>
                <w:tcPr>
                  <w:tcW w:w="1081" w:type="dxa"/>
                  <w:vAlign w:val="center"/>
                </w:tcPr>
                <w:p w:rsidR="009100BC" w:rsidRPr="00514BE1" w:rsidRDefault="000106DB">
                  <w:pPr>
                    <w:jc w:val="center"/>
                    <w:rPr>
                      <w:rFonts w:ascii="Calibri" w:hAnsi="Calibri"/>
                    </w:rPr>
                  </w:pPr>
                  <w:r w:rsidRPr="00514BE1">
                    <w:rPr>
                      <w:rFonts w:ascii="Calibri" w:hAnsi="Calibri" w:hint="eastAsia"/>
                    </w:rPr>
                    <w:t>1</w:t>
                  </w:r>
                </w:p>
              </w:tc>
              <w:tc>
                <w:tcPr>
                  <w:tcW w:w="1355" w:type="dxa"/>
                  <w:vMerge/>
                  <w:vAlign w:val="center"/>
                </w:tcPr>
                <w:p w:rsidR="009100BC" w:rsidRPr="00514BE1" w:rsidRDefault="009100BC">
                  <w:pPr>
                    <w:jc w:val="center"/>
                    <w:rPr>
                      <w:rFonts w:ascii="Calibri" w:hAnsi="Calibri"/>
                    </w:rPr>
                  </w:pP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t>50</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r w:rsidR="009100BC" w:rsidRPr="00514BE1">
              <w:trPr>
                <w:trHeight w:val="340"/>
                <w:jc w:val="center"/>
              </w:trPr>
              <w:tc>
                <w:tcPr>
                  <w:tcW w:w="773" w:type="dxa"/>
                  <w:vAlign w:val="center"/>
                </w:tcPr>
                <w:p w:rsidR="009100BC" w:rsidRPr="00514BE1" w:rsidRDefault="000106DB">
                  <w:pPr>
                    <w:jc w:val="center"/>
                    <w:rPr>
                      <w:rFonts w:ascii="Calibri" w:hAnsi="Calibri"/>
                      <w:bCs/>
                      <w:szCs w:val="21"/>
                    </w:rPr>
                  </w:pPr>
                  <w:r w:rsidRPr="00514BE1">
                    <w:rPr>
                      <w:rFonts w:ascii="Calibri" w:hAnsi="Calibri"/>
                      <w:szCs w:val="21"/>
                    </w:rPr>
                    <w:lastRenderedPageBreak/>
                    <w:t>3</w:t>
                  </w:r>
                </w:p>
              </w:tc>
              <w:tc>
                <w:tcPr>
                  <w:tcW w:w="2520" w:type="dxa"/>
                  <w:vAlign w:val="center"/>
                </w:tcPr>
                <w:p w:rsidR="009100BC" w:rsidRPr="00514BE1" w:rsidRDefault="000106DB">
                  <w:pPr>
                    <w:widowControl/>
                    <w:jc w:val="center"/>
                    <w:rPr>
                      <w:rFonts w:asciiTheme="minorHAnsi" w:hAnsiTheme="minorHAnsi"/>
                    </w:rPr>
                  </w:pPr>
                  <w:r w:rsidRPr="00514BE1">
                    <w:rPr>
                      <w:rFonts w:asciiTheme="minorHAnsi" w:hint="eastAsia"/>
                    </w:rPr>
                    <w:t>成型</w:t>
                  </w:r>
                  <w:r w:rsidRPr="00514BE1">
                    <w:rPr>
                      <w:rFonts w:asciiTheme="minorHAnsi"/>
                    </w:rPr>
                    <w:t>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95</w:t>
                  </w:r>
                </w:p>
              </w:tc>
              <w:tc>
                <w:tcPr>
                  <w:tcW w:w="1081" w:type="dxa"/>
                  <w:vAlign w:val="center"/>
                </w:tcPr>
                <w:p w:rsidR="009100BC" w:rsidRPr="00514BE1" w:rsidRDefault="000106DB">
                  <w:pPr>
                    <w:jc w:val="center"/>
                    <w:rPr>
                      <w:rFonts w:ascii="Calibri" w:hAnsi="Calibri"/>
                    </w:rPr>
                  </w:pPr>
                  <w:r w:rsidRPr="00514BE1">
                    <w:rPr>
                      <w:rFonts w:ascii="Calibri" w:hAnsi="Calibri" w:hint="eastAsia"/>
                    </w:rPr>
                    <w:t>1</w:t>
                  </w:r>
                </w:p>
              </w:tc>
              <w:tc>
                <w:tcPr>
                  <w:tcW w:w="1355" w:type="dxa"/>
                  <w:vMerge/>
                  <w:vAlign w:val="center"/>
                </w:tcPr>
                <w:p w:rsidR="009100BC" w:rsidRPr="00514BE1" w:rsidRDefault="009100BC">
                  <w:pPr>
                    <w:jc w:val="center"/>
                    <w:rPr>
                      <w:rFonts w:ascii="Calibri" w:hAnsi="Calibri"/>
                    </w:rPr>
                  </w:pP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t>65</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r w:rsidR="009100BC" w:rsidRPr="00514BE1">
              <w:trPr>
                <w:trHeight w:val="340"/>
                <w:jc w:val="center"/>
              </w:trPr>
              <w:tc>
                <w:tcPr>
                  <w:tcW w:w="773" w:type="dxa"/>
                  <w:vAlign w:val="center"/>
                </w:tcPr>
                <w:p w:rsidR="009100BC" w:rsidRPr="00514BE1" w:rsidRDefault="000106DB">
                  <w:pPr>
                    <w:jc w:val="center"/>
                    <w:rPr>
                      <w:rFonts w:ascii="Calibri" w:hAnsi="Calibri"/>
                      <w:bCs/>
                      <w:szCs w:val="21"/>
                    </w:rPr>
                  </w:pPr>
                  <w:r w:rsidRPr="00514BE1">
                    <w:rPr>
                      <w:rFonts w:ascii="Calibri" w:hAnsi="Calibri"/>
                      <w:szCs w:val="21"/>
                    </w:rPr>
                    <w:t>4</w:t>
                  </w:r>
                </w:p>
              </w:tc>
              <w:tc>
                <w:tcPr>
                  <w:tcW w:w="2520" w:type="dxa"/>
                  <w:vAlign w:val="center"/>
                </w:tcPr>
                <w:p w:rsidR="009100BC" w:rsidRPr="00514BE1" w:rsidRDefault="000106DB">
                  <w:pPr>
                    <w:widowControl/>
                    <w:jc w:val="center"/>
                    <w:rPr>
                      <w:rFonts w:asciiTheme="minorHAnsi" w:hAnsiTheme="minorHAnsi"/>
                    </w:rPr>
                  </w:pPr>
                  <w:r w:rsidRPr="00514BE1">
                    <w:rPr>
                      <w:rFonts w:asciiTheme="minorHAnsi" w:hint="eastAsia"/>
                    </w:rPr>
                    <w:t>1#</w:t>
                  </w:r>
                  <w:r w:rsidRPr="00514BE1">
                    <w:rPr>
                      <w:rFonts w:asciiTheme="minorHAnsi"/>
                    </w:rPr>
                    <w:t>除尘风机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85</w:t>
                  </w:r>
                </w:p>
              </w:tc>
              <w:tc>
                <w:tcPr>
                  <w:tcW w:w="1081" w:type="dxa"/>
                  <w:vAlign w:val="center"/>
                </w:tcPr>
                <w:p w:rsidR="009100BC" w:rsidRPr="00514BE1" w:rsidRDefault="000106DB">
                  <w:pPr>
                    <w:jc w:val="center"/>
                    <w:rPr>
                      <w:rFonts w:ascii="Calibri" w:hAnsi="Calibri"/>
                    </w:rPr>
                  </w:pPr>
                  <w:r w:rsidRPr="00514BE1">
                    <w:rPr>
                      <w:rFonts w:ascii="Calibri" w:hAnsi="Calibri" w:hint="eastAsia"/>
                    </w:rPr>
                    <w:t>1</w:t>
                  </w:r>
                </w:p>
              </w:tc>
              <w:tc>
                <w:tcPr>
                  <w:tcW w:w="1355" w:type="dxa"/>
                  <w:vMerge/>
                  <w:vAlign w:val="center"/>
                </w:tcPr>
                <w:p w:rsidR="009100BC" w:rsidRPr="00514BE1" w:rsidRDefault="009100BC">
                  <w:pPr>
                    <w:jc w:val="center"/>
                    <w:rPr>
                      <w:rFonts w:ascii="Calibri" w:hAnsi="Calibri"/>
                    </w:rPr>
                  </w:pP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t>65</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r w:rsidR="009100BC" w:rsidRPr="00514BE1">
              <w:trPr>
                <w:trHeight w:val="340"/>
                <w:jc w:val="center"/>
              </w:trPr>
              <w:tc>
                <w:tcPr>
                  <w:tcW w:w="773" w:type="dxa"/>
                  <w:vAlign w:val="center"/>
                </w:tcPr>
                <w:p w:rsidR="009100BC" w:rsidRPr="00514BE1" w:rsidRDefault="000106DB">
                  <w:pPr>
                    <w:jc w:val="center"/>
                    <w:rPr>
                      <w:rFonts w:ascii="Calibri" w:hAnsi="Calibri"/>
                      <w:szCs w:val="21"/>
                    </w:rPr>
                  </w:pPr>
                  <w:r w:rsidRPr="00514BE1">
                    <w:rPr>
                      <w:rFonts w:ascii="Calibri" w:hAnsi="Calibri" w:hint="eastAsia"/>
                      <w:szCs w:val="21"/>
                    </w:rPr>
                    <w:t>5</w:t>
                  </w:r>
                </w:p>
              </w:tc>
              <w:tc>
                <w:tcPr>
                  <w:tcW w:w="2520" w:type="dxa"/>
                  <w:vAlign w:val="center"/>
                </w:tcPr>
                <w:p w:rsidR="009100BC" w:rsidRPr="00514BE1" w:rsidRDefault="000106DB">
                  <w:pPr>
                    <w:widowControl/>
                    <w:jc w:val="center"/>
                    <w:rPr>
                      <w:rFonts w:asciiTheme="minorHAnsi"/>
                    </w:rPr>
                  </w:pPr>
                  <w:r w:rsidRPr="00514BE1">
                    <w:rPr>
                      <w:rFonts w:asciiTheme="minorHAnsi" w:hint="eastAsia"/>
                    </w:rPr>
                    <w:t>2#</w:t>
                  </w:r>
                  <w:r w:rsidRPr="00514BE1">
                    <w:rPr>
                      <w:rFonts w:asciiTheme="minorHAnsi" w:hint="eastAsia"/>
                    </w:rPr>
                    <w:t>除尘风机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85</w:t>
                  </w:r>
                </w:p>
              </w:tc>
              <w:tc>
                <w:tcPr>
                  <w:tcW w:w="1081" w:type="dxa"/>
                  <w:vAlign w:val="center"/>
                </w:tcPr>
                <w:p w:rsidR="009100BC" w:rsidRPr="00514BE1" w:rsidRDefault="000106DB">
                  <w:pPr>
                    <w:jc w:val="center"/>
                    <w:rPr>
                      <w:rFonts w:ascii="Calibri" w:hAnsi="Calibri"/>
                    </w:rPr>
                  </w:pPr>
                  <w:r w:rsidRPr="00514BE1">
                    <w:rPr>
                      <w:rFonts w:ascii="Calibri" w:hAnsi="Calibri" w:hint="eastAsia"/>
                    </w:rPr>
                    <w:t>1</w:t>
                  </w:r>
                </w:p>
              </w:tc>
              <w:tc>
                <w:tcPr>
                  <w:tcW w:w="1355" w:type="dxa"/>
                  <w:vMerge/>
                  <w:vAlign w:val="center"/>
                </w:tcPr>
                <w:p w:rsidR="009100BC" w:rsidRPr="00514BE1" w:rsidRDefault="009100BC">
                  <w:pPr>
                    <w:jc w:val="center"/>
                    <w:rPr>
                      <w:rFonts w:ascii="Calibri" w:hAnsi="Calibri"/>
                    </w:rPr>
                  </w:pP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t>65</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r w:rsidR="009100BC" w:rsidRPr="00514BE1">
              <w:trPr>
                <w:trHeight w:val="340"/>
                <w:jc w:val="center"/>
              </w:trPr>
              <w:tc>
                <w:tcPr>
                  <w:tcW w:w="773" w:type="dxa"/>
                  <w:vAlign w:val="center"/>
                </w:tcPr>
                <w:p w:rsidR="009100BC" w:rsidRPr="00514BE1" w:rsidRDefault="000106DB">
                  <w:pPr>
                    <w:jc w:val="center"/>
                    <w:rPr>
                      <w:rFonts w:ascii="Calibri" w:hAnsi="Calibri"/>
                      <w:bCs/>
                      <w:szCs w:val="21"/>
                    </w:rPr>
                  </w:pPr>
                  <w:r w:rsidRPr="00514BE1">
                    <w:rPr>
                      <w:rFonts w:ascii="Calibri" w:hAnsi="Calibri" w:hint="eastAsia"/>
                      <w:szCs w:val="21"/>
                    </w:rPr>
                    <w:t>6</w:t>
                  </w:r>
                </w:p>
              </w:tc>
              <w:tc>
                <w:tcPr>
                  <w:tcW w:w="2520" w:type="dxa"/>
                  <w:vAlign w:val="center"/>
                </w:tcPr>
                <w:p w:rsidR="009100BC" w:rsidRPr="00514BE1" w:rsidRDefault="000106DB">
                  <w:pPr>
                    <w:widowControl/>
                    <w:jc w:val="center"/>
                    <w:rPr>
                      <w:rFonts w:asciiTheme="minorHAnsi"/>
                    </w:rPr>
                  </w:pPr>
                  <w:r w:rsidRPr="00514BE1">
                    <w:rPr>
                      <w:rFonts w:cs="宋体" w:hint="eastAsia"/>
                    </w:rPr>
                    <w:t>挤压机</w:t>
                  </w:r>
                </w:p>
              </w:tc>
              <w:tc>
                <w:tcPr>
                  <w:tcW w:w="1044" w:type="dxa"/>
                  <w:vAlign w:val="center"/>
                </w:tcPr>
                <w:p w:rsidR="009100BC" w:rsidRPr="00514BE1" w:rsidRDefault="000106DB">
                  <w:pPr>
                    <w:jc w:val="center"/>
                    <w:rPr>
                      <w:rFonts w:ascii="Calibri" w:hAnsi="Calibri" w:cs="宋体"/>
                      <w:szCs w:val="21"/>
                    </w:rPr>
                  </w:pPr>
                  <w:r w:rsidRPr="00514BE1">
                    <w:rPr>
                      <w:rFonts w:ascii="Calibri" w:hAnsi="Calibri"/>
                      <w:szCs w:val="21"/>
                    </w:rPr>
                    <w:t>85</w:t>
                  </w:r>
                </w:p>
              </w:tc>
              <w:tc>
                <w:tcPr>
                  <w:tcW w:w="1081" w:type="dxa"/>
                  <w:vAlign w:val="center"/>
                </w:tcPr>
                <w:p w:rsidR="009100BC" w:rsidRPr="00514BE1" w:rsidRDefault="000106DB">
                  <w:pPr>
                    <w:jc w:val="center"/>
                    <w:rPr>
                      <w:rFonts w:ascii="Calibri" w:hAnsi="Calibri"/>
                      <w:szCs w:val="21"/>
                    </w:rPr>
                  </w:pPr>
                  <w:r w:rsidRPr="00514BE1">
                    <w:rPr>
                      <w:rFonts w:ascii="Calibri" w:hAnsi="Calibri"/>
                      <w:szCs w:val="21"/>
                    </w:rPr>
                    <w:t>1</w:t>
                  </w:r>
                </w:p>
              </w:tc>
              <w:tc>
                <w:tcPr>
                  <w:tcW w:w="1355" w:type="dxa"/>
                  <w:vMerge/>
                  <w:vAlign w:val="center"/>
                </w:tcPr>
                <w:p w:rsidR="009100BC" w:rsidRPr="00514BE1" w:rsidRDefault="009100BC">
                  <w:pPr>
                    <w:jc w:val="center"/>
                    <w:rPr>
                      <w:rFonts w:ascii="Calibri" w:hAnsi="Calibri"/>
                    </w:rPr>
                  </w:pPr>
                </w:p>
              </w:tc>
              <w:tc>
                <w:tcPr>
                  <w:tcW w:w="1428" w:type="dxa"/>
                  <w:vAlign w:val="center"/>
                </w:tcPr>
                <w:p w:rsidR="009100BC" w:rsidRPr="00514BE1" w:rsidRDefault="000106DB">
                  <w:pPr>
                    <w:jc w:val="center"/>
                    <w:rPr>
                      <w:rFonts w:ascii="Calibri" w:hAnsi="Calibri" w:cs="宋体"/>
                      <w:szCs w:val="21"/>
                    </w:rPr>
                  </w:pPr>
                  <w:r w:rsidRPr="00514BE1">
                    <w:rPr>
                      <w:rFonts w:ascii="Calibri" w:hAnsi="Calibri"/>
                      <w:szCs w:val="21"/>
                    </w:rPr>
                    <w:t>65</w:t>
                  </w:r>
                </w:p>
              </w:tc>
              <w:tc>
                <w:tcPr>
                  <w:tcW w:w="869" w:type="dxa"/>
                  <w:vAlign w:val="center"/>
                </w:tcPr>
                <w:p w:rsidR="009100BC" w:rsidRPr="00514BE1" w:rsidRDefault="000106DB">
                  <w:pPr>
                    <w:widowControl/>
                    <w:jc w:val="center"/>
                    <w:rPr>
                      <w:rFonts w:ascii="Calibri" w:hAnsi="Calibri"/>
                      <w:szCs w:val="21"/>
                    </w:rPr>
                  </w:pPr>
                  <w:r w:rsidRPr="00514BE1">
                    <w:rPr>
                      <w:rFonts w:ascii="Calibri" w:hAnsi="Calibri"/>
                      <w:szCs w:val="21"/>
                    </w:rPr>
                    <w:t>连续</w:t>
                  </w:r>
                </w:p>
              </w:tc>
            </w:tr>
          </w:tbl>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w:t>
            </w:r>
            <w:r w:rsidRPr="00514BE1">
              <w:rPr>
                <w:rFonts w:asciiTheme="minorHAnsi" w:hAnsiTheme="minorHAnsi"/>
                <w:bCs/>
                <w:sz w:val="24"/>
              </w:rPr>
              <w:t>2</w:t>
            </w:r>
            <w:r w:rsidRPr="00514BE1">
              <w:rPr>
                <w:rFonts w:asciiTheme="minorHAnsi" w:hAnsiTheme="minorHAnsi"/>
                <w:bCs/>
                <w:sz w:val="24"/>
              </w:rPr>
              <w:t>）预测模式</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本评价选用《环境影响评价技术导则声环境》（</w:t>
            </w:r>
            <w:r w:rsidRPr="00514BE1">
              <w:rPr>
                <w:rFonts w:asciiTheme="minorHAnsi" w:hAnsiTheme="minorHAnsi"/>
                <w:bCs/>
                <w:sz w:val="24"/>
              </w:rPr>
              <w:t>HJ2.4-2009</w:t>
            </w:r>
            <w:r w:rsidRPr="00514BE1">
              <w:rPr>
                <w:rFonts w:asciiTheme="minorHAnsi" w:hAnsiTheme="minorHAnsi"/>
                <w:bCs/>
                <w:sz w:val="24"/>
              </w:rPr>
              <w:t>）指定的模式进行预测，具体预测模式如下：</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点源衰减模式：</w:t>
            </w:r>
          </w:p>
          <w:p w:rsidR="009100BC" w:rsidRPr="00514BE1" w:rsidRDefault="009100BC">
            <w:pPr>
              <w:spacing w:line="360" w:lineRule="auto"/>
              <w:ind w:firstLineChars="500" w:firstLine="1200"/>
              <w:rPr>
                <w:rFonts w:asciiTheme="minorHAnsi" w:hAnsiTheme="minorHAnsi"/>
                <w:sz w:val="24"/>
              </w:rPr>
            </w:pPr>
            <w:r w:rsidRPr="00514BE1">
              <w:rPr>
                <w:rFonts w:asciiTheme="minorHAnsi" w:hAnsiTheme="minorHAnsi"/>
                <w:sz w:val="24"/>
              </w:rPr>
              <w:object w:dxaOrig="2660" w:dyaOrig="380">
                <v:shape id="_x0000_i1029" type="#_x0000_t75" style="width:132.45pt;height:19pt" o:ole="">
                  <v:imagedata r:id="rId16" o:title="" embosscolor="white"/>
                </v:shape>
                <o:OLEObject Type="Embed" ProgID="Equation.DSMT4" ShapeID="_x0000_i1029" DrawAspect="Content" ObjectID="_1657979434" r:id="rId17"/>
              </w:objec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式中：</w:t>
            </w:r>
            <w:r w:rsidRPr="00514BE1">
              <w:rPr>
                <w:rFonts w:asciiTheme="minorHAnsi" w:hAnsiTheme="minorHAnsi"/>
                <w:bCs/>
                <w:sz w:val="24"/>
              </w:rPr>
              <w:t>L</w:t>
            </w:r>
            <w:r w:rsidRPr="00514BE1">
              <w:rPr>
                <w:rFonts w:asciiTheme="minorHAnsi" w:hAnsiTheme="minorHAnsi"/>
                <w:bCs/>
                <w:sz w:val="24"/>
                <w:vertAlign w:val="subscript"/>
              </w:rPr>
              <w:t>P</w:t>
            </w:r>
            <w:r w:rsidRPr="00514BE1">
              <w:rPr>
                <w:rFonts w:asciiTheme="minorHAnsi" w:hAnsiTheme="minorHAnsi"/>
                <w:bCs/>
                <w:sz w:val="24"/>
              </w:rPr>
              <w:t>（</w:t>
            </w:r>
            <w:r w:rsidRPr="00514BE1">
              <w:rPr>
                <w:rFonts w:asciiTheme="minorHAnsi" w:hAnsiTheme="minorHAnsi"/>
                <w:bCs/>
                <w:sz w:val="24"/>
              </w:rPr>
              <w:t>r</w:t>
            </w:r>
            <w:r w:rsidRPr="00514BE1">
              <w:rPr>
                <w:rFonts w:asciiTheme="minorHAnsi" w:hAnsiTheme="minorHAnsi"/>
                <w:bCs/>
                <w:sz w:val="24"/>
              </w:rPr>
              <w:t>）</w:t>
            </w:r>
            <w:r w:rsidRPr="00514BE1">
              <w:rPr>
                <w:rFonts w:asciiTheme="minorHAnsi" w:hAnsiTheme="minorHAnsi"/>
                <w:bCs/>
                <w:sz w:val="24"/>
              </w:rPr>
              <w:t>——</w:t>
            </w:r>
            <w:r w:rsidRPr="00514BE1">
              <w:rPr>
                <w:rFonts w:asciiTheme="minorHAnsi" w:hAnsiTheme="minorHAnsi"/>
                <w:bCs/>
                <w:sz w:val="24"/>
              </w:rPr>
              <w:t>距声源距离为</w:t>
            </w:r>
            <w:r w:rsidRPr="00514BE1">
              <w:rPr>
                <w:rFonts w:asciiTheme="minorHAnsi" w:hAnsiTheme="minorHAnsi"/>
                <w:bCs/>
                <w:sz w:val="24"/>
              </w:rPr>
              <w:t>r</w:t>
            </w:r>
            <w:r w:rsidRPr="00514BE1">
              <w:rPr>
                <w:rFonts w:asciiTheme="minorHAnsi" w:hAnsiTheme="minorHAnsi"/>
                <w:bCs/>
                <w:sz w:val="24"/>
              </w:rPr>
              <w:t>处的等效</w:t>
            </w:r>
            <w:r w:rsidRPr="00514BE1">
              <w:rPr>
                <w:rFonts w:asciiTheme="minorHAnsi" w:hAnsiTheme="minorHAnsi"/>
                <w:bCs/>
                <w:sz w:val="24"/>
              </w:rPr>
              <w:t>A</w:t>
            </w:r>
            <w:r w:rsidRPr="00514BE1">
              <w:rPr>
                <w:rFonts w:asciiTheme="minorHAnsi" w:hAnsiTheme="minorHAnsi"/>
                <w:bCs/>
                <w:sz w:val="24"/>
              </w:rPr>
              <w:t>声级值，</w:t>
            </w:r>
            <w:r w:rsidRPr="00514BE1">
              <w:rPr>
                <w:rFonts w:asciiTheme="minorHAnsi" w:hAnsiTheme="minorHAnsi"/>
                <w:bCs/>
                <w:sz w:val="24"/>
              </w:rPr>
              <w:t>dB(A)</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bCs/>
                <w:sz w:val="24"/>
              </w:rPr>
              <w:t xml:space="preserve">  L</w:t>
            </w:r>
            <w:r w:rsidRPr="00514BE1">
              <w:rPr>
                <w:rFonts w:asciiTheme="minorHAnsi" w:hAnsiTheme="minorHAnsi"/>
                <w:bCs/>
                <w:sz w:val="24"/>
                <w:vertAlign w:val="subscript"/>
              </w:rPr>
              <w:t>p</w:t>
            </w:r>
            <w:r w:rsidRPr="00514BE1">
              <w:rPr>
                <w:rFonts w:asciiTheme="minorHAnsi" w:hAnsiTheme="minorHAnsi"/>
                <w:bCs/>
                <w:sz w:val="24"/>
              </w:rPr>
              <w:t>（</w:t>
            </w:r>
            <w:r w:rsidRPr="00514BE1">
              <w:rPr>
                <w:rFonts w:asciiTheme="minorHAnsi" w:hAnsiTheme="minorHAnsi"/>
                <w:bCs/>
                <w:sz w:val="24"/>
              </w:rPr>
              <w:t>r</w:t>
            </w:r>
            <w:r w:rsidRPr="00514BE1">
              <w:rPr>
                <w:rFonts w:asciiTheme="minorHAnsi" w:hAnsiTheme="minorHAnsi"/>
                <w:bCs/>
                <w:sz w:val="24"/>
                <w:vertAlign w:val="subscript"/>
              </w:rPr>
              <w:t>0</w:t>
            </w:r>
            <w:r w:rsidRPr="00514BE1">
              <w:rPr>
                <w:rFonts w:asciiTheme="minorHAnsi" w:hAnsiTheme="minorHAnsi"/>
                <w:bCs/>
                <w:sz w:val="24"/>
              </w:rPr>
              <w:t>）</w:t>
            </w:r>
            <w:r w:rsidRPr="00514BE1">
              <w:rPr>
                <w:rFonts w:asciiTheme="minorHAnsi" w:hAnsiTheme="minorHAnsi"/>
                <w:bCs/>
                <w:sz w:val="24"/>
              </w:rPr>
              <w:t>——</w:t>
            </w:r>
            <w:r w:rsidRPr="00514BE1">
              <w:rPr>
                <w:rFonts w:asciiTheme="minorHAnsi" w:hAnsiTheme="minorHAnsi"/>
                <w:bCs/>
                <w:sz w:val="24"/>
              </w:rPr>
              <w:t>距声源距离为</w:t>
            </w:r>
            <w:r w:rsidRPr="00514BE1">
              <w:rPr>
                <w:rFonts w:asciiTheme="minorHAnsi" w:hAnsiTheme="minorHAnsi"/>
                <w:bCs/>
                <w:sz w:val="24"/>
              </w:rPr>
              <w:t>r</w:t>
            </w:r>
            <w:r w:rsidRPr="00514BE1">
              <w:rPr>
                <w:rFonts w:asciiTheme="minorHAnsi" w:hAnsiTheme="minorHAnsi"/>
                <w:bCs/>
                <w:sz w:val="24"/>
                <w:vertAlign w:val="subscript"/>
              </w:rPr>
              <w:t>0</w:t>
            </w:r>
            <w:r w:rsidRPr="00514BE1">
              <w:rPr>
                <w:rFonts w:asciiTheme="minorHAnsi" w:hAnsiTheme="minorHAnsi"/>
                <w:bCs/>
                <w:sz w:val="24"/>
              </w:rPr>
              <w:t>处的等效</w:t>
            </w:r>
            <w:r w:rsidRPr="00514BE1">
              <w:rPr>
                <w:rFonts w:asciiTheme="minorHAnsi" w:hAnsiTheme="minorHAnsi"/>
                <w:bCs/>
                <w:sz w:val="24"/>
              </w:rPr>
              <w:t>A</w:t>
            </w:r>
            <w:r w:rsidRPr="00514BE1">
              <w:rPr>
                <w:rFonts w:asciiTheme="minorHAnsi" w:hAnsiTheme="minorHAnsi"/>
                <w:bCs/>
                <w:sz w:val="24"/>
              </w:rPr>
              <w:t>声级值，</w:t>
            </w:r>
            <w:r w:rsidRPr="00514BE1">
              <w:rPr>
                <w:rFonts w:asciiTheme="minorHAnsi" w:hAnsiTheme="minorHAnsi"/>
                <w:bCs/>
                <w:sz w:val="24"/>
              </w:rPr>
              <w:t>dB(A)</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 xml:space="preserve">      r ——</w:t>
            </w:r>
            <w:r w:rsidRPr="00514BE1">
              <w:rPr>
                <w:rFonts w:asciiTheme="minorHAnsi" w:hAnsiTheme="minorHAnsi"/>
                <w:bCs/>
                <w:sz w:val="24"/>
              </w:rPr>
              <w:t>关心点距离噪声源距离，</w:t>
            </w:r>
            <w:r w:rsidRPr="00514BE1">
              <w:rPr>
                <w:rFonts w:asciiTheme="minorHAnsi" w:hAnsiTheme="minorHAnsi"/>
                <w:bCs/>
                <w:sz w:val="24"/>
              </w:rPr>
              <w:t>m</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 xml:space="preserve">      r</w:t>
            </w:r>
            <w:r w:rsidRPr="00514BE1">
              <w:rPr>
                <w:rFonts w:asciiTheme="minorHAnsi" w:hAnsiTheme="minorHAnsi"/>
                <w:bCs/>
                <w:sz w:val="24"/>
                <w:vertAlign w:val="subscript"/>
              </w:rPr>
              <w:t>0</w:t>
            </w:r>
            <w:r w:rsidRPr="00514BE1">
              <w:rPr>
                <w:rFonts w:asciiTheme="minorHAnsi" w:hAnsiTheme="minorHAnsi"/>
                <w:bCs/>
                <w:sz w:val="24"/>
              </w:rPr>
              <w:t xml:space="preserve"> ——</w:t>
            </w:r>
            <w:r w:rsidRPr="00514BE1">
              <w:rPr>
                <w:rFonts w:asciiTheme="minorHAnsi" w:hAnsiTheme="minorHAnsi"/>
                <w:bCs/>
                <w:sz w:val="24"/>
              </w:rPr>
              <w:t>声级为</w:t>
            </w:r>
            <w:r w:rsidRPr="00514BE1">
              <w:rPr>
                <w:rFonts w:asciiTheme="minorHAnsi" w:hAnsiTheme="minorHAnsi"/>
                <w:bCs/>
                <w:sz w:val="24"/>
              </w:rPr>
              <w:t>L</w:t>
            </w:r>
            <w:r w:rsidRPr="00514BE1">
              <w:rPr>
                <w:rFonts w:asciiTheme="minorHAnsi" w:hAnsiTheme="minorHAnsi"/>
                <w:bCs/>
                <w:sz w:val="24"/>
                <w:vertAlign w:val="subscript"/>
              </w:rPr>
              <w:t>0</w:t>
            </w:r>
            <w:r w:rsidRPr="00514BE1">
              <w:rPr>
                <w:rFonts w:asciiTheme="minorHAnsi" w:hAnsiTheme="minorHAnsi"/>
                <w:bCs/>
                <w:sz w:val="24"/>
              </w:rPr>
              <w:t>点距声源距离，</w:t>
            </w:r>
            <w:r w:rsidRPr="00514BE1">
              <w:rPr>
                <w:rFonts w:asciiTheme="minorHAnsi" w:hAnsiTheme="minorHAnsi"/>
                <w:bCs/>
                <w:sz w:val="24"/>
              </w:rPr>
              <w:t>r</w:t>
            </w:r>
            <w:r w:rsidRPr="00514BE1">
              <w:rPr>
                <w:rFonts w:asciiTheme="minorHAnsi" w:hAnsiTheme="minorHAnsi"/>
                <w:bCs/>
                <w:sz w:val="24"/>
                <w:vertAlign w:val="subscript"/>
              </w:rPr>
              <w:t>0</w:t>
            </w:r>
            <w:r w:rsidRPr="00514BE1">
              <w:rPr>
                <w:rFonts w:asciiTheme="minorHAnsi" w:hAnsiTheme="minorHAnsi"/>
                <w:bCs/>
                <w:sz w:val="24"/>
              </w:rPr>
              <w:t>=1m</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①</w:t>
            </w:r>
            <w:r w:rsidRPr="00514BE1">
              <w:rPr>
                <w:rFonts w:asciiTheme="minorHAnsi" w:hAnsiTheme="minorHAnsi"/>
                <w:bCs/>
                <w:sz w:val="24"/>
              </w:rPr>
              <w:t>建设项目声源在预测点产生的等效声级贡献值（</w:t>
            </w:r>
            <w:r w:rsidRPr="00514BE1">
              <w:rPr>
                <w:rFonts w:asciiTheme="minorHAnsi" w:hAnsiTheme="minorHAnsi"/>
                <w:bCs/>
                <w:i/>
                <w:sz w:val="24"/>
              </w:rPr>
              <w:t>L</w:t>
            </w:r>
            <w:r w:rsidRPr="00514BE1">
              <w:rPr>
                <w:rFonts w:asciiTheme="minorHAnsi" w:hAnsiTheme="minorHAnsi"/>
                <w:bCs/>
                <w:i/>
                <w:sz w:val="24"/>
                <w:vertAlign w:val="subscript"/>
              </w:rPr>
              <w:t>eqg</w:t>
            </w:r>
            <w:r w:rsidRPr="00514BE1">
              <w:rPr>
                <w:rFonts w:asciiTheme="minorHAnsi" w:hAnsiTheme="minorHAnsi"/>
                <w:bCs/>
                <w:sz w:val="24"/>
              </w:rPr>
              <w:t>）计算公式：</w:t>
            </w:r>
          </w:p>
          <w:p w:rsidR="009100BC" w:rsidRPr="00514BE1" w:rsidRDefault="000106DB">
            <w:pPr>
              <w:ind w:firstLineChars="500" w:firstLine="1200"/>
              <w:rPr>
                <w:rFonts w:asciiTheme="minorHAnsi" w:hAnsiTheme="minorHAnsi"/>
              </w:rPr>
            </w:pPr>
            <w:r w:rsidRPr="00514BE1">
              <w:rPr>
                <w:rFonts w:asciiTheme="minorHAnsi" w:hAnsiTheme="minorHAnsi"/>
                <w:bCs/>
                <w:i/>
                <w:sz w:val="24"/>
              </w:rPr>
              <w:t>L</w:t>
            </w:r>
            <w:r w:rsidRPr="00514BE1">
              <w:rPr>
                <w:rFonts w:asciiTheme="minorHAnsi" w:hAnsiTheme="minorHAnsi"/>
                <w:bCs/>
                <w:i/>
                <w:sz w:val="24"/>
                <w:vertAlign w:val="subscript"/>
              </w:rPr>
              <w:t>eq g</w:t>
            </w:r>
            <w:r w:rsidRPr="00514BE1">
              <w:rPr>
                <w:rFonts w:asciiTheme="minorHAnsi" w:hAnsiTheme="minorHAnsi"/>
              </w:rPr>
              <w:t xml:space="preserve"> =</w:t>
            </w:r>
            <w:r w:rsidR="009100BC" w:rsidRPr="00514BE1">
              <w:rPr>
                <w:rFonts w:asciiTheme="minorHAnsi" w:hAnsiTheme="minorHAnsi"/>
                <w:position w:val="-28"/>
              </w:rPr>
              <w:object w:dxaOrig="1920" w:dyaOrig="660">
                <v:shape id="_x0000_i1030" type="#_x0000_t75" style="width:95.75pt;height:33.3pt" o:ole="">
                  <v:imagedata r:id="rId18" o:title="" embosscolor="white"/>
                </v:shape>
                <o:OLEObject Type="Embed" ProgID="Equation.DSMT4" ShapeID="_x0000_i1030" DrawAspect="Content" ObjectID="_1657979435" r:id="rId19"/>
              </w:objec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式中：</w:t>
            </w:r>
            <w:r w:rsidRPr="00514BE1">
              <w:rPr>
                <w:rFonts w:asciiTheme="minorHAnsi" w:hAnsiTheme="minorHAnsi"/>
                <w:sz w:val="24"/>
              </w:rPr>
              <w:t>L</w:t>
            </w:r>
            <w:r w:rsidRPr="00514BE1">
              <w:rPr>
                <w:rFonts w:asciiTheme="minorHAnsi" w:hAnsiTheme="minorHAnsi"/>
                <w:sz w:val="24"/>
                <w:vertAlign w:val="subscript"/>
              </w:rPr>
              <w:t>eqg</w:t>
            </w:r>
            <w:r w:rsidRPr="00514BE1">
              <w:rPr>
                <w:rFonts w:asciiTheme="minorHAnsi" w:hAnsiTheme="minorHAnsi"/>
                <w:sz w:val="24"/>
              </w:rPr>
              <w:t>——</w:t>
            </w:r>
            <w:r w:rsidRPr="00514BE1">
              <w:rPr>
                <w:rFonts w:asciiTheme="minorHAnsi" w:hAnsiTheme="minorHAnsi"/>
                <w:sz w:val="24"/>
              </w:rPr>
              <w:t>建设项目声源在预测点的等效声级贡献值，</w:t>
            </w:r>
            <w:r w:rsidRPr="00514BE1">
              <w:rPr>
                <w:rFonts w:asciiTheme="minorHAnsi" w:hAnsiTheme="minorHAnsi"/>
                <w:sz w:val="24"/>
              </w:rPr>
              <w:t>dB(A)</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 xml:space="preserve">      L</w:t>
            </w:r>
            <w:r w:rsidRPr="00514BE1">
              <w:rPr>
                <w:rFonts w:asciiTheme="minorHAnsi" w:hAnsiTheme="minorHAnsi"/>
                <w:sz w:val="24"/>
                <w:vertAlign w:val="subscript"/>
              </w:rPr>
              <w:t>Ai</w:t>
            </w:r>
            <w:r w:rsidRPr="00514BE1">
              <w:rPr>
                <w:rFonts w:asciiTheme="minorHAnsi" w:hAnsiTheme="minorHAnsi"/>
                <w:sz w:val="24"/>
              </w:rPr>
              <w:t>——i</w:t>
            </w:r>
            <w:r w:rsidRPr="00514BE1">
              <w:rPr>
                <w:rFonts w:asciiTheme="minorHAnsi" w:hAnsiTheme="minorHAnsi"/>
                <w:sz w:val="24"/>
              </w:rPr>
              <w:t>声源在预测点产生的</w:t>
            </w:r>
            <w:r w:rsidRPr="00514BE1">
              <w:rPr>
                <w:rFonts w:asciiTheme="minorHAnsi" w:hAnsiTheme="minorHAnsi"/>
                <w:sz w:val="24"/>
              </w:rPr>
              <w:t>A</w:t>
            </w:r>
            <w:r w:rsidRPr="00514BE1">
              <w:rPr>
                <w:rFonts w:asciiTheme="minorHAnsi" w:hAnsiTheme="minorHAnsi"/>
                <w:sz w:val="24"/>
              </w:rPr>
              <w:t>声级，</w:t>
            </w:r>
            <w:r w:rsidRPr="00514BE1">
              <w:rPr>
                <w:rFonts w:asciiTheme="minorHAnsi" w:hAnsiTheme="minorHAnsi"/>
                <w:sz w:val="24"/>
              </w:rPr>
              <w:t>dB(A)</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 xml:space="preserve">      T——</w:t>
            </w:r>
            <w:r w:rsidRPr="00514BE1">
              <w:rPr>
                <w:rFonts w:asciiTheme="minorHAnsi" w:hAnsiTheme="minorHAnsi"/>
                <w:sz w:val="24"/>
              </w:rPr>
              <w:t>预测计算的时间段，</w:t>
            </w:r>
            <w:r w:rsidRPr="00514BE1">
              <w:rPr>
                <w:rFonts w:asciiTheme="minorHAnsi" w:hAnsiTheme="minorHAnsi"/>
                <w:sz w:val="24"/>
              </w:rPr>
              <w:t>s</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 xml:space="preserve">      t</w:t>
            </w:r>
            <w:r w:rsidRPr="00514BE1">
              <w:rPr>
                <w:rFonts w:asciiTheme="minorHAnsi" w:hAnsiTheme="minorHAnsi"/>
                <w:sz w:val="24"/>
                <w:vertAlign w:val="subscript"/>
              </w:rPr>
              <w:t>i</w:t>
            </w:r>
            <w:r w:rsidRPr="00514BE1">
              <w:rPr>
                <w:rFonts w:asciiTheme="minorHAnsi" w:hAnsiTheme="minorHAnsi"/>
                <w:sz w:val="24"/>
              </w:rPr>
              <w:t>——i</w:t>
            </w:r>
            <w:r w:rsidRPr="00514BE1">
              <w:rPr>
                <w:rFonts w:asciiTheme="minorHAnsi" w:hAnsiTheme="minorHAnsi"/>
                <w:sz w:val="24"/>
              </w:rPr>
              <w:t>声源在</w:t>
            </w:r>
            <w:r w:rsidRPr="00514BE1">
              <w:rPr>
                <w:rFonts w:asciiTheme="minorHAnsi" w:hAnsiTheme="minorHAnsi"/>
                <w:sz w:val="24"/>
              </w:rPr>
              <w:t>T</w:t>
            </w:r>
            <w:r w:rsidRPr="00514BE1">
              <w:rPr>
                <w:rFonts w:asciiTheme="minorHAnsi" w:hAnsiTheme="minorHAnsi"/>
                <w:sz w:val="24"/>
              </w:rPr>
              <w:t>时段内的运行时间，</w:t>
            </w:r>
            <w:r w:rsidRPr="00514BE1">
              <w:rPr>
                <w:rFonts w:asciiTheme="minorHAnsi" w:hAnsiTheme="minorHAnsi"/>
                <w:sz w:val="24"/>
              </w:rPr>
              <w:t>s</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②</w:t>
            </w:r>
            <w:r w:rsidRPr="00514BE1">
              <w:rPr>
                <w:rFonts w:asciiTheme="minorHAnsi" w:hAnsiTheme="minorHAnsi"/>
                <w:sz w:val="24"/>
              </w:rPr>
              <w:t>预测点的预测等效声级（</w:t>
            </w:r>
            <w:r w:rsidRPr="00514BE1">
              <w:rPr>
                <w:rFonts w:asciiTheme="minorHAnsi" w:hAnsiTheme="minorHAnsi"/>
                <w:sz w:val="24"/>
              </w:rPr>
              <w:t>Leq</w:t>
            </w:r>
            <w:r w:rsidRPr="00514BE1">
              <w:rPr>
                <w:rFonts w:asciiTheme="minorHAnsi" w:hAnsiTheme="minorHAnsi"/>
                <w:sz w:val="24"/>
              </w:rPr>
              <w:t>）计算公式：</w:t>
            </w:r>
          </w:p>
          <w:p w:rsidR="009100BC" w:rsidRPr="00514BE1" w:rsidRDefault="009100BC">
            <w:pPr>
              <w:spacing w:line="520" w:lineRule="exact"/>
              <w:ind w:firstLineChars="550" w:firstLine="1155"/>
              <w:rPr>
                <w:rFonts w:asciiTheme="minorHAnsi" w:hAnsiTheme="minorHAnsi"/>
                <w:sz w:val="24"/>
              </w:rPr>
            </w:pPr>
            <w:r w:rsidRPr="00514BE1">
              <w:rPr>
                <w:rFonts w:asciiTheme="minorHAnsi" w:hAnsiTheme="minorHAnsi"/>
                <w:position w:val="-14"/>
              </w:rPr>
              <w:object w:dxaOrig="2819" w:dyaOrig="400">
                <v:shape id="_x0000_i1031" type="#_x0000_t75" style="width:140.6pt;height:20.4pt" o:ole="">
                  <v:imagedata r:id="rId20" o:title="" embosscolor="white"/>
                </v:shape>
                <o:OLEObject Type="Embed" ProgID="Equation.DSMT4" ShapeID="_x0000_i1031" DrawAspect="Content" ObjectID="_1657979436" r:id="rId21"/>
              </w:objec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sz w:val="24"/>
              </w:rPr>
              <w:t>式中：</w:t>
            </w:r>
            <w:r w:rsidRPr="00514BE1">
              <w:rPr>
                <w:rFonts w:asciiTheme="minorHAnsi" w:hAnsiTheme="minorHAnsi"/>
                <w:bCs/>
                <w:i/>
                <w:sz w:val="24"/>
              </w:rPr>
              <w:t>L</w:t>
            </w:r>
            <w:r w:rsidRPr="00514BE1">
              <w:rPr>
                <w:rFonts w:asciiTheme="minorHAnsi" w:hAnsiTheme="minorHAnsi"/>
                <w:bCs/>
                <w:i/>
                <w:sz w:val="24"/>
                <w:vertAlign w:val="subscript"/>
              </w:rPr>
              <w:t>eq g</w:t>
            </w:r>
            <w:r w:rsidRPr="00514BE1">
              <w:rPr>
                <w:rFonts w:asciiTheme="minorHAnsi" w:hAnsiTheme="minorHAnsi"/>
                <w:bCs/>
                <w:sz w:val="24"/>
              </w:rPr>
              <w:t>—</w:t>
            </w:r>
            <w:r w:rsidRPr="00514BE1">
              <w:rPr>
                <w:rFonts w:asciiTheme="minorHAnsi" w:hAnsiTheme="minorHAnsi"/>
                <w:bCs/>
                <w:sz w:val="24"/>
              </w:rPr>
              <w:t>建设项目声源在预测点的等效声级贡献值，</w:t>
            </w:r>
            <w:r w:rsidRPr="00514BE1">
              <w:rPr>
                <w:rFonts w:asciiTheme="minorHAnsi" w:hAnsiTheme="minorHAnsi"/>
                <w:bCs/>
                <w:sz w:val="24"/>
              </w:rPr>
              <w:t>dB(A)</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bCs/>
                <w:sz w:val="24"/>
              </w:rPr>
            </w:pPr>
            <w:r w:rsidRPr="00514BE1">
              <w:rPr>
                <w:rFonts w:asciiTheme="minorHAnsi" w:hAnsiTheme="minorHAnsi"/>
                <w:bCs/>
                <w:i/>
                <w:sz w:val="24"/>
              </w:rPr>
              <w:t>L</w:t>
            </w:r>
            <w:r w:rsidRPr="00514BE1">
              <w:rPr>
                <w:rFonts w:asciiTheme="minorHAnsi" w:hAnsiTheme="minorHAnsi"/>
                <w:bCs/>
                <w:i/>
                <w:sz w:val="24"/>
                <w:vertAlign w:val="subscript"/>
              </w:rPr>
              <w:t>eqb</w:t>
            </w:r>
            <w:r w:rsidRPr="00514BE1">
              <w:rPr>
                <w:rFonts w:asciiTheme="minorHAnsi" w:hAnsiTheme="minorHAnsi"/>
                <w:bCs/>
                <w:sz w:val="24"/>
              </w:rPr>
              <w:t>—</w:t>
            </w:r>
            <w:r w:rsidRPr="00514BE1">
              <w:rPr>
                <w:rFonts w:asciiTheme="minorHAnsi" w:hAnsiTheme="minorHAnsi"/>
                <w:bCs/>
                <w:sz w:val="24"/>
              </w:rPr>
              <w:t>预测点的背景值，</w:t>
            </w:r>
            <w:r w:rsidRPr="00514BE1">
              <w:rPr>
                <w:rFonts w:asciiTheme="minorHAnsi" w:hAnsiTheme="minorHAnsi"/>
                <w:bCs/>
                <w:sz w:val="24"/>
              </w:rPr>
              <w:t>dB(A)</w:t>
            </w:r>
            <w:r w:rsidRPr="00514BE1">
              <w:rPr>
                <w:rFonts w:asciiTheme="minorHAnsi" w:hAnsiTheme="minorHAnsi"/>
                <w:bCs/>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根据上述计算公式，并考虑本项目采取的各种降低噪声的措施，工程各噪声源对厂界噪声贡献最大值见下表。</w:t>
            </w:r>
          </w:p>
          <w:p w:rsidR="009100BC" w:rsidRPr="00514BE1" w:rsidRDefault="000106DB">
            <w:pPr>
              <w:snapToGrid w:val="0"/>
              <w:spacing w:line="520" w:lineRule="exact"/>
              <w:ind w:firstLineChars="200" w:firstLine="480"/>
              <w:rPr>
                <w:rFonts w:asciiTheme="minorHAnsi" w:eastAsia="黑体" w:hAnsiTheme="minorHAnsi"/>
                <w:szCs w:val="21"/>
              </w:rPr>
            </w:pPr>
            <w:r w:rsidRPr="00514BE1">
              <w:rPr>
                <w:rFonts w:asciiTheme="minorHAnsi" w:eastAsia="黑体" w:hAnsiTheme="minorHAnsi"/>
                <w:sz w:val="24"/>
              </w:rPr>
              <w:t>表</w:t>
            </w:r>
            <w:r w:rsidRPr="00514BE1">
              <w:rPr>
                <w:rFonts w:asciiTheme="minorHAnsi" w:eastAsia="黑体" w:hAnsiTheme="minorHAnsi" w:hint="eastAsia"/>
                <w:sz w:val="24"/>
              </w:rPr>
              <w:t xml:space="preserve">40              </w:t>
            </w:r>
            <w:r w:rsidRPr="00514BE1">
              <w:rPr>
                <w:rFonts w:asciiTheme="minorHAnsi" w:eastAsia="黑体" w:hAnsiTheme="minorHAnsi"/>
                <w:sz w:val="24"/>
              </w:rPr>
              <w:t>建成后项目厂界噪声预测结果</w:t>
            </w:r>
            <w:r w:rsidR="00FF54C6" w:rsidRPr="00514BE1">
              <w:rPr>
                <w:rFonts w:asciiTheme="minorHAnsi" w:eastAsia="黑体" w:hAnsiTheme="minorHAnsi" w:hint="eastAsia"/>
                <w:sz w:val="24"/>
              </w:rPr>
              <w:t xml:space="preserve">               </w:t>
            </w:r>
            <w:r w:rsidRPr="00514BE1">
              <w:rPr>
                <w:rFonts w:asciiTheme="minorHAnsi" w:eastAsia="黑体" w:hAnsiTheme="minorHAnsi"/>
                <w:szCs w:val="21"/>
              </w:rPr>
              <w:t>单位：</w:t>
            </w:r>
            <w:r w:rsidRPr="00514BE1">
              <w:rPr>
                <w:rFonts w:asciiTheme="minorHAnsi" w:eastAsia="黑体" w:hAnsiTheme="minorHAnsi"/>
                <w:szCs w:val="21"/>
              </w:rPr>
              <w:t>dB(A)</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581"/>
              <w:gridCol w:w="3380"/>
              <w:gridCol w:w="892"/>
              <w:gridCol w:w="1128"/>
              <w:gridCol w:w="888"/>
              <w:gridCol w:w="660"/>
              <w:gridCol w:w="708"/>
              <w:gridCol w:w="833"/>
            </w:tblGrid>
            <w:tr w:rsidR="009100BC" w:rsidRPr="00514BE1">
              <w:trPr>
                <w:trHeight w:val="369"/>
              </w:trPr>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lastRenderedPageBreak/>
                    <w:t>站位</w:t>
                  </w:r>
                </w:p>
              </w:tc>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主要噪声源</w:t>
                  </w:r>
                </w:p>
                <w:p w:rsidR="009100BC" w:rsidRPr="00514BE1" w:rsidRDefault="000106DB">
                  <w:pPr>
                    <w:jc w:val="center"/>
                    <w:rPr>
                      <w:rFonts w:ascii="Calibri" w:hAnsi="Calibri"/>
                      <w:szCs w:val="21"/>
                    </w:rPr>
                  </w:pPr>
                  <w:r w:rsidRPr="00514BE1">
                    <w:rPr>
                      <w:rFonts w:ascii="Calibri" w:hAnsi="Calibri"/>
                      <w:szCs w:val="21"/>
                    </w:rPr>
                    <w:t>及分布</w:t>
                  </w:r>
                </w:p>
              </w:tc>
              <w:tc>
                <w:tcPr>
                  <w:tcW w:w="892"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处理后</w:t>
                  </w:r>
                </w:p>
                <w:p w:rsidR="009100BC" w:rsidRPr="00514BE1" w:rsidRDefault="000106DB">
                  <w:pPr>
                    <w:jc w:val="center"/>
                    <w:rPr>
                      <w:rFonts w:ascii="Calibri" w:hAnsi="Calibri"/>
                      <w:szCs w:val="21"/>
                    </w:rPr>
                  </w:pPr>
                  <w:r w:rsidRPr="00514BE1">
                    <w:rPr>
                      <w:rFonts w:ascii="Calibri" w:hAnsi="Calibri"/>
                      <w:szCs w:val="21"/>
                    </w:rPr>
                    <w:t>源强</w:t>
                  </w:r>
                </w:p>
              </w:tc>
              <w:tc>
                <w:tcPr>
                  <w:tcW w:w="112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与噪声源距离（</w:t>
                  </w:r>
                  <w:r w:rsidRPr="00514BE1">
                    <w:rPr>
                      <w:rFonts w:ascii="Calibri" w:hAnsi="Calibri"/>
                      <w:szCs w:val="21"/>
                    </w:rPr>
                    <w:t>m</w:t>
                  </w:r>
                  <w:r w:rsidRPr="00514BE1">
                    <w:rPr>
                      <w:rFonts w:ascii="Calibri" w:hAnsi="Calibri"/>
                      <w:szCs w:val="21"/>
                    </w:rPr>
                    <w:t>）</w:t>
                  </w:r>
                </w:p>
              </w:tc>
              <w:tc>
                <w:tcPr>
                  <w:tcW w:w="88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贡献值</w:t>
                  </w:r>
                </w:p>
              </w:tc>
              <w:tc>
                <w:tcPr>
                  <w:tcW w:w="660"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影响值</w:t>
                  </w:r>
                </w:p>
              </w:tc>
              <w:tc>
                <w:tcPr>
                  <w:tcW w:w="70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标准</w:t>
                  </w:r>
                </w:p>
              </w:tc>
              <w:tc>
                <w:tcPr>
                  <w:tcW w:w="833"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影响</w:t>
                  </w:r>
                </w:p>
                <w:p w:rsidR="009100BC" w:rsidRPr="00514BE1" w:rsidRDefault="000106DB">
                  <w:pPr>
                    <w:jc w:val="center"/>
                    <w:rPr>
                      <w:rFonts w:ascii="Calibri" w:hAnsi="Calibri"/>
                      <w:szCs w:val="21"/>
                    </w:rPr>
                  </w:pPr>
                  <w:r w:rsidRPr="00514BE1">
                    <w:rPr>
                      <w:rFonts w:ascii="Calibri" w:hAnsi="Calibri"/>
                      <w:szCs w:val="21"/>
                    </w:rPr>
                    <w:t>情况</w:t>
                  </w:r>
                </w:p>
              </w:tc>
            </w:tr>
            <w:tr w:rsidR="009100BC" w:rsidRPr="00514BE1">
              <w:trPr>
                <w:trHeight w:val="369"/>
              </w:trPr>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北</w:t>
                  </w:r>
                  <w:r w:rsidRPr="00514BE1">
                    <w:rPr>
                      <w:rFonts w:ascii="Calibri" w:hAnsi="Calibri"/>
                      <w:szCs w:val="21"/>
                    </w:rPr>
                    <w:t>厂</w:t>
                  </w:r>
                </w:p>
                <w:p w:rsidR="009100BC" w:rsidRPr="00514BE1" w:rsidRDefault="000106DB">
                  <w:pPr>
                    <w:jc w:val="center"/>
                    <w:rPr>
                      <w:rFonts w:ascii="Calibri" w:hAnsi="Calibri"/>
                      <w:szCs w:val="21"/>
                    </w:rPr>
                  </w:pPr>
                  <w:r w:rsidRPr="00514BE1">
                    <w:rPr>
                      <w:rFonts w:ascii="Calibri" w:hAnsi="Calibri"/>
                      <w:szCs w:val="21"/>
                    </w:rPr>
                    <w:t>界</w:t>
                  </w:r>
                </w:p>
              </w:tc>
              <w:tc>
                <w:tcPr>
                  <w:tcW w:w="0" w:type="auto"/>
                  <w:tcMar>
                    <w:top w:w="74" w:type="dxa"/>
                    <w:bottom w:w="74" w:type="dxa"/>
                  </w:tcMar>
                  <w:vAlign w:val="center"/>
                </w:tcPr>
                <w:p w:rsidR="009100BC" w:rsidRPr="00514BE1" w:rsidRDefault="000106DB">
                  <w:pPr>
                    <w:jc w:val="center"/>
                    <w:rPr>
                      <w:rFonts w:asciiTheme="minorHAnsi"/>
                    </w:rPr>
                  </w:pPr>
                  <w:r w:rsidRPr="00514BE1">
                    <w:rPr>
                      <w:rFonts w:asciiTheme="minorHAnsi"/>
                    </w:rPr>
                    <w:t>搅拌机</w:t>
                  </w:r>
                </w:p>
                <w:p w:rsidR="009100BC" w:rsidRPr="00514BE1" w:rsidRDefault="000106DB">
                  <w:pPr>
                    <w:jc w:val="center"/>
                    <w:rPr>
                      <w:rFonts w:asciiTheme="minorHAnsi"/>
                    </w:rPr>
                  </w:pPr>
                  <w:r w:rsidRPr="00514BE1">
                    <w:rPr>
                      <w:rFonts w:asciiTheme="minorHAnsi" w:hint="eastAsia"/>
                    </w:rPr>
                    <w:t>滚圆机</w:t>
                  </w:r>
                </w:p>
                <w:p w:rsidR="009100BC" w:rsidRPr="00514BE1" w:rsidRDefault="000106DB">
                  <w:pPr>
                    <w:jc w:val="center"/>
                    <w:rPr>
                      <w:rFonts w:asciiTheme="minorHAnsi"/>
                    </w:rPr>
                  </w:pPr>
                  <w:r w:rsidRPr="00514BE1">
                    <w:rPr>
                      <w:rFonts w:asciiTheme="minorHAnsi" w:hint="eastAsia"/>
                    </w:rPr>
                    <w:t>成型机</w:t>
                  </w:r>
                </w:p>
                <w:p w:rsidR="009100BC" w:rsidRPr="00514BE1" w:rsidRDefault="000106DB">
                  <w:pPr>
                    <w:jc w:val="center"/>
                    <w:rPr>
                      <w:rFonts w:ascii="Calibri"/>
                    </w:rPr>
                  </w:pPr>
                  <w:r w:rsidRPr="00514BE1">
                    <w:rPr>
                      <w:rFonts w:ascii="Calibri" w:hint="eastAsia"/>
                    </w:rPr>
                    <w:t>1#</w:t>
                  </w:r>
                  <w:r w:rsidRPr="00514BE1">
                    <w:rPr>
                      <w:rFonts w:ascii="Calibri" w:hint="eastAsia"/>
                    </w:rPr>
                    <w:t>除尘风机</w:t>
                  </w:r>
                </w:p>
                <w:p w:rsidR="009100BC" w:rsidRPr="00514BE1" w:rsidRDefault="000106DB">
                  <w:pPr>
                    <w:jc w:val="center"/>
                    <w:rPr>
                      <w:rFonts w:ascii="Calibri"/>
                    </w:rPr>
                  </w:pPr>
                  <w:r w:rsidRPr="00514BE1">
                    <w:rPr>
                      <w:rFonts w:ascii="Calibri" w:hint="eastAsia"/>
                    </w:rPr>
                    <w:t>2#</w:t>
                  </w:r>
                  <w:r w:rsidRPr="00514BE1">
                    <w:rPr>
                      <w:rFonts w:ascii="Calibri" w:hint="eastAsia"/>
                    </w:rPr>
                    <w:t>除尘风机</w:t>
                  </w:r>
                </w:p>
                <w:p w:rsidR="009100BC" w:rsidRPr="00514BE1" w:rsidRDefault="000106DB">
                  <w:pPr>
                    <w:jc w:val="center"/>
                    <w:rPr>
                      <w:rFonts w:ascii="Calibri"/>
                    </w:rPr>
                  </w:pPr>
                  <w:r w:rsidRPr="00514BE1">
                    <w:rPr>
                      <w:rFonts w:ascii="Calibri" w:hint="eastAsia"/>
                    </w:rPr>
                    <w:t>挤压机</w:t>
                  </w:r>
                </w:p>
              </w:tc>
              <w:tc>
                <w:tcPr>
                  <w:tcW w:w="892" w:type="dxa"/>
                  <w:tcMar>
                    <w:top w:w="74" w:type="dxa"/>
                    <w:bottom w:w="74" w:type="dxa"/>
                  </w:tcMar>
                  <w:vAlign w:val="center"/>
                </w:tcPr>
                <w:p w:rsidR="009100BC" w:rsidRPr="00514BE1" w:rsidRDefault="000106DB">
                  <w:pPr>
                    <w:jc w:val="center"/>
                    <w:rPr>
                      <w:rFonts w:ascii="Calibri" w:hAnsi="Calibri"/>
                    </w:rPr>
                  </w:pPr>
                  <w:r w:rsidRPr="00514BE1">
                    <w:rPr>
                      <w:rFonts w:ascii="Calibri" w:hAnsi="Calibri"/>
                    </w:rPr>
                    <w:t>65</w:t>
                  </w:r>
                </w:p>
                <w:p w:rsidR="009100BC" w:rsidRPr="00514BE1" w:rsidRDefault="000106DB">
                  <w:pPr>
                    <w:jc w:val="center"/>
                    <w:rPr>
                      <w:rFonts w:ascii="Calibri" w:hAnsi="Calibri"/>
                    </w:rPr>
                  </w:pPr>
                  <w:r w:rsidRPr="00514BE1">
                    <w:rPr>
                      <w:rFonts w:ascii="Calibri" w:hAnsi="Calibri" w:hint="eastAsia"/>
                    </w:rPr>
                    <w:t>50</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tc>
              <w:tc>
                <w:tcPr>
                  <w:tcW w:w="112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30</w:t>
                  </w:r>
                </w:p>
                <w:p w:rsidR="009100BC" w:rsidRPr="00514BE1" w:rsidRDefault="000106DB">
                  <w:pPr>
                    <w:jc w:val="center"/>
                    <w:rPr>
                      <w:rFonts w:ascii="Calibri" w:hAnsi="Calibri"/>
                      <w:szCs w:val="21"/>
                    </w:rPr>
                  </w:pPr>
                  <w:r w:rsidRPr="00514BE1">
                    <w:rPr>
                      <w:rFonts w:ascii="Calibri" w:hAnsi="Calibri" w:hint="eastAsia"/>
                      <w:szCs w:val="21"/>
                    </w:rPr>
                    <w:t>20</w:t>
                  </w:r>
                </w:p>
                <w:p w:rsidR="009100BC" w:rsidRPr="00514BE1" w:rsidRDefault="000106DB">
                  <w:pPr>
                    <w:jc w:val="center"/>
                    <w:rPr>
                      <w:rFonts w:ascii="Calibri" w:hAnsi="Calibri"/>
                      <w:szCs w:val="21"/>
                    </w:rPr>
                  </w:pPr>
                  <w:r w:rsidRPr="00514BE1">
                    <w:rPr>
                      <w:rFonts w:ascii="Calibri" w:hAnsi="Calibri" w:hint="eastAsia"/>
                      <w:szCs w:val="21"/>
                    </w:rPr>
                    <w:t>40</w:t>
                  </w:r>
                </w:p>
                <w:p w:rsidR="009100BC" w:rsidRPr="00514BE1" w:rsidRDefault="000106DB">
                  <w:pPr>
                    <w:jc w:val="center"/>
                    <w:rPr>
                      <w:rFonts w:ascii="Calibri" w:hAnsi="Calibri"/>
                      <w:szCs w:val="21"/>
                    </w:rPr>
                  </w:pPr>
                  <w:r w:rsidRPr="00514BE1">
                    <w:rPr>
                      <w:rFonts w:ascii="Calibri" w:hAnsi="Calibri" w:hint="eastAsia"/>
                      <w:szCs w:val="21"/>
                    </w:rPr>
                    <w:t>30</w:t>
                  </w:r>
                </w:p>
                <w:p w:rsidR="009100BC" w:rsidRPr="00514BE1" w:rsidRDefault="000106DB">
                  <w:pPr>
                    <w:jc w:val="center"/>
                    <w:rPr>
                      <w:rFonts w:ascii="Calibri" w:hAnsi="Calibri"/>
                      <w:szCs w:val="21"/>
                    </w:rPr>
                  </w:pPr>
                  <w:r w:rsidRPr="00514BE1">
                    <w:rPr>
                      <w:rFonts w:ascii="Calibri" w:hAnsi="Calibri" w:hint="eastAsia"/>
                      <w:szCs w:val="21"/>
                    </w:rPr>
                    <w:t>20</w:t>
                  </w:r>
                </w:p>
                <w:p w:rsidR="009100BC" w:rsidRPr="00514BE1" w:rsidRDefault="000106DB">
                  <w:pPr>
                    <w:jc w:val="center"/>
                    <w:rPr>
                      <w:rFonts w:ascii="Calibri" w:hAnsi="Calibri"/>
                      <w:szCs w:val="21"/>
                    </w:rPr>
                  </w:pPr>
                  <w:r w:rsidRPr="00514BE1">
                    <w:rPr>
                      <w:rFonts w:ascii="Calibri" w:hAnsi="Calibri" w:hint="eastAsia"/>
                      <w:szCs w:val="21"/>
                    </w:rPr>
                    <w:t>40</w:t>
                  </w:r>
                </w:p>
              </w:tc>
              <w:tc>
                <w:tcPr>
                  <w:tcW w:w="88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35.5</w:t>
                  </w:r>
                </w:p>
                <w:p w:rsidR="009100BC" w:rsidRPr="00514BE1" w:rsidRDefault="000106DB">
                  <w:pPr>
                    <w:jc w:val="center"/>
                    <w:rPr>
                      <w:rFonts w:ascii="Calibri" w:hAnsi="Calibri"/>
                      <w:szCs w:val="21"/>
                    </w:rPr>
                  </w:pPr>
                  <w:r w:rsidRPr="00514BE1">
                    <w:rPr>
                      <w:rFonts w:ascii="Calibri" w:hAnsi="Calibri" w:hint="eastAsia"/>
                      <w:szCs w:val="21"/>
                    </w:rPr>
                    <w:t>24.0</w:t>
                  </w:r>
                </w:p>
                <w:p w:rsidR="009100BC" w:rsidRPr="00514BE1" w:rsidRDefault="000106DB">
                  <w:pPr>
                    <w:jc w:val="center"/>
                    <w:rPr>
                      <w:rFonts w:ascii="Calibri" w:hAnsi="Calibri"/>
                      <w:szCs w:val="21"/>
                    </w:rPr>
                  </w:pPr>
                  <w:r w:rsidRPr="00514BE1">
                    <w:rPr>
                      <w:rFonts w:ascii="Calibri" w:hAnsi="Calibri" w:hint="eastAsia"/>
                      <w:szCs w:val="21"/>
                    </w:rPr>
                    <w:t>33.0</w:t>
                  </w:r>
                </w:p>
                <w:p w:rsidR="009100BC" w:rsidRPr="00514BE1" w:rsidRDefault="000106DB">
                  <w:pPr>
                    <w:jc w:val="center"/>
                    <w:rPr>
                      <w:rFonts w:ascii="Calibri" w:hAnsi="Calibri"/>
                      <w:szCs w:val="21"/>
                    </w:rPr>
                  </w:pPr>
                  <w:r w:rsidRPr="00514BE1">
                    <w:rPr>
                      <w:rFonts w:ascii="Calibri" w:hAnsi="Calibri" w:hint="eastAsia"/>
                      <w:szCs w:val="21"/>
                    </w:rPr>
                    <w:t>35.5</w:t>
                  </w:r>
                </w:p>
                <w:p w:rsidR="009100BC" w:rsidRPr="00514BE1" w:rsidRDefault="000106DB">
                  <w:pPr>
                    <w:jc w:val="center"/>
                    <w:rPr>
                      <w:rFonts w:ascii="Calibri" w:hAnsi="Calibri"/>
                      <w:szCs w:val="21"/>
                    </w:rPr>
                  </w:pPr>
                  <w:r w:rsidRPr="00514BE1">
                    <w:rPr>
                      <w:rFonts w:ascii="Calibri" w:hAnsi="Calibri" w:hint="eastAsia"/>
                      <w:szCs w:val="21"/>
                    </w:rPr>
                    <w:t>39.0</w:t>
                  </w:r>
                </w:p>
                <w:p w:rsidR="009100BC" w:rsidRPr="00514BE1" w:rsidRDefault="000106DB">
                  <w:pPr>
                    <w:jc w:val="center"/>
                    <w:rPr>
                      <w:rFonts w:ascii="Calibri" w:hAnsi="Calibri"/>
                      <w:szCs w:val="21"/>
                    </w:rPr>
                  </w:pPr>
                  <w:r w:rsidRPr="00514BE1">
                    <w:rPr>
                      <w:rFonts w:ascii="Calibri" w:hAnsi="Calibri" w:hint="eastAsia"/>
                      <w:szCs w:val="21"/>
                    </w:rPr>
                    <w:t>33.0</w:t>
                  </w:r>
                </w:p>
              </w:tc>
              <w:tc>
                <w:tcPr>
                  <w:tcW w:w="660"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42.9</w:t>
                  </w:r>
                </w:p>
              </w:tc>
              <w:tc>
                <w:tcPr>
                  <w:tcW w:w="708" w:type="dxa"/>
                  <w:vMerge w:val="restart"/>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昼间</w:t>
                  </w:r>
                  <w:r w:rsidRPr="00514BE1">
                    <w:rPr>
                      <w:rFonts w:ascii="Calibri" w:hAnsi="Calibri" w:hint="eastAsia"/>
                      <w:szCs w:val="21"/>
                    </w:rPr>
                    <w:t>60</w:t>
                  </w:r>
                  <w:r w:rsidRPr="00514BE1">
                    <w:rPr>
                      <w:rFonts w:ascii="Calibri" w:hAnsi="Calibri" w:hint="eastAsia"/>
                      <w:szCs w:val="21"/>
                    </w:rPr>
                    <w:t>，夜间</w:t>
                  </w:r>
                  <w:r w:rsidRPr="00514BE1">
                    <w:rPr>
                      <w:rFonts w:ascii="Calibri" w:hAnsi="Calibri" w:hint="eastAsia"/>
                      <w:szCs w:val="21"/>
                    </w:rPr>
                    <w:t>5</w:t>
                  </w:r>
                  <w:r w:rsidRPr="00514BE1">
                    <w:rPr>
                      <w:rFonts w:ascii="Calibri" w:hAnsi="Calibri"/>
                      <w:szCs w:val="21"/>
                    </w:rPr>
                    <w:t>0</w:t>
                  </w:r>
                </w:p>
              </w:tc>
              <w:tc>
                <w:tcPr>
                  <w:tcW w:w="833"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达标</w:t>
                  </w:r>
                </w:p>
              </w:tc>
            </w:tr>
            <w:tr w:rsidR="009100BC" w:rsidRPr="00514BE1">
              <w:trPr>
                <w:trHeight w:val="369"/>
              </w:trPr>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南</w:t>
                  </w:r>
                  <w:r w:rsidRPr="00514BE1">
                    <w:rPr>
                      <w:rFonts w:ascii="Calibri" w:hAnsi="Calibri"/>
                      <w:szCs w:val="21"/>
                    </w:rPr>
                    <w:t>厂</w:t>
                  </w:r>
                </w:p>
                <w:p w:rsidR="009100BC" w:rsidRPr="00514BE1" w:rsidRDefault="000106DB">
                  <w:pPr>
                    <w:jc w:val="center"/>
                    <w:rPr>
                      <w:rFonts w:ascii="Calibri" w:hAnsi="Calibri"/>
                      <w:szCs w:val="21"/>
                    </w:rPr>
                  </w:pPr>
                  <w:r w:rsidRPr="00514BE1">
                    <w:rPr>
                      <w:rFonts w:ascii="Calibri" w:hAnsi="Calibri"/>
                      <w:szCs w:val="21"/>
                    </w:rPr>
                    <w:t>界</w:t>
                  </w:r>
                </w:p>
              </w:tc>
              <w:tc>
                <w:tcPr>
                  <w:tcW w:w="3380" w:type="dxa"/>
                  <w:tcMar>
                    <w:top w:w="74" w:type="dxa"/>
                    <w:bottom w:w="74" w:type="dxa"/>
                  </w:tcMar>
                  <w:vAlign w:val="center"/>
                </w:tcPr>
                <w:p w:rsidR="009100BC" w:rsidRPr="00514BE1" w:rsidRDefault="000106DB">
                  <w:pPr>
                    <w:jc w:val="center"/>
                    <w:rPr>
                      <w:rFonts w:asciiTheme="minorHAnsi"/>
                    </w:rPr>
                  </w:pPr>
                  <w:r w:rsidRPr="00514BE1">
                    <w:rPr>
                      <w:rFonts w:asciiTheme="minorHAnsi"/>
                    </w:rPr>
                    <w:t>搅拌机</w:t>
                  </w:r>
                </w:p>
                <w:p w:rsidR="009100BC" w:rsidRPr="00514BE1" w:rsidRDefault="000106DB">
                  <w:pPr>
                    <w:jc w:val="center"/>
                    <w:rPr>
                      <w:rFonts w:asciiTheme="minorHAnsi"/>
                    </w:rPr>
                  </w:pPr>
                  <w:r w:rsidRPr="00514BE1">
                    <w:rPr>
                      <w:rFonts w:asciiTheme="minorHAnsi" w:hint="eastAsia"/>
                    </w:rPr>
                    <w:t>滚圆机</w:t>
                  </w:r>
                </w:p>
                <w:p w:rsidR="009100BC" w:rsidRPr="00514BE1" w:rsidRDefault="000106DB">
                  <w:pPr>
                    <w:jc w:val="center"/>
                    <w:rPr>
                      <w:rFonts w:asciiTheme="minorHAnsi"/>
                    </w:rPr>
                  </w:pPr>
                  <w:r w:rsidRPr="00514BE1">
                    <w:rPr>
                      <w:rFonts w:asciiTheme="minorHAnsi" w:hint="eastAsia"/>
                    </w:rPr>
                    <w:t>成型机</w:t>
                  </w:r>
                </w:p>
                <w:p w:rsidR="009100BC" w:rsidRPr="00514BE1" w:rsidRDefault="000106DB">
                  <w:pPr>
                    <w:jc w:val="center"/>
                    <w:rPr>
                      <w:rFonts w:ascii="Calibri"/>
                    </w:rPr>
                  </w:pPr>
                  <w:r w:rsidRPr="00514BE1">
                    <w:rPr>
                      <w:rFonts w:ascii="Calibri" w:hint="eastAsia"/>
                    </w:rPr>
                    <w:t>1#</w:t>
                  </w:r>
                  <w:r w:rsidRPr="00514BE1">
                    <w:rPr>
                      <w:rFonts w:ascii="Calibri" w:hint="eastAsia"/>
                    </w:rPr>
                    <w:t>除尘风机</w:t>
                  </w:r>
                </w:p>
                <w:p w:rsidR="009100BC" w:rsidRPr="00514BE1" w:rsidRDefault="000106DB">
                  <w:pPr>
                    <w:jc w:val="center"/>
                    <w:rPr>
                      <w:rFonts w:ascii="Calibri"/>
                    </w:rPr>
                  </w:pPr>
                  <w:r w:rsidRPr="00514BE1">
                    <w:rPr>
                      <w:rFonts w:ascii="Calibri" w:hint="eastAsia"/>
                    </w:rPr>
                    <w:t>2#</w:t>
                  </w:r>
                  <w:r w:rsidRPr="00514BE1">
                    <w:rPr>
                      <w:rFonts w:ascii="Calibri" w:hint="eastAsia"/>
                    </w:rPr>
                    <w:t>除尘风机</w:t>
                  </w:r>
                </w:p>
                <w:p w:rsidR="009100BC" w:rsidRPr="00514BE1" w:rsidRDefault="000106DB">
                  <w:pPr>
                    <w:jc w:val="center"/>
                    <w:rPr>
                      <w:rFonts w:ascii="Calibri"/>
                    </w:rPr>
                  </w:pPr>
                  <w:r w:rsidRPr="00514BE1">
                    <w:rPr>
                      <w:rFonts w:ascii="Calibri" w:hint="eastAsia"/>
                    </w:rPr>
                    <w:t>挤压机</w:t>
                  </w:r>
                </w:p>
              </w:tc>
              <w:tc>
                <w:tcPr>
                  <w:tcW w:w="892" w:type="dxa"/>
                  <w:tcMar>
                    <w:top w:w="74" w:type="dxa"/>
                    <w:bottom w:w="74" w:type="dxa"/>
                  </w:tcMar>
                  <w:vAlign w:val="center"/>
                </w:tcPr>
                <w:p w:rsidR="009100BC" w:rsidRPr="00514BE1" w:rsidRDefault="000106DB">
                  <w:pPr>
                    <w:jc w:val="center"/>
                    <w:rPr>
                      <w:rFonts w:ascii="Calibri" w:hAnsi="Calibri"/>
                    </w:rPr>
                  </w:pPr>
                  <w:r w:rsidRPr="00514BE1">
                    <w:rPr>
                      <w:rFonts w:ascii="Calibri" w:hAnsi="Calibri"/>
                    </w:rPr>
                    <w:t>65</w:t>
                  </w:r>
                </w:p>
                <w:p w:rsidR="009100BC" w:rsidRPr="00514BE1" w:rsidRDefault="000106DB">
                  <w:pPr>
                    <w:jc w:val="center"/>
                    <w:rPr>
                      <w:rFonts w:ascii="Calibri" w:hAnsi="Calibri"/>
                    </w:rPr>
                  </w:pPr>
                  <w:r w:rsidRPr="00514BE1">
                    <w:rPr>
                      <w:rFonts w:ascii="Calibri" w:hAnsi="Calibri" w:hint="eastAsia"/>
                    </w:rPr>
                    <w:t>50</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tc>
              <w:tc>
                <w:tcPr>
                  <w:tcW w:w="112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50</w:t>
                  </w:r>
                </w:p>
                <w:p w:rsidR="009100BC" w:rsidRPr="00514BE1" w:rsidRDefault="000106DB">
                  <w:pPr>
                    <w:jc w:val="center"/>
                    <w:rPr>
                      <w:rFonts w:ascii="Calibri" w:hAnsi="Calibri"/>
                      <w:szCs w:val="21"/>
                    </w:rPr>
                  </w:pPr>
                  <w:r w:rsidRPr="00514BE1">
                    <w:rPr>
                      <w:rFonts w:ascii="Calibri" w:hAnsi="Calibri" w:hint="eastAsia"/>
                      <w:szCs w:val="21"/>
                    </w:rPr>
                    <w:t>60</w:t>
                  </w:r>
                </w:p>
                <w:p w:rsidR="009100BC" w:rsidRPr="00514BE1" w:rsidRDefault="000106DB">
                  <w:pPr>
                    <w:jc w:val="center"/>
                    <w:rPr>
                      <w:rFonts w:ascii="Calibri" w:hAnsi="Calibri"/>
                      <w:szCs w:val="21"/>
                    </w:rPr>
                  </w:pPr>
                  <w:r w:rsidRPr="00514BE1">
                    <w:rPr>
                      <w:rFonts w:ascii="Calibri" w:hAnsi="Calibri" w:hint="eastAsia"/>
                      <w:szCs w:val="21"/>
                    </w:rPr>
                    <w:t>40</w:t>
                  </w:r>
                </w:p>
                <w:p w:rsidR="009100BC" w:rsidRPr="00514BE1" w:rsidRDefault="000106DB">
                  <w:pPr>
                    <w:jc w:val="center"/>
                    <w:rPr>
                      <w:rFonts w:ascii="Calibri" w:hAnsi="Calibri"/>
                      <w:szCs w:val="21"/>
                    </w:rPr>
                  </w:pPr>
                  <w:r w:rsidRPr="00514BE1">
                    <w:rPr>
                      <w:rFonts w:ascii="Calibri" w:hAnsi="Calibri" w:hint="eastAsia"/>
                      <w:szCs w:val="21"/>
                    </w:rPr>
                    <w:t>50</w:t>
                  </w:r>
                </w:p>
                <w:p w:rsidR="009100BC" w:rsidRPr="00514BE1" w:rsidRDefault="000106DB">
                  <w:pPr>
                    <w:jc w:val="center"/>
                    <w:rPr>
                      <w:rFonts w:ascii="Calibri" w:hAnsi="Calibri"/>
                      <w:szCs w:val="21"/>
                    </w:rPr>
                  </w:pPr>
                  <w:r w:rsidRPr="00514BE1">
                    <w:rPr>
                      <w:rFonts w:ascii="Calibri" w:hAnsi="Calibri" w:hint="eastAsia"/>
                      <w:szCs w:val="21"/>
                    </w:rPr>
                    <w:t>60</w:t>
                  </w:r>
                </w:p>
                <w:p w:rsidR="009100BC" w:rsidRPr="00514BE1" w:rsidRDefault="000106DB">
                  <w:pPr>
                    <w:jc w:val="center"/>
                    <w:rPr>
                      <w:rFonts w:ascii="Calibri" w:hAnsi="Calibri"/>
                      <w:szCs w:val="21"/>
                    </w:rPr>
                  </w:pPr>
                  <w:r w:rsidRPr="00514BE1">
                    <w:rPr>
                      <w:rFonts w:ascii="Calibri" w:hAnsi="Calibri" w:hint="eastAsia"/>
                      <w:szCs w:val="21"/>
                    </w:rPr>
                    <w:t>40</w:t>
                  </w:r>
                </w:p>
              </w:tc>
              <w:tc>
                <w:tcPr>
                  <w:tcW w:w="88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31.0</w:t>
                  </w:r>
                </w:p>
                <w:p w:rsidR="009100BC" w:rsidRPr="00514BE1" w:rsidRDefault="000106DB">
                  <w:pPr>
                    <w:jc w:val="center"/>
                    <w:rPr>
                      <w:rFonts w:ascii="Calibri" w:hAnsi="Calibri"/>
                      <w:szCs w:val="21"/>
                    </w:rPr>
                  </w:pPr>
                  <w:r w:rsidRPr="00514BE1">
                    <w:rPr>
                      <w:rFonts w:ascii="Calibri" w:hAnsi="Calibri" w:hint="eastAsia"/>
                      <w:szCs w:val="21"/>
                    </w:rPr>
                    <w:t>14.4</w:t>
                  </w:r>
                </w:p>
                <w:p w:rsidR="009100BC" w:rsidRPr="00514BE1" w:rsidRDefault="000106DB">
                  <w:pPr>
                    <w:jc w:val="center"/>
                    <w:rPr>
                      <w:rFonts w:ascii="Calibri" w:hAnsi="Calibri"/>
                      <w:szCs w:val="21"/>
                    </w:rPr>
                  </w:pPr>
                  <w:r w:rsidRPr="00514BE1">
                    <w:rPr>
                      <w:rFonts w:ascii="Calibri" w:hAnsi="Calibri" w:hint="eastAsia"/>
                      <w:szCs w:val="21"/>
                    </w:rPr>
                    <w:t>33.0</w:t>
                  </w:r>
                </w:p>
                <w:p w:rsidR="009100BC" w:rsidRPr="00514BE1" w:rsidRDefault="000106DB">
                  <w:pPr>
                    <w:jc w:val="center"/>
                    <w:rPr>
                      <w:rFonts w:ascii="Calibri" w:hAnsi="Calibri"/>
                      <w:szCs w:val="21"/>
                    </w:rPr>
                  </w:pPr>
                  <w:r w:rsidRPr="00514BE1">
                    <w:rPr>
                      <w:rFonts w:ascii="Calibri" w:hAnsi="Calibri" w:hint="eastAsia"/>
                      <w:szCs w:val="21"/>
                    </w:rPr>
                    <w:t>31.0</w:t>
                  </w:r>
                </w:p>
                <w:p w:rsidR="009100BC" w:rsidRPr="00514BE1" w:rsidRDefault="000106DB">
                  <w:pPr>
                    <w:jc w:val="center"/>
                    <w:rPr>
                      <w:rFonts w:ascii="Calibri" w:hAnsi="Calibri"/>
                      <w:szCs w:val="21"/>
                    </w:rPr>
                  </w:pPr>
                  <w:r w:rsidRPr="00514BE1">
                    <w:rPr>
                      <w:rFonts w:ascii="Calibri" w:hAnsi="Calibri" w:hint="eastAsia"/>
                      <w:szCs w:val="21"/>
                    </w:rPr>
                    <w:t>29.4</w:t>
                  </w:r>
                </w:p>
                <w:p w:rsidR="009100BC" w:rsidRPr="00514BE1" w:rsidRDefault="000106DB">
                  <w:pPr>
                    <w:jc w:val="center"/>
                    <w:rPr>
                      <w:rFonts w:ascii="Calibri" w:hAnsi="Calibri"/>
                      <w:szCs w:val="21"/>
                    </w:rPr>
                  </w:pPr>
                  <w:r w:rsidRPr="00514BE1">
                    <w:rPr>
                      <w:rFonts w:ascii="Calibri" w:hAnsi="Calibri" w:hint="eastAsia"/>
                      <w:szCs w:val="21"/>
                    </w:rPr>
                    <w:t>33.0</w:t>
                  </w:r>
                </w:p>
              </w:tc>
              <w:tc>
                <w:tcPr>
                  <w:tcW w:w="660"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38.7</w:t>
                  </w:r>
                </w:p>
              </w:tc>
              <w:tc>
                <w:tcPr>
                  <w:tcW w:w="708" w:type="dxa"/>
                  <w:vMerge/>
                  <w:tcMar>
                    <w:top w:w="74" w:type="dxa"/>
                    <w:bottom w:w="74" w:type="dxa"/>
                  </w:tcMar>
                  <w:vAlign w:val="center"/>
                </w:tcPr>
                <w:p w:rsidR="009100BC" w:rsidRPr="00514BE1" w:rsidRDefault="009100BC">
                  <w:pPr>
                    <w:jc w:val="center"/>
                    <w:rPr>
                      <w:rFonts w:ascii="Calibri" w:hAnsi="Calibri"/>
                      <w:szCs w:val="21"/>
                    </w:rPr>
                  </w:pPr>
                </w:p>
              </w:tc>
              <w:tc>
                <w:tcPr>
                  <w:tcW w:w="833"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达标</w:t>
                  </w:r>
                </w:p>
              </w:tc>
            </w:tr>
            <w:tr w:rsidR="009100BC" w:rsidRPr="00514BE1">
              <w:trPr>
                <w:trHeight w:val="369"/>
              </w:trPr>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东</w:t>
                  </w:r>
                  <w:r w:rsidRPr="00514BE1">
                    <w:rPr>
                      <w:rFonts w:ascii="Calibri" w:hAnsi="Calibri"/>
                      <w:szCs w:val="21"/>
                    </w:rPr>
                    <w:t>厂</w:t>
                  </w:r>
                </w:p>
                <w:p w:rsidR="009100BC" w:rsidRPr="00514BE1" w:rsidRDefault="000106DB">
                  <w:pPr>
                    <w:jc w:val="center"/>
                    <w:rPr>
                      <w:rFonts w:ascii="Calibri" w:hAnsi="Calibri"/>
                      <w:szCs w:val="21"/>
                    </w:rPr>
                  </w:pPr>
                  <w:r w:rsidRPr="00514BE1">
                    <w:rPr>
                      <w:rFonts w:ascii="Calibri" w:hAnsi="Calibri"/>
                      <w:szCs w:val="21"/>
                    </w:rPr>
                    <w:t>界</w:t>
                  </w:r>
                </w:p>
              </w:tc>
              <w:tc>
                <w:tcPr>
                  <w:tcW w:w="3380" w:type="dxa"/>
                  <w:tcMar>
                    <w:top w:w="74" w:type="dxa"/>
                    <w:bottom w:w="74" w:type="dxa"/>
                  </w:tcMar>
                  <w:vAlign w:val="center"/>
                </w:tcPr>
                <w:p w:rsidR="009100BC" w:rsidRPr="00514BE1" w:rsidRDefault="000106DB">
                  <w:pPr>
                    <w:jc w:val="center"/>
                    <w:rPr>
                      <w:rFonts w:asciiTheme="minorHAnsi"/>
                    </w:rPr>
                  </w:pPr>
                  <w:r w:rsidRPr="00514BE1">
                    <w:rPr>
                      <w:rFonts w:asciiTheme="minorHAnsi"/>
                    </w:rPr>
                    <w:t>搅拌机</w:t>
                  </w:r>
                </w:p>
                <w:p w:rsidR="009100BC" w:rsidRPr="00514BE1" w:rsidRDefault="000106DB">
                  <w:pPr>
                    <w:jc w:val="center"/>
                    <w:rPr>
                      <w:rFonts w:asciiTheme="minorHAnsi"/>
                    </w:rPr>
                  </w:pPr>
                  <w:r w:rsidRPr="00514BE1">
                    <w:rPr>
                      <w:rFonts w:asciiTheme="minorHAnsi" w:hint="eastAsia"/>
                    </w:rPr>
                    <w:t>滚圆机</w:t>
                  </w:r>
                </w:p>
                <w:p w:rsidR="009100BC" w:rsidRPr="00514BE1" w:rsidRDefault="000106DB">
                  <w:pPr>
                    <w:jc w:val="center"/>
                    <w:rPr>
                      <w:rFonts w:asciiTheme="minorHAnsi"/>
                    </w:rPr>
                  </w:pPr>
                  <w:r w:rsidRPr="00514BE1">
                    <w:rPr>
                      <w:rFonts w:asciiTheme="minorHAnsi" w:hint="eastAsia"/>
                    </w:rPr>
                    <w:t>成型机</w:t>
                  </w:r>
                </w:p>
                <w:p w:rsidR="009100BC" w:rsidRPr="00514BE1" w:rsidRDefault="000106DB">
                  <w:pPr>
                    <w:jc w:val="center"/>
                    <w:rPr>
                      <w:rFonts w:ascii="Calibri"/>
                    </w:rPr>
                  </w:pPr>
                  <w:r w:rsidRPr="00514BE1">
                    <w:rPr>
                      <w:rFonts w:ascii="Calibri" w:hint="eastAsia"/>
                    </w:rPr>
                    <w:t>1#</w:t>
                  </w:r>
                  <w:r w:rsidRPr="00514BE1">
                    <w:rPr>
                      <w:rFonts w:ascii="Calibri" w:hint="eastAsia"/>
                    </w:rPr>
                    <w:t>除尘风机</w:t>
                  </w:r>
                </w:p>
                <w:p w:rsidR="009100BC" w:rsidRPr="00514BE1" w:rsidRDefault="000106DB">
                  <w:pPr>
                    <w:jc w:val="center"/>
                    <w:rPr>
                      <w:rFonts w:ascii="Calibri"/>
                    </w:rPr>
                  </w:pPr>
                  <w:r w:rsidRPr="00514BE1">
                    <w:rPr>
                      <w:rFonts w:ascii="Calibri" w:hint="eastAsia"/>
                    </w:rPr>
                    <w:t>2#</w:t>
                  </w:r>
                  <w:r w:rsidRPr="00514BE1">
                    <w:rPr>
                      <w:rFonts w:ascii="Calibri" w:hint="eastAsia"/>
                    </w:rPr>
                    <w:t>除尘风机</w:t>
                  </w:r>
                </w:p>
                <w:p w:rsidR="009100BC" w:rsidRPr="00514BE1" w:rsidRDefault="000106DB">
                  <w:pPr>
                    <w:jc w:val="center"/>
                    <w:rPr>
                      <w:rFonts w:ascii="Calibri"/>
                    </w:rPr>
                  </w:pPr>
                  <w:r w:rsidRPr="00514BE1">
                    <w:rPr>
                      <w:rFonts w:ascii="Calibri" w:hint="eastAsia"/>
                    </w:rPr>
                    <w:t>挤压机</w:t>
                  </w:r>
                </w:p>
              </w:tc>
              <w:tc>
                <w:tcPr>
                  <w:tcW w:w="892" w:type="dxa"/>
                  <w:tcMar>
                    <w:top w:w="74" w:type="dxa"/>
                    <w:bottom w:w="74" w:type="dxa"/>
                  </w:tcMar>
                  <w:vAlign w:val="center"/>
                </w:tcPr>
                <w:p w:rsidR="009100BC" w:rsidRPr="00514BE1" w:rsidRDefault="000106DB">
                  <w:pPr>
                    <w:jc w:val="center"/>
                    <w:rPr>
                      <w:rFonts w:ascii="Calibri" w:hAnsi="Calibri"/>
                    </w:rPr>
                  </w:pPr>
                  <w:r w:rsidRPr="00514BE1">
                    <w:rPr>
                      <w:rFonts w:ascii="Calibri" w:hAnsi="Calibri"/>
                    </w:rPr>
                    <w:t>65</w:t>
                  </w:r>
                </w:p>
                <w:p w:rsidR="009100BC" w:rsidRPr="00514BE1" w:rsidRDefault="000106DB">
                  <w:pPr>
                    <w:jc w:val="center"/>
                    <w:rPr>
                      <w:rFonts w:ascii="Calibri" w:hAnsi="Calibri"/>
                    </w:rPr>
                  </w:pPr>
                  <w:r w:rsidRPr="00514BE1">
                    <w:rPr>
                      <w:rFonts w:ascii="Calibri" w:hAnsi="Calibri" w:hint="eastAsia"/>
                    </w:rPr>
                    <w:t>50</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tc>
              <w:tc>
                <w:tcPr>
                  <w:tcW w:w="112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15</w:t>
                  </w:r>
                </w:p>
                <w:p w:rsidR="009100BC" w:rsidRPr="00514BE1" w:rsidRDefault="000106DB">
                  <w:pPr>
                    <w:jc w:val="center"/>
                    <w:rPr>
                      <w:rFonts w:ascii="Calibri" w:hAnsi="Calibri"/>
                      <w:szCs w:val="21"/>
                    </w:rPr>
                  </w:pPr>
                  <w:r w:rsidRPr="00514BE1">
                    <w:rPr>
                      <w:rFonts w:ascii="Calibri" w:hAnsi="Calibri" w:hint="eastAsia"/>
                      <w:szCs w:val="21"/>
                    </w:rPr>
                    <w:t>12</w:t>
                  </w:r>
                </w:p>
                <w:p w:rsidR="009100BC" w:rsidRPr="00514BE1" w:rsidRDefault="000106DB">
                  <w:pPr>
                    <w:jc w:val="center"/>
                    <w:rPr>
                      <w:rFonts w:ascii="Calibri" w:hAnsi="Calibri"/>
                      <w:szCs w:val="21"/>
                    </w:rPr>
                  </w:pPr>
                  <w:r w:rsidRPr="00514BE1">
                    <w:rPr>
                      <w:rFonts w:ascii="Calibri" w:hAnsi="Calibri" w:hint="eastAsia"/>
                      <w:szCs w:val="21"/>
                    </w:rPr>
                    <w:t>15</w:t>
                  </w:r>
                </w:p>
                <w:p w:rsidR="009100BC" w:rsidRPr="00514BE1" w:rsidRDefault="000106DB">
                  <w:pPr>
                    <w:jc w:val="center"/>
                    <w:rPr>
                      <w:rFonts w:ascii="Calibri" w:hAnsi="Calibri"/>
                      <w:szCs w:val="21"/>
                    </w:rPr>
                  </w:pPr>
                  <w:r w:rsidRPr="00514BE1">
                    <w:rPr>
                      <w:rFonts w:ascii="Calibri" w:hAnsi="Calibri" w:hint="eastAsia"/>
                      <w:szCs w:val="21"/>
                    </w:rPr>
                    <w:t>16</w:t>
                  </w:r>
                </w:p>
                <w:p w:rsidR="009100BC" w:rsidRPr="00514BE1" w:rsidRDefault="000106DB">
                  <w:pPr>
                    <w:jc w:val="center"/>
                    <w:rPr>
                      <w:rFonts w:ascii="Calibri" w:hAnsi="Calibri"/>
                      <w:szCs w:val="21"/>
                    </w:rPr>
                  </w:pPr>
                  <w:r w:rsidRPr="00514BE1">
                    <w:rPr>
                      <w:rFonts w:ascii="Calibri" w:hAnsi="Calibri" w:hint="eastAsia"/>
                      <w:szCs w:val="21"/>
                    </w:rPr>
                    <w:t>15</w:t>
                  </w:r>
                </w:p>
                <w:p w:rsidR="009100BC" w:rsidRPr="00514BE1" w:rsidRDefault="000106DB">
                  <w:pPr>
                    <w:jc w:val="center"/>
                    <w:rPr>
                      <w:rFonts w:ascii="Calibri" w:hAnsi="Calibri"/>
                      <w:szCs w:val="21"/>
                    </w:rPr>
                  </w:pPr>
                  <w:r w:rsidRPr="00514BE1">
                    <w:rPr>
                      <w:rFonts w:ascii="Calibri" w:hAnsi="Calibri" w:hint="eastAsia"/>
                      <w:szCs w:val="21"/>
                    </w:rPr>
                    <w:t>17</w:t>
                  </w:r>
                </w:p>
              </w:tc>
              <w:tc>
                <w:tcPr>
                  <w:tcW w:w="88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41.5</w:t>
                  </w:r>
                </w:p>
                <w:p w:rsidR="009100BC" w:rsidRPr="00514BE1" w:rsidRDefault="000106DB">
                  <w:pPr>
                    <w:jc w:val="center"/>
                    <w:rPr>
                      <w:rFonts w:ascii="Calibri" w:hAnsi="Calibri"/>
                      <w:szCs w:val="21"/>
                    </w:rPr>
                  </w:pPr>
                  <w:r w:rsidRPr="00514BE1">
                    <w:rPr>
                      <w:rFonts w:ascii="Calibri" w:hAnsi="Calibri" w:hint="eastAsia"/>
                      <w:szCs w:val="21"/>
                    </w:rPr>
                    <w:t>28.4</w:t>
                  </w:r>
                </w:p>
                <w:p w:rsidR="009100BC" w:rsidRPr="00514BE1" w:rsidRDefault="000106DB">
                  <w:pPr>
                    <w:jc w:val="center"/>
                    <w:rPr>
                      <w:rFonts w:ascii="Calibri" w:hAnsi="Calibri"/>
                      <w:szCs w:val="21"/>
                    </w:rPr>
                  </w:pPr>
                  <w:r w:rsidRPr="00514BE1">
                    <w:rPr>
                      <w:rFonts w:ascii="Calibri" w:hAnsi="Calibri" w:hint="eastAsia"/>
                      <w:szCs w:val="21"/>
                    </w:rPr>
                    <w:t>41.5</w:t>
                  </w:r>
                </w:p>
                <w:p w:rsidR="009100BC" w:rsidRPr="00514BE1" w:rsidRDefault="000106DB">
                  <w:pPr>
                    <w:jc w:val="center"/>
                    <w:rPr>
                      <w:rFonts w:ascii="Calibri" w:hAnsi="Calibri"/>
                      <w:szCs w:val="21"/>
                    </w:rPr>
                  </w:pPr>
                  <w:r w:rsidRPr="00514BE1">
                    <w:rPr>
                      <w:rFonts w:ascii="Calibri" w:hAnsi="Calibri" w:hint="eastAsia"/>
                      <w:szCs w:val="21"/>
                    </w:rPr>
                    <w:t>40.9</w:t>
                  </w:r>
                </w:p>
                <w:p w:rsidR="009100BC" w:rsidRPr="00514BE1" w:rsidRDefault="000106DB">
                  <w:pPr>
                    <w:jc w:val="center"/>
                    <w:rPr>
                      <w:rFonts w:ascii="Calibri" w:hAnsi="Calibri"/>
                      <w:szCs w:val="21"/>
                    </w:rPr>
                  </w:pPr>
                  <w:r w:rsidRPr="00514BE1">
                    <w:rPr>
                      <w:rFonts w:ascii="Calibri" w:hAnsi="Calibri" w:hint="eastAsia"/>
                      <w:szCs w:val="21"/>
                    </w:rPr>
                    <w:t>41.5</w:t>
                  </w:r>
                </w:p>
                <w:p w:rsidR="009100BC" w:rsidRPr="00514BE1" w:rsidRDefault="000106DB">
                  <w:pPr>
                    <w:jc w:val="center"/>
                    <w:rPr>
                      <w:rFonts w:ascii="Calibri" w:hAnsi="Calibri"/>
                      <w:szCs w:val="21"/>
                    </w:rPr>
                  </w:pPr>
                  <w:r w:rsidRPr="00514BE1">
                    <w:rPr>
                      <w:rFonts w:ascii="Calibri" w:hAnsi="Calibri" w:hint="eastAsia"/>
                      <w:szCs w:val="21"/>
                    </w:rPr>
                    <w:t>40.4</w:t>
                  </w:r>
                </w:p>
              </w:tc>
              <w:tc>
                <w:tcPr>
                  <w:tcW w:w="660"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48.2</w:t>
                  </w:r>
                </w:p>
              </w:tc>
              <w:tc>
                <w:tcPr>
                  <w:tcW w:w="708" w:type="dxa"/>
                  <w:vMerge/>
                  <w:tcMar>
                    <w:top w:w="74" w:type="dxa"/>
                    <w:bottom w:w="74" w:type="dxa"/>
                  </w:tcMar>
                  <w:vAlign w:val="center"/>
                </w:tcPr>
                <w:p w:rsidR="009100BC" w:rsidRPr="00514BE1" w:rsidRDefault="009100BC">
                  <w:pPr>
                    <w:jc w:val="center"/>
                    <w:rPr>
                      <w:rFonts w:ascii="Calibri" w:hAnsi="Calibri"/>
                      <w:szCs w:val="21"/>
                    </w:rPr>
                  </w:pPr>
                </w:p>
              </w:tc>
              <w:tc>
                <w:tcPr>
                  <w:tcW w:w="833"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达标</w:t>
                  </w:r>
                </w:p>
              </w:tc>
            </w:tr>
            <w:tr w:rsidR="009100BC" w:rsidRPr="00514BE1">
              <w:trPr>
                <w:trHeight w:val="369"/>
              </w:trPr>
              <w:tc>
                <w:tcPr>
                  <w:tcW w:w="0" w:type="auto"/>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西</w:t>
                  </w:r>
                  <w:r w:rsidRPr="00514BE1">
                    <w:rPr>
                      <w:rFonts w:ascii="Calibri" w:hAnsi="Calibri"/>
                      <w:szCs w:val="21"/>
                    </w:rPr>
                    <w:t>厂</w:t>
                  </w:r>
                </w:p>
                <w:p w:rsidR="009100BC" w:rsidRPr="00514BE1" w:rsidRDefault="000106DB">
                  <w:pPr>
                    <w:jc w:val="center"/>
                    <w:rPr>
                      <w:rFonts w:ascii="Calibri" w:hAnsi="Calibri"/>
                      <w:szCs w:val="21"/>
                    </w:rPr>
                  </w:pPr>
                  <w:r w:rsidRPr="00514BE1">
                    <w:rPr>
                      <w:rFonts w:ascii="Calibri" w:hAnsi="Calibri"/>
                      <w:szCs w:val="21"/>
                    </w:rPr>
                    <w:t>界</w:t>
                  </w:r>
                </w:p>
              </w:tc>
              <w:tc>
                <w:tcPr>
                  <w:tcW w:w="3380" w:type="dxa"/>
                  <w:tcMar>
                    <w:top w:w="74" w:type="dxa"/>
                    <w:bottom w:w="74" w:type="dxa"/>
                  </w:tcMar>
                  <w:vAlign w:val="center"/>
                </w:tcPr>
                <w:p w:rsidR="009100BC" w:rsidRPr="00514BE1" w:rsidRDefault="000106DB">
                  <w:pPr>
                    <w:jc w:val="center"/>
                    <w:rPr>
                      <w:rFonts w:asciiTheme="minorHAnsi"/>
                    </w:rPr>
                  </w:pPr>
                  <w:r w:rsidRPr="00514BE1">
                    <w:rPr>
                      <w:rFonts w:asciiTheme="minorHAnsi"/>
                    </w:rPr>
                    <w:t>搅拌机</w:t>
                  </w:r>
                </w:p>
                <w:p w:rsidR="009100BC" w:rsidRPr="00514BE1" w:rsidRDefault="000106DB">
                  <w:pPr>
                    <w:jc w:val="center"/>
                    <w:rPr>
                      <w:rFonts w:asciiTheme="minorHAnsi"/>
                    </w:rPr>
                  </w:pPr>
                  <w:r w:rsidRPr="00514BE1">
                    <w:rPr>
                      <w:rFonts w:asciiTheme="minorHAnsi" w:hint="eastAsia"/>
                    </w:rPr>
                    <w:t>滚圆机</w:t>
                  </w:r>
                </w:p>
                <w:p w:rsidR="009100BC" w:rsidRPr="00514BE1" w:rsidRDefault="000106DB">
                  <w:pPr>
                    <w:jc w:val="center"/>
                    <w:rPr>
                      <w:rFonts w:asciiTheme="minorHAnsi"/>
                    </w:rPr>
                  </w:pPr>
                  <w:r w:rsidRPr="00514BE1">
                    <w:rPr>
                      <w:rFonts w:asciiTheme="minorHAnsi" w:hint="eastAsia"/>
                    </w:rPr>
                    <w:t>成型机</w:t>
                  </w:r>
                </w:p>
                <w:p w:rsidR="009100BC" w:rsidRPr="00514BE1" w:rsidRDefault="000106DB">
                  <w:pPr>
                    <w:jc w:val="center"/>
                    <w:rPr>
                      <w:rFonts w:ascii="Calibri"/>
                    </w:rPr>
                  </w:pPr>
                  <w:r w:rsidRPr="00514BE1">
                    <w:rPr>
                      <w:rFonts w:ascii="Calibri" w:hint="eastAsia"/>
                    </w:rPr>
                    <w:t>1#</w:t>
                  </w:r>
                  <w:r w:rsidRPr="00514BE1">
                    <w:rPr>
                      <w:rFonts w:ascii="Calibri" w:hint="eastAsia"/>
                    </w:rPr>
                    <w:t>除尘风机</w:t>
                  </w:r>
                </w:p>
                <w:p w:rsidR="009100BC" w:rsidRPr="00514BE1" w:rsidRDefault="000106DB">
                  <w:pPr>
                    <w:jc w:val="center"/>
                    <w:rPr>
                      <w:rFonts w:ascii="Calibri"/>
                    </w:rPr>
                  </w:pPr>
                  <w:r w:rsidRPr="00514BE1">
                    <w:rPr>
                      <w:rFonts w:ascii="Calibri" w:hint="eastAsia"/>
                    </w:rPr>
                    <w:t>2#</w:t>
                  </w:r>
                  <w:r w:rsidRPr="00514BE1">
                    <w:rPr>
                      <w:rFonts w:ascii="Calibri" w:hint="eastAsia"/>
                    </w:rPr>
                    <w:t>除尘风机</w:t>
                  </w:r>
                </w:p>
                <w:p w:rsidR="009100BC" w:rsidRPr="00514BE1" w:rsidRDefault="000106DB">
                  <w:pPr>
                    <w:jc w:val="center"/>
                    <w:rPr>
                      <w:rFonts w:ascii="Calibri"/>
                    </w:rPr>
                  </w:pPr>
                  <w:r w:rsidRPr="00514BE1">
                    <w:rPr>
                      <w:rFonts w:ascii="Calibri" w:hint="eastAsia"/>
                    </w:rPr>
                    <w:t>挤压机</w:t>
                  </w:r>
                </w:p>
              </w:tc>
              <w:tc>
                <w:tcPr>
                  <w:tcW w:w="892" w:type="dxa"/>
                  <w:tcMar>
                    <w:top w:w="74" w:type="dxa"/>
                    <w:bottom w:w="74" w:type="dxa"/>
                  </w:tcMar>
                  <w:vAlign w:val="center"/>
                </w:tcPr>
                <w:p w:rsidR="009100BC" w:rsidRPr="00514BE1" w:rsidRDefault="000106DB">
                  <w:pPr>
                    <w:jc w:val="center"/>
                    <w:rPr>
                      <w:rFonts w:ascii="Calibri" w:hAnsi="Calibri"/>
                    </w:rPr>
                  </w:pPr>
                  <w:r w:rsidRPr="00514BE1">
                    <w:rPr>
                      <w:rFonts w:ascii="Calibri" w:hAnsi="Calibri"/>
                    </w:rPr>
                    <w:t>65</w:t>
                  </w:r>
                </w:p>
                <w:p w:rsidR="009100BC" w:rsidRPr="00514BE1" w:rsidRDefault="000106DB">
                  <w:pPr>
                    <w:jc w:val="center"/>
                    <w:rPr>
                      <w:rFonts w:ascii="Calibri" w:hAnsi="Calibri"/>
                    </w:rPr>
                  </w:pPr>
                  <w:r w:rsidRPr="00514BE1">
                    <w:rPr>
                      <w:rFonts w:ascii="Calibri" w:hAnsi="Calibri" w:hint="eastAsia"/>
                    </w:rPr>
                    <w:t>50</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p w:rsidR="009100BC" w:rsidRPr="00514BE1" w:rsidRDefault="000106DB">
                  <w:pPr>
                    <w:jc w:val="center"/>
                    <w:rPr>
                      <w:rFonts w:ascii="Calibri" w:hAnsi="Calibri"/>
                    </w:rPr>
                  </w:pPr>
                  <w:r w:rsidRPr="00514BE1">
                    <w:rPr>
                      <w:rFonts w:ascii="Calibri" w:hAnsi="Calibri" w:hint="eastAsia"/>
                    </w:rPr>
                    <w:t>65</w:t>
                  </w:r>
                </w:p>
              </w:tc>
              <w:tc>
                <w:tcPr>
                  <w:tcW w:w="112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33</w:t>
                  </w:r>
                </w:p>
                <w:p w:rsidR="009100BC" w:rsidRPr="00514BE1" w:rsidRDefault="000106DB">
                  <w:pPr>
                    <w:jc w:val="center"/>
                    <w:rPr>
                      <w:rFonts w:ascii="Calibri" w:hAnsi="Calibri"/>
                      <w:szCs w:val="21"/>
                    </w:rPr>
                  </w:pPr>
                  <w:r w:rsidRPr="00514BE1">
                    <w:rPr>
                      <w:rFonts w:ascii="Calibri" w:hAnsi="Calibri" w:hint="eastAsia"/>
                      <w:szCs w:val="21"/>
                    </w:rPr>
                    <w:t>35</w:t>
                  </w:r>
                </w:p>
                <w:p w:rsidR="009100BC" w:rsidRPr="00514BE1" w:rsidRDefault="000106DB">
                  <w:pPr>
                    <w:jc w:val="center"/>
                    <w:rPr>
                      <w:rFonts w:ascii="Calibri" w:hAnsi="Calibri"/>
                      <w:szCs w:val="21"/>
                    </w:rPr>
                  </w:pPr>
                  <w:r w:rsidRPr="00514BE1">
                    <w:rPr>
                      <w:rFonts w:ascii="Calibri" w:hAnsi="Calibri" w:hint="eastAsia"/>
                      <w:szCs w:val="21"/>
                    </w:rPr>
                    <w:t>32</w:t>
                  </w:r>
                </w:p>
                <w:p w:rsidR="009100BC" w:rsidRPr="00514BE1" w:rsidRDefault="000106DB">
                  <w:pPr>
                    <w:jc w:val="center"/>
                    <w:rPr>
                      <w:rFonts w:ascii="Calibri" w:hAnsi="Calibri"/>
                      <w:szCs w:val="21"/>
                    </w:rPr>
                  </w:pPr>
                  <w:r w:rsidRPr="00514BE1">
                    <w:rPr>
                      <w:rFonts w:ascii="Calibri" w:hAnsi="Calibri" w:hint="eastAsia"/>
                      <w:szCs w:val="21"/>
                    </w:rPr>
                    <w:t>31</w:t>
                  </w:r>
                </w:p>
                <w:p w:rsidR="009100BC" w:rsidRPr="00514BE1" w:rsidRDefault="000106DB">
                  <w:pPr>
                    <w:jc w:val="center"/>
                    <w:rPr>
                      <w:rFonts w:ascii="Calibri" w:hAnsi="Calibri"/>
                      <w:szCs w:val="21"/>
                    </w:rPr>
                  </w:pPr>
                  <w:r w:rsidRPr="00514BE1">
                    <w:rPr>
                      <w:rFonts w:ascii="Calibri" w:hAnsi="Calibri" w:hint="eastAsia"/>
                      <w:szCs w:val="21"/>
                    </w:rPr>
                    <w:t>32</w:t>
                  </w:r>
                </w:p>
                <w:p w:rsidR="009100BC" w:rsidRPr="00514BE1" w:rsidRDefault="000106DB">
                  <w:pPr>
                    <w:jc w:val="center"/>
                    <w:rPr>
                      <w:rFonts w:ascii="Calibri" w:hAnsi="Calibri"/>
                      <w:szCs w:val="21"/>
                    </w:rPr>
                  </w:pPr>
                  <w:r w:rsidRPr="00514BE1">
                    <w:rPr>
                      <w:rFonts w:ascii="Calibri" w:hAnsi="Calibri" w:hint="eastAsia"/>
                      <w:szCs w:val="21"/>
                    </w:rPr>
                    <w:t>30</w:t>
                  </w:r>
                </w:p>
              </w:tc>
              <w:tc>
                <w:tcPr>
                  <w:tcW w:w="888"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34.6</w:t>
                  </w:r>
                </w:p>
                <w:p w:rsidR="009100BC" w:rsidRPr="00514BE1" w:rsidRDefault="000106DB">
                  <w:pPr>
                    <w:jc w:val="center"/>
                    <w:rPr>
                      <w:rFonts w:ascii="Calibri" w:hAnsi="Calibri"/>
                      <w:szCs w:val="21"/>
                    </w:rPr>
                  </w:pPr>
                  <w:r w:rsidRPr="00514BE1">
                    <w:rPr>
                      <w:rFonts w:ascii="Calibri" w:hAnsi="Calibri" w:hint="eastAsia"/>
                      <w:szCs w:val="21"/>
                    </w:rPr>
                    <w:t>19.1</w:t>
                  </w:r>
                </w:p>
                <w:p w:rsidR="009100BC" w:rsidRPr="00514BE1" w:rsidRDefault="000106DB">
                  <w:pPr>
                    <w:jc w:val="center"/>
                    <w:rPr>
                      <w:rFonts w:ascii="Calibri" w:hAnsi="Calibri"/>
                      <w:szCs w:val="21"/>
                    </w:rPr>
                  </w:pPr>
                  <w:r w:rsidRPr="00514BE1">
                    <w:rPr>
                      <w:rFonts w:ascii="Calibri" w:hAnsi="Calibri" w:hint="eastAsia"/>
                      <w:szCs w:val="21"/>
                    </w:rPr>
                    <w:t>34.9</w:t>
                  </w:r>
                </w:p>
                <w:p w:rsidR="009100BC" w:rsidRPr="00514BE1" w:rsidRDefault="000106DB">
                  <w:pPr>
                    <w:jc w:val="center"/>
                    <w:rPr>
                      <w:rFonts w:ascii="Calibri" w:hAnsi="Calibri"/>
                      <w:szCs w:val="21"/>
                    </w:rPr>
                  </w:pPr>
                  <w:r w:rsidRPr="00514BE1">
                    <w:rPr>
                      <w:rFonts w:ascii="Calibri" w:hAnsi="Calibri" w:hint="eastAsia"/>
                      <w:szCs w:val="21"/>
                    </w:rPr>
                    <w:t>35.2</w:t>
                  </w:r>
                </w:p>
                <w:p w:rsidR="009100BC" w:rsidRPr="00514BE1" w:rsidRDefault="000106DB">
                  <w:pPr>
                    <w:jc w:val="center"/>
                    <w:rPr>
                      <w:rFonts w:ascii="Calibri" w:hAnsi="Calibri"/>
                      <w:szCs w:val="21"/>
                    </w:rPr>
                  </w:pPr>
                  <w:r w:rsidRPr="00514BE1">
                    <w:rPr>
                      <w:rFonts w:ascii="Calibri" w:hAnsi="Calibri" w:hint="eastAsia"/>
                      <w:szCs w:val="21"/>
                    </w:rPr>
                    <w:t>35.2</w:t>
                  </w:r>
                </w:p>
                <w:p w:rsidR="009100BC" w:rsidRPr="00514BE1" w:rsidRDefault="000106DB">
                  <w:pPr>
                    <w:jc w:val="center"/>
                    <w:rPr>
                      <w:rFonts w:ascii="Calibri" w:hAnsi="Calibri"/>
                      <w:szCs w:val="21"/>
                    </w:rPr>
                  </w:pPr>
                  <w:r w:rsidRPr="00514BE1">
                    <w:rPr>
                      <w:rFonts w:ascii="Calibri" w:hAnsi="Calibri" w:hint="eastAsia"/>
                      <w:szCs w:val="21"/>
                    </w:rPr>
                    <w:t>35.5</w:t>
                  </w:r>
                </w:p>
              </w:tc>
              <w:tc>
                <w:tcPr>
                  <w:tcW w:w="660"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hint="eastAsia"/>
                      <w:szCs w:val="21"/>
                    </w:rPr>
                    <w:t>42.1</w:t>
                  </w:r>
                </w:p>
              </w:tc>
              <w:tc>
                <w:tcPr>
                  <w:tcW w:w="708" w:type="dxa"/>
                  <w:vMerge/>
                  <w:tcMar>
                    <w:top w:w="74" w:type="dxa"/>
                    <w:bottom w:w="74" w:type="dxa"/>
                  </w:tcMar>
                  <w:vAlign w:val="center"/>
                </w:tcPr>
                <w:p w:rsidR="009100BC" w:rsidRPr="00514BE1" w:rsidRDefault="009100BC">
                  <w:pPr>
                    <w:jc w:val="center"/>
                    <w:rPr>
                      <w:rFonts w:ascii="Calibri" w:hAnsi="Calibri"/>
                      <w:szCs w:val="21"/>
                    </w:rPr>
                  </w:pPr>
                </w:p>
              </w:tc>
              <w:tc>
                <w:tcPr>
                  <w:tcW w:w="833" w:type="dxa"/>
                  <w:tcMar>
                    <w:top w:w="74" w:type="dxa"/>
                    <w:bottom w:w="74" w:type="dxa"/>
                  </w:tcMar>
                  <w:vAlign w:val="center"/>
                </w:tcPr>
                <w:p w:rsidR="009100BC" w:rsidRPr="00514BE1" w:rsidRDefault="000106DB">
                  <w:pPr>
                    <w:jc w:val="center"/>
                    <w:rPr>
                      <w:rFonts w:ascii="Calibri" w:hAnsi="Calibri"/>
                      <w:szCs w:val="21"/>
                    </w:rPr>
                  </w:pPr>
                  <w:r w:rsidRPr="00514BE1">
                    <w:rPr>
                      <w:rFonts w:ascii="Calibri" w:hAnsi="Calibri"/>
                      <w:szCs w:val="21"/>
                    </w:rPr>
                    <w:t>达标</w:t>
                  </w:r>
                </w:p>
              </w:tc>
            </w:tr>
          </w:tbl>
          <w:p w:rsidR="009100BC" w:rsidRPr="00514BE1" w:rsidRDefault="000106DB">
            <w:pPr>
              <w:pStyle w:val="aff1"/>
              <w:snapToGrid w:val="0"/>
              <w:spacing w:line="500" w:lineRule="exact"/>
              <w:ind w:firstLineChars="200" w:firstLine="480"/>
              <w:rPr>
                <w:rFonts w:asciiTheme="minorHAnsi" w:hAnsiTheme="minorHAnsi"/>
              </w:rPr>
            </w:pPr>
            <w:r w:rsidRPr="00514BE1">
              <w:rPr>
                <w:rFonts w:asciiTheme="minorHAnsi" w:hAnsiTheme="minorHAnsi"/>
              </w:rPr>
              <w:t>由以上计算结果可知，建成后各厂界噪声均可以满足《工业企业厂界环境噪声排放标准》（</w:t>
            </w:r>
            <w:r w:rsidRPr="00514BE1">
              <w:rPr>
                <w:rFonts w:asciiTheme="minorHAnsi" w:hAnsiTheme="minorHAnsi"/>
              </w:rPr>
              <w:t>GB12348-2008</w:t>
            </w:r>
            <w:r w:rsidRPr="00514BE1">
              <w:rPr>
                <w:rFonts w:asciiTheme="minorHAnsi" w:hAnsiTheme="minorHAnsi"/>
              </w:rPr>
              <w:t>）中</w:t>
            </w:r>
            <w:r w:rsidR="00B314D3" w:rsidRPr="00514BE1">
              <w:rPr>
                <w:rFonts w:asciiTheme="minorHAnsi" w:hAnsiTheme="minorHAnsi" w:hint="eastAsia"/>
              </w:rPr>
              <w:t>1</w:t>
            </w:r>
            <w:r w:rsidRPr="00514BE1">
              <w:rPr>
                <w:rFonts w:asciiTheme="minorHAnsi" w:hAnsiTheme="minorHAnsi"/>
              </w:rPr>
              <w:t>类标准的要求，实现达标排放，所以本项目生产过程中噪声对周围环境的影响不大。</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为进一步降低项目营运期噪声对</w:t>
            </w:r>
            <w:r w:rsidRPr="00514BE1">
              <w:rPr>
                <w:rFonts w:asciiTheme="minorHAnsi" w:hAnsiTheme="minorHAnsi" w:hint="eastAsia"/>
                <w:sz w:val="24"/>
              </w:rPr>
              <w:t>周围敏感点</w:t>
            </w:r>
            <w:r w:rsidRPr="00514BE1">
              <w:rPr>
                <w:rFonts w:asciiTheme="minorHAnsi" w:hAnsiTheme="minorHAnsi"/>
                <w:sz w:val="24"/>
              </w:rPr>
              <w:t>产生的影响，建议企业采取下列措施：</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①</w:t>
            </w:r>
            <w:r w:rsidRPr="00514BE1">
              <w:rPr>
                <w:rFonts w:asciiTheme="minorHAnsi" w:hAnsiTheme="minorHAnsi"/>
                <w:sz w:val="24"/>
              </w:rPr>
              <w:t>设备选用低噪声设备，从声源本身降低噪声分贝级；</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②</w:t>
            </w:r>
            <w:r w:rsidRPr="00514BE1">
              <w:rPr>
                <w:rFonts w:asciiTheme="minorHAnsi" w:hAnsiTheme="minorHAnsi"/>
                <w:sz w:val="24"/>
              </w:rPr>
              <w:t>产生振动的设备的底座安装减振器，通过基础减振来降低噪声影响；</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③</w:t>
            </w:r>
            <w:r w:rsidRPr="00514BE1">
              <w:rPr>
                <w:rFonts w:asciiTheme="minorHAnsi" w:hAnsiTheme="minorHAnsi"/>
                <w:sz w:val="24"/>
              </w:rPr>
              <w:t>风机安装消声装置。</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采取上述措施后，本项目噪声对环境影响较小。</w:t>
            </w:r>
          </w:p>
          <w:p w:rsidR="009100BC" w:rsidRPr="00514BE1" w:rsidRDefault="000106DB">
            <w:pPr>
              <w:pStyle w:val="00"/>
              <w:ind w:firstLineChars="196" w:firstLine="472"/>
              <w:rPr>
                <w:rFonts w:asciiTheme="minorHAnsi" w:hAnsiTheme="minorHAnsi" w:cs="Times New Roman"/>
                <w:b/>
                <w:szCs w:val="24"/>
              </w:rPr>
            </w:pPr>
            <w:r w:rsidRPr="00514BE1">
              <w:rPr>
                <w:rFonts w:asciiTheme="minorHAnsi" w:hAnsiTheme="minorHAnsi" w:cs="Times New Roman"/>
                <w:b/>
                <w:szCs w:val="24"/>
              </w:rPr>
              <w:t>4</w:t>
            </w:r>
            <w:r w:rsidRPr="00514BE1">
              <w:rPr>
                <w:rFonts w:asciiTheme="minorHAnsi" w:hAnsiTheme="minorHAnsi" w:cs="Times New Roman"/>
                <w:b/>
                <w:szCs w:val="24"/>
              </w:rPr>
              <w:t>、固废污染影响分析</w:t>
            </w:r>
          </w:p>
          <w:p w:rsidR="009100BC" w:rsidRPr="00514BE1" w:rsidRDefault="000106DB">
            <w:pPr>
              <w:spacing w:line="520" w:lineRule="exact"/>
              <w:ind w:firstLine="482"/>
              <w:rPr>
                <w:rFonts w:ascii="Calibri" w:hAnsi="Calibri"/>
                <w:sz w:val="24"/>
              </w:rPr>
            </w:pPr>
            <w:r w:rsidRPr="00514BE1">
              <w:rPr>
                <w:rFonts w:ascii="Calibri" w:hAnsi="Calibri" w:hint="eastAsia"/>
                <w:sz w:val="24"/>
              </w:rPr>
              <w:lastRenderedPageBreak/>
              <w:t>项目营运后固废来源于袋式除尘器收集粉尘、职工生活垃圾以及危险固废。</w:t>
            </w:r>
          </w:p>
          <w:p w:rsidR="009100BC" w:rsidRPr="00514BE1" w:rsidRDefault="000106DB">
            <w:pPr>
              <w:spacing w:line="520" w:lineRule="exact"/>
              <w:ind w:firstLine="482"/>
              <w:rPr>
                <w:rFonts w:ascii="Calibri" w:hAnsi="Calibri"/>
                <w:sz w:val="24"/>
              </w:rPr>
            </w:pPr>
            <w:r w:rsidRPr="00514BE1">
              <w:rPr>
                <w:rFonts w:ascii="Calibri" w:hAnsi="Calibri" w:hint="eastAsia"/>
                <w:sz w:val="24"/>
              </w:rPr>
              <w:t>（</w:t>
            </w:r>
            <w:r w:rsidRPr="00514BE1">
              <w:rPr>
                <w:rFonts w:ascii="Calibri" w:hAnsi="Calibri" w:hint="eastAsia"/>
                <w:sz w:val="24"/>
              </w:rPr>
              <w:t>1</w:t>
            </w:r>
            <w:r w:rsidRPr="00514BE1">
              <w:rPr>
                <w:rFonts w:ascii="Calibri" w:hAnsi="Calibri" w:hint="eastAsia"/>
                <w:sz w:val="24"/>
              </w:rPr>
              <w:t>）袋式除尘器收集粉尘</w:t>
            </w:r>
          </w:p>
          <w:p w:rsidR="009100BC" w:rsidRPr="00514BE1" w:rsidRDefault="000106DB">
            <w:pPr>
              <w:spacing w:line="520" w:lineRule="exact"/>
              <w:ind w:firstLine="482"/>
              <w:rPr>
                <w:rFonts w:ascii="Calibri" w:hAnsi="Calibri"/>
                <w:sz w:val="24"/>
              </w:rPr>
            </w:pPr>
            <w:r w:rsidRPr="00514BE1">
              <w:rPr>
                <w:rFonts w:ascii="Calibri" w:hAnsi="Calibri" w:hint="eastAsia"/>
                <w:sz w:val="24"/>
              </w:rPr>
              <w:t>该部分粉尘直接作为项目的原料使用，不外排，对外环境的影响较小。</w:t>
            </w:r>
          </w:p>
          <w:p w:rsidR="009100BC" w:rsidRPr="00514BE1" w:rsidRDefault="000106DB">
            <w:pPr>
              <w:spacing w:line="500" w:lineRule="exact"/>
              <w:ind w:firstLine="482"/>
              <w:rPr>
                <w:rFonts w:ascii="Calibri" w:hAnsi="Calibri"/>
                <w:sz w:val="24"/>
              </w:rPr>
            </w:pPr>
            <w:r w:rsidRPr="00514BE1">
              <w:rPr>
                <w:rFonts w:ascii="Calibri" w:hAnsi="Calibri" w:hint="eastAsia"/>
                <w:sz w:val="24"/>
              </w:rPr>
              <w:t>（</w:t>
            </w:r>
            <w:r w:rsidRPr="00514BE1">
              <w:rPr>
                <w:rFonts w:ascii="Calibri" w:hAnsi="Calibri" w:hint="eastAsia"/>
                <w:sz w:val="24"/>
              </w:rPr>
              <w:t>2</w:t>
            </w:r>
            <w:r w:rsidRPr="00514BE1">
              <w:rPr>
                <w:rFonts w:ascii="Calibri" w:hAnsi="Calibri" w:hint="eastAsia"/>
                <w:sz w:val="24"/>
              </w:rPr>
              <w:t>）生活垃圾</w:t>
            </w:r>
          </w:p>
          <w:p w:rsidR="009100BC" w:rsidRPr="00514BE1" w:rsidRDefault="000106DB">
            <w:pPr>
              <w:spacing w:line="500" w:lineRule="exact"/>
              <w:ind w:firstLine="482"/>
              <w:rPr>
                <w:rFonts w:ascii="Calibri" w:hAnsi="Calibri"/>
                <w:sz w:val="24"/>
              </w:rPr>
            </w:pPr>
            <w:r w:rsidRPr="00514BE1">
              <w:rPr>
                <w:rFonts w:ascii="Calibri" w:hAnsi="Calibri" w:hint="eastAsia"/>
                <w:sz w:val="24"/>
              </w:rPr>
              <w:t>项目营运后职工生活垃圾经厂区内的生活垃圾收集装置收集后定期送至当地的生活垃圾中转站，最终进入当地的生活垃圾填埋场进行卫生填埋，不外排，对外环境的影响较小。</w:t>
            </w:r>
          </w:p>
          <w:p w:rsidR="009100BC" w:rsidRPr="00514BE1" w:rsidRDefault="000106DB">
            <w:pPr>
              <w:spacing w:line="520" w:lineRule="exact"/>
              <w:ind w:firstLineChars="200" w:firstLine="480"/>
              <w:rPr>
                <w:rFonts w:asciiTheme="minorHAnsi" w:hAnsiTheme="minorHAnsi"/>
                <w:sz w:val="24"/>
                <w:szCs w:val="20"/>
              </w:rPr>
            </w:pPr>
            <w:r w:rsidRPr="00514BE1">
              <w:rPr>
                <w:rFonts w:asciiTheme="minorHAnsi" w:hAnsiTheme="minorHAnsi"/>
                <w:sz w:val="24"/>
                <w:szCs w:val="20"/>
              </w:rPr>
              <w:t>通过采上以上措施后，本项目固体废物均得到资源利用或安全处置，对周围环境影响较小。</w:t>
            </w:r>
          </w:p>
          <w:p w:rsidR="009100BC" w:rsidRPr="00514BE1" w:rsidRDefault="000106DB">
            <w:pPr>
              <w:pStyle w:val="00"/>
              <w:ind w:firstLine="482"/>
              <w:rPr>
                <w:rFonts w:asciiTheme="minorHAnsi" w:hAnsiTheme="minorHAnsi" w:cs="Times New Roman"/>
                <w:b/>
                <w:szCs w:val="24"/>
              </w:rPr>
            </w:pPr>
            <w:r w:rsidRPr="00514BE1">
              <w:rPr>
                <w:rFonts w:asciiTheme="minorHAnsi" w:hAnsiTheme="minorHAnsi" w:cs="Times New Roman" w:hint="eastAsia"/>
                <w:b/>
                <w:szCs w:val="24"/>
              </w:rPr>
              <w:t>5</w:t>
            </w:r>
            <w:r w:rsidRPr="00514BE1">
              <w:rPr>
                <w:rFonts w:asciiTheme="minorHAnsi" w:hAnsiTheme="minorHAnsi" w:cs="Times New Roman"/>
                <w:b/>
                <w:szCs w:val="24"/>
              </w:rPr>
              <w:t>、总量控制</w:t>
            </w:r>
          </w:p>
          <w:p w:rsidR="009100BC" w:rsidRPr="00514BE1" w:rsidRDefault="000106DB">
            <w:pPr>
              <w:pStyle w:val="00"/>
              <w:ind w:firstLine="480"/>
              <w:rPr>
                <w:rFonts w:asciiTheme="minorHAnsi" w:hAnsiTheme="minorHAnsi" w:cs="Times New Roman"/>
                <w:szCs w:val="24"/>
              </w:rPr>
            </w:pPr>
            <w:r w:rsidRPr="00514BE1">
              <w:rPr>
                <w:rFonts w:asciiTheme="minorHAnsi" w:hAnsiTheme="minorHAnsi" w:cs="Times New Roman"/>
                <w:szCs w:val="24"/>
              </w:rPr>
              <w:t>（</w:t>
            </w:r>
            <w:r w:rsidRPr="00514BE1">
              <w:rPr>
                <w:rFonts w:asciiTheme="minorHAnsi" w:hAnsiTheme="minorHAnsi" w:cs="Times New Roman"/>
                <w:szCs w:val="24"/>
              </w:rPr>
              <w:t>1</w:t>
            </w:r>
            <w:r w:rsidRPr="00514BE1">
              <w:rPr>
                <w:rFonts w:asciiTheme="minorHAnsi" w:hAnsiTheme="minorHAnsi" w:cs="Times New Roman"/>
                <w:szCs w:val="24"/>
              </w:rPr>
              <w:t>）总量控制因子</w:t>
            </w:r>
          </w:p>
          <w:p w:rsidR="009100BC" w:rsidRPr="00514BE1" w:rsidRDefault="000106DB">
            <w:pPr>
              <w:pStyle w:val="00"/>
              <w:ind w:firstLine="480"/>
              <w:rPr>
                <w:rFonts w:asciiTheme="minorHAnsi" w:hAnsiTheme="minorHAnsi" w:cs="Times New Roman"/>
                <w:szCs w:val="24"/>
              </w:rPr>
            </w:pPr>
            <w:r w:rsidRPr="00514BE1">
              <w:rPr>
                <w:rFonts w:asciiTheme="minorHAnsi" w:hAnsiTheme="minorHAnsi" w:cs="Times New Roman"/>
                <w:szCs w:val="24"/>
              </w:rPr>
              <w:t>总量控制是国家环保部对我国各个地市污染物控制的一项指令性指标，总量控制制度对我国污染物排放的限制起了一定作用。国家环保部根据实际污染物排放情况在每一个</w:t>
            </w:r>
            <w:r w:rsidRPr="00514BE1">
              <w:rPr>
                <w:rFonts w:asciiTheme="minorHAnsi" w:hAnsiTheme="minorHAnsi" w:cs="Times New Roman"/>
                <w:szCs w:val="24"/>
              </w:rPr>
              <w:t>“</w:t>
            </w:r>
            <w:r w:rsidRPr="00514BE1">
              <w:rPr>
                <w:rFonts w:asciiTheme="minorHAnsi" w:hAnsiTheme="minorHAnsi" w:cs="Times New Roman"/>
                <w:szCs w:val="24"/>
              </w:rPr>
              <w:t>五年</w:t>
            </w:r>
            <w:r w:rsidRPr="00514BE1">
              <w:rPr>
                <w:rFonts w:asciiTheme="minorHAnsi" w:hAnsiTheme="minorHAnsi" w:cs="Times New Roman"/>
                <w:szCs w:val="24"/>
              </w:rPr>
              <w:t>”</w:t>
            </w:r>
            <w:r w:rsidRPr="00514BE1">
              <w:rPr>
                <w:rFonts w:asciiTheme="minorHAnsi" w:hAnsiTheme="minorHAnsi" w:cs="Times New Roman"/>
                <w:szCs w:val="24"/>
              </w:rPr>
              <w:t>计划下达不同的污染物总量控制指标。当前国家总量控制指标为</w:t>
            </w:r>
            <w:r w:rsidRPr="00514BE1">
              <w:rPr>
                <w:rFonts w:asciiTheme="minorHAnsi" w:hAnsiTheme="minorHAnsi" w:cs="Times New Roman"/>
                <w:szCs w:val="24"/>
              </w:rPr>
              <w:t>COD</w:t>
            </w:r>
            <w:r w:rsidRPr="00514BE1">
              <w:rPr>
                <w:rFonts w:asciiTheme="minorHAnsi" w:hAnsiTheme="minorHAnsi" w:cs="Times New Roman"/>
                <w:szCs w:val="24"/>
              </w:rPr>
              <w:t>、</w:t>
            </w:r>
            <w:r w:rsidRPr="00514BE1">
              <w:rPr>
                <w:rFonts w:asciiTheme="minorHAnsi" w:hAnsiTheme="minorHAnsi" w:cs="Times New Roman"/>
                <w:szCs w:val="24"/>
              </w:rPr>
              <w:t>NH</w:t>
            </w:r>
            <w:r w:rsidRPr="00514BE1">
              <w:rPr>
                <w:rFonts w:asciiTheme="minorHAnsi" w:hAnsiTheme="minorHAnsi" w:cs="Times New Roman"/>
                <w:szCs w:val="24"/>
                <w:vertAlign w:val="subscript"/>
              </w:rPr>
              <w:t>3</w:t>
            </w:r>
            <w:r w:rsidRPr="00514BE1">
              <w:rPr>
                <w:rFonts w:asciiTheme="minorHAnsi" w:hAnsiTheme="minorHAnsi" w:cs="Times New Roman"/>
                <w:szCs w:val="24"/>
              </w:rPr>
              <w:t>-N</w:t>
            </w:r>
            <w:r w:rsidRPr="00514BE1">
              <w:rPr>
                <w:rFonts w:asciiTheme="minorHAnsi" w:hAnsiTheme="minorHAnsi" w:cs="Times New Roman"/>
                <w:szCs w:val="24"/>
              </w:rPr>
              <w:t>、</w:t>
            </w:r>
            <w:r w:rsidRPr="00514BE1">
              <w:rPr>
                <w:rFonts w:asciiTheme="minorHAnsi" w:hAnsiTheme="minorHAnsi" w:cs="Times New Roman"/>
                <w:szCs w:val="24"/>
              </w:rPr>
              <w:t>SO</w:t>
            </w:r>
            <w:r w:rsidRPr="00514BE1">
              <w:rPr>
                <w:rFonts w:asciiTheme="minorHAnsi" w:hAnsiTheme="minorHAnsi" w:cs="Times New Roman"/>
                <w:szCs w:val="24"/>
                <w:vertAlign w:val="subscript"/>
              </w:rPr>
              <w:t>2</w:t>
            </w:r>
            <w:r w:rsidRPr="00514BE1">
              <w:rPr>
                <w:rFonts w:asciiTheme="minorHAnsi" w:hAnsiTheme="minorHAnsi" w:cs="Times New Roman"/>
                <w:szCs w:val="24"/>
              </w:rPr>
              <w:t>和</w:t>
            </w:r>
            <w:r w:rsidRPr="00514BE1">
              <w:rPr>
                <w:rFonts w:asciiTheme="minorHAnsi" w:hAnsiTheme="minorHAnsi" w:cs="Times New Roman"/>
                <w:szCs w:val="24"/>
              </w:rPr>
              <w:t>NOx</w:t>
            </w:r>
            <w:r w:rsidRPr="00514BE1">
              <w:rPr>
                <w:rFonts w:asciiTheme="minorHAnsi" w:hAnsiTheme="minorHAnsi" w:cs="Times New Roman"/>
                <w:szCs w:val="24"/>
              </w:rPr>
              <w:t>。</w:t>
            </w:r>
          </w:p>
          <w:p w:rsidR="009100BC" w:rsidRPr="00514BE1" w:rsidRDefault="000106DB">
            <w:pPr>
              <w:pStyle w:val="00000"/>
              <w:spacing w:before="31"/>
              <w:ind w:firstLine="480"/>
              <w:rPr>
                <w:rFonts w:ascii="Calibri" w:hAnsi="Calibri"/>
              </w:rPr>
            </w:pPr>
            <w:r w:rsidRPr="00514BE1">
              <w:rPr>
                <w:rFonts w:ascii="Calibri" w:hAnsi="Calibri" w:hint="eastAsia"/>
              </w:rPr>
              <w:t>本项目运营过程中无</w:t>
            </w:r>
            <w:r w:rsidR="003736F0" w:rsidRPr="00514BE1">
              <w:rPr>
                <w:rFonts w:ascii="Calibri" w:hAnsi="Calibri" w:hint="eastAsia"/>
              </w:rPr>
              <w:t>废水外排，不涉及</w:t>
            </w:r>
            <w:r w:rsidRPr="00514BE1">
              <w:rPr>
                <w:rFonts w:ascii="Calibri" w:hAnsi="Calibri" w:hint="eastAsia"/>
              </w:rPr>
              <w:t>上述总量控制指标因子的产生与排放，故本项目不需申请总量控制指标。</w:t>
            </w:r>
          </w:p>
          <w:p w:rsidR="009100BC" w:rsidRPr="00514BE1" w:rsidRDefault="000106DB">
            <w:pPr>
              <w:spacing w:line="520" w:lineRule="exact"/>
              <w:ind w:firstLineChars="196" w:firstLine="472"/>
              <w:rPr>
                <w:rFonts w:asciiTheme="minorHAnsi" w:hAnsiTheme="minorHAnsi"/>
                <w:b/>
                <w:sz w:val="24"/>
              </w:rPr>
            </w:pPr>
            <w:r w:rsidRPr="00514BE1">
              <w:rPr>
                <w:rFonts w:asciiTheme="minorHAnsi" w:hAnsiTheme="minorHAnsi" w:hint="eastAsia"/>
                <w:b/>
                <w:sz w:val="24"/>
              </w:rPr>
              <w:t>6</w:t>
            </w:r>
            <w:r w:rsidRPr="00514BE1">
              <w:rPr>
                <w:rFonts w:asciiTheme="minorHAnsi" w:hAnsiTheme="minorHAnsi"/>
                <w:b/>
                <w:sz w:val="24"/>
              </w:rPr>
              <w:t>、环境管理与监测计划</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w:t>
            </w:r>
            <w:r w:rsidRPr="00514BE1">
              <w:rPr>
                <w:rFonts w:asciiTheme="minorHAnsi" w:hAnsiTheme="minorHAnsi" w:cs="Times New Roman"/>
                <w:bCs/>
              </w:rPr>
              <w:t>1</w:t>
            </w:r>
            <w:r w:rsidRPr="00514BE1">
              <w:rPr>
                <w:rFonts w:asciiTheme="minorHAnsi" w:hAnsiTheme="minorHAnsi" w:cs="Times New Roman"/>
                <w:bCs/>
              </w:rPr>
              <w:t>）环境管理</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1</w:t>
            </w:r>
            <w:r w:rsidRPr="00514BE1">
              <w:rPr>
                <w:rFonts w:asciiTheme="minorHAnsi" w:hAnsiTheme="minorHAnsi" w:cs="Times New Roman"/>
                <w:bCs/>
              </w:rPr>
              <w:t>）环境管理的目的</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为了保证环保措施的切实落实，使项目的社会、经济和环境效益协调发展，必须加强环境管理，使项目建设符合国家要求经济建设、社会发展和环境建设的同步规划、同步发展和同步实施的方针。</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2</w:t>
            </w:r>
            <w:r w:rsidRPr="00514BE1">
              <w:rPr>
                <w:rFonts w:asciiTheme="minorHAnsi" w:hAnsiTheme="minorHAnsi" w:cs="Times New Roman"/>
                <w:bCs/>
              </w:rPr>
              <w:t>）环保机构设置及职责</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为使企业投入的环保设施能够发挥作用，对其进行科学的管理，企业需要设专人负责日常环保管理工作，具体职责如下：</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lastRenderedPageBreak/>
              <w:t>①</w:t>
            </w:r>
            <w:r w:rsidRPr="00514BE1">
              <w:rPr>
                <w:rFonts w:asciiTheme="minorHAnsi" w:hAnsiTheme="minorHAnsi" w:cs="Times New Roman"/>
                <w:bCs/>
              </w:rPr>
              <w:t>组织制定环保管理、年度实施计划和远期环保规划，并负责监督贯彻执行，以保证厂区环境优美，空气清新，感官舒适；</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②</w:t>
            </w:r>
            <w:r w:rsidRPr="00514BE1">
              <w:rPr>
                <w:rFonts w:asciiTheme="minorHAnsi" w:hAnsiTheme="minorHAnsi" w:cs="Times New Roman"/>
                <w:bCs/>
              </w:rPr>
              <w:t>组织宣传贯彻国家环保方针政策、进行员工环保知识教育；</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③</w:t>
            </w:r>
            <w:r w:rsidRPr="00514BE1">
              <w:rPr>
                <w:rFonts w:asciiTheme="minorHAnsi" w:hAnsiTheme="minorHAnsi" w:cs="Times New Roman"/>
                <w:bCs/>
              </w:rPr>
              <w:t>定期对厂区内环保设施运行状况进行全面检查；</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④</w:t>
            </w:r>
            <w:r w:rsidRPr="00514BE1">
              <w:rPr>
                <w:rFonts w:asciiTheme="minorHAnsi" w:hAnsiTheme="minorHAnsi" w:cs="Times New Roman"/>
                <w:bCs/>
              </w:rPr>
              <w:t>强化对环保设施运行的监督，加强对环保设施操作人员的技术培训和管理、建立环保设施运行、维护、维修等技术档案，确保环保设施运行正常，杜绝污染事故发生。</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3</w:t>
            </w:r>
            <w:r w:rsidRPr="00514BE1">
              <w:rPr>
                <w:rFonts w:asciiTheme="minorHAnsi" w:hAnsiTheme="minorHAnsi" w:cs="Times New Roman"/>
                <w:bCs/>
              </w:rPr>
              <w:t>）环保管理要求</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①</w:t>
            </w:r>
            <w:r w:rsidRPr="00514BE1">
              <w:rPr>
                <w:rFonts w:asciiTheme="minorHAnsi" w:hAnsiTheme="minorHAnsi" w:cs="Times New Roman"/>
                <w:bCs/>
              </w:rPr>
              <w:t>建立环保机构并配备相应人员；</w:t>
            </w:r>
          </w:p>
          <w:p w:rsidR="009100BC" w:rsidRPr="00514BE1" w:rsidRDefault="000106DB">
            <w:pPr>
              <w:pStyle w:val="00"/>
              <w:ind w:firstLine="480"/>
              <w:rPr>
                <w:rFonts w:asciiTheme="minorHAnsi" w:hAnsiTheme="minorHAnsi" w:cs="Times New Roman"/>
                <w:bCs/>
              </w:rPr>
            </w:pPr>
            <w:r w:rsidRPr="00514BE1">
              <w:rPr>
                <w:rFonts w:asciiTheme="minorHAnsi" w:hAnsiTheme="minorHAnsi" w:cs="Times New Roman"/>
                <w:bCs/>
              </w:rPr>
              <w:t>②</w:t>
            </w:r>
            <w:r w:rsidRPr="00514BE1">
              <w:rPr>
                <w:rFonts w:asciiTheme="minorHAnsi" w:hAnsiTheme="minorHAnsi" w:cs="Times New Roman"/>
                <w:bCs/>
              </w:rPr>
              <w:t>建议企业保持道路畅通，及时清扫路面，遇到连续的晴好天气又起风的情况下，对路面可采取洒水抑尘，在春、秋天做好绿化工作，使厂区内一年四季环境优美。</w:t>
            </w:r>
          </w:p>
          <w:p w:rsidR="009100BC" w:rsidRPr="00514BE1" w:rsidRDefault="000106DB">
            <w:pPr>
              <w:pStyle w:val="aff1"/>
              <w:snapToGrid w:val="0"/>
              <w:spacing w:line="520" w:lineRule="exact"/>
              <w:ind w:firstLineChars="200" w:firstLine="480"/>
              <w:rPr>
                <w:rFonts w:asciiTheme="minorHAnsi" w:hAnsiTheme="minorHAnsi"/>
              </w:rPr>
            </w:pPr>
            <w:r w:rsidRPr="00514BE1">
              <w:rPr>
                <w:rFonts w:asciiTheme="minorHAnsi" w:hAnsiTheme="minorHAnsi"/>
              </w:rPr>
              <w:t>4</w:t>
            </w:r>
            <w:r w:rsidRPr="00514BE1">
              <w:rPr>
                <w:rFonts w:asciiTheme="minorHAnsi" w:hAnsiTheme="minorHAnsi"/>
              </w:rPr>
              <w:t>）环境管理措施</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企业环保工作要纳入全面工作之中，在企业管理环节要注意环境保护，把环保工作贯穿到工厂管理的每个部分。企业环保管理机构要对环境保护工作统一管理，对环保工作定期检查，并接受政府环保部门的监督和管理。</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2</w:t>
            </w:r>
            <w:r w:rsidRPr="00514BE1">
              <w:rPr>
                <w:rFonts w:asciiTheme="minorHAnsi" w:hAnsiTheme="minorHAnsi"/>
                <w:sz w:val="24"/>
              </w:rPr>
              <w:t>）环境监测</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1</w:t>
            </w:r>
            <w:r w:rsidRPr="00514BE1">
              <w:rPr>
                <w:rFonts w:asciiTheme="minorHAnsi" w:hAnsiTheme="minorHAnsi"/>
                <w:sz w:val="24"/>
              </w:rPr>
              <w:t>）环境监测的目的</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2</w:t>
            </w:r>
            <w:r w:rsidRPr="00514BE1">
              <w:rPr>
                <w:rFonts w:asciiTheme="minorHAnsi" w:hAnsiTheme="minorHAnsi"/>
                <w:sz w:val="24"/>
              </w:rPr>
              <w:t>）环境监测机构</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根据项目污染因素特点，结合建设单位实际情况，本次评价建议废气、废水和噪声委托当地有资质的环境检测机构进行监测。</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3</w:t>
            </w:r>
            <w:r w:rsidRPr="00514BE1">
              <w:rPr>
                <w:rFonts w:asciiTheme="minorHAnsi" w:hAnsiTheme="minorHAnsi" w:cs="Times New Roman"/>
              </w:rPr>
              <w:t>）环境监测计划</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公司正常运营过程中，应对公司</w:t>
            </w:r>
            <w:r w:rsidRPr="00514BE1">
              <w:rPr>
                <w:rFonts w:asciiTheme="minorHAnsi" w:hAnsiTheme="minorHAnsi" w:cs="Times New Roman"/>
              </w:rPr>
              <w:t>“</w:t>
            </w:r>
            <w:r w:rsidRPr="00514BE1">
              <w:rPr>
                <w:rFonts w:asciiTheme="minorHAnsi" w:hAnsiTheme="minorHAnsi" w:cs="Times New Roman"/>
              </w:rPr>
              <w:t>三废</w:t>
            </w:r>
            <w:r w:rsidRPr="00514BE1">
              <w:rPr>
                <w:rFonts w:asciiTheme="minorHAnsi" w:hAnsiTheme="minorHAnsi" w:cs="Times New Roman"/>
              </w:rPr>
              <w:t>”</w:t>
            </w:r>
            <w:r w:rsidRPr="00514BE1">
              <w:rPr>
                <w:rFonts w:asciiTheme="minorHAnsi" w:hAnsiTheme="minorHAnsi" w:cs="Times New Roman"/>
              </w:rPr>
              <w:t>治理设施运转情况进行定期监测，监测内容包括：废气处理设施的运行情况、厂界噪声的达标情况。根据《排污单位自行监测技术指南总则》（</w:t>
            </w:r>
            <w:r w:rsidRPr="00514BE1">
              <w:rPr>
                <w:rFonts w:asciiTheme="minorHAnsi" w:hAnsiTheme="minorHAnsi" w:cs="Times New Roman"/>
              </w:rPr>
              <w:t>HJ 819-2017</w:t>
            </w:r>
            <w:r w:rsidRPr="00514BE1">
              <w:rPr>
                <w:rFonts w:asciiTheme="minorHAnsi" w:hAnsiTheme="minorHAnsi" w:cs="Times New Roman"/>
              </w:rPr>
              <w:t>），提出如下监测计划见下表：</w:t>
            </w:r>
          </w:p>
          <w:p w:rsidR="009100BC" w:rsidRPr="00514BE1" w:rsidRDefault="000106DB">
            <w:pPr>
              <w:spacing w:line="520" w:lineRule="exact"/>
              <w:ind w:firstLineChars="200" w:firstLine="480"/>
              <w:rPr>
                <w:rFonts w:asciiTheme="minorHAnsi" w:eastAsia="黑体" w:hAnsiTheme="minorHAnsi"/>
                <w:sz w:val="24"/>
              </w:rPr>
            </w:pPr>
            <w:r w:rsidRPr="00514BE1">
              <w:rPr>
                <w:rFonts w:asciiTheme="minorHAnsi" w:eastAsia="黑体" w:hAnsiTheme="minorHAnsi"/>
                <w:sz w:val="24"/>
              </w:rPr>
              <w:lastRenderedPageBreak/>
              <w:t>表</w:t>
            </w:r>
            <w:r w:rsidRPr="00514BE1">
              <w:rPr>
                <w:rFonts w:asciiTheme="minorHAnsi" w:eastAsia="黑体" w:hAnsiTheme="minorHAnsi" w:hint="eastAsia"/>
                <w:sz w:val="24"/>
              </w:rPr>
              <w:t xml:space="preserve">41               </w:t>
            </w:r>
            <w:r w:rsidRPr="00514BE1">
              <w:rPr>
                <w:rFonts w:asciiTheme="minorHAnsi" w:eastAsia="黑体" w:hAnsiTheme="minorHAnsi"/>
                <w:sz w:val="24"/>
              </w:rPr>
              <w:t>营运期环境监测内容及监测频率</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848"/>
              <w:gridCol w:w="2540"/>
              <w:gridCol w:w="2402"/>
              <w:gridCol w:w="1865"/>
              <w:gridCol w:w="1415"/>
            </w:tblGrid>
            <w:tr w:rsidR="009100BC" w:rsidRPr="00514BE1">
              <w:trPr>
                <w:trHeight w:val="369"/>
                <w:jc w:val="center"/>
              </w:trPr>
              <w:tc>
                <w:tcPr>
                  <w:tcW w:w="848" w:type="dxa"/>
                  <w:tcBorders>
                    <w:top w:val="single" w:sz="12"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项目</w:t>
                  </w:r>
                </w:p>
              </w:tc>
              <w:tc>
                <w:tcPr>
                  <w:tcW w:w="2540"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监测位置</w:t>
                  </w:r>
                </w:p>
              </w:tc>
              <w:tc>
                <w:tcPr>
                  <w:tcW w:w="2402"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监测项目</w:t>
                  </w:r>
                </w:p>
              </w:tc>
              <w:tc>
                <w:tcPr>
                  <w:tcW w:w="1865" w:type="dxa"/>
                  <w:tcBorders>
                    <w:top w:val="single" w:sz="12"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监测频率</w:t>
                  </w:r>
                </w:p>
              </w:tc>
              <w:tc>
                <w:tcPr>
                  <w:tcW w:w="1415" w:type="dxa"/>
                  <w:tcBorders>
                    <w:top w:val="single" w:sz="12" w:space="0" w:color="auto"/>
                    <w:left w:val="single" w:sz="4" w:space="0" w:color="auto"/>
                    <w:bottom w:val="single" w:sz="4" w:space="0" w:color="auto"/>
                    <w:right w:val="nil"/>
                  </w:tcBorders>
                  <w:vAlign w:val="center"/>
                </w:tcPr>
                <w:p w:rsidR="009100BC" w:rsidRPr="00514BE1" w:rsidRDefault="000106DB">
                  <w:pPr>
                    <w:jc w:val="center"/>
                    <w:rPr>
                      <w:rFonts w:asciiTheme="minorHAnsi" w:hAnsiTheme="minorHAnsi"/>
                    </w:rPr>
                  </w:pPr>
                  <w:r w:rsidRPr="00514BE1">
                    <w:rPr>
                      <w:rFonts w:asciiTheme="minorHAnsi" w:hAnsiTheme="minorHAnsi"/>
                    </w:rPr>
                    <w:t>备注</w:t>
                  </w:r>
                </w:p>
              </w:tc>
            </w:tr>
            <w:tr w:rsidR="009100BC" w:rsidRPr="00514BE1">
              <w:trPr>
                <w:trHeight w:val="369"/>
                <w:jc w:val="center"/>
              </w:trPr>
              <w:tc>
                <w:tcPr>
                  <w:tcW w:w="848" w:type="dxa"/>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hint="eastAsia"/>
                    </w:rPr>
                    <w:t>有组织</w:t>
                  </w:r>
                  <w:r w:rsidRPr="00514BE1">
                    <w:rPr>
                      <w:rFonts w:asciiTheme="minorHAnsi" w:hAnsiTheme="minorHAnsi"/>
                    </w:rPr>
                    <w:t>废气</w:t>
                  </w:r>
                </w:p>
              </w:tc>
              <w:tc>
                <w:tcPr>
                  <w:tcW w:w="2540"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Theme="minorHAnsi" w:hAnsiTheme="minorHAnsi" w:hint="eastAsia"/>
                    </w:rPr>
                    <w:t>搅拌工序</w:t>
                  </w:r>
                  <w:r w:rsidRPr="00514BE1">
                    <w:rPr>
                      <w:rFonts w:asciiTheme="minorHAnsi" w:hAnsiTheme="minorHAnsi"/>
                    </w:rPr>
                    <w:t>15m</w:t>
                  </w:r>
                  <w:r w:rsidRPr="00514BE1">
                    <w:rPr>
                      <w:rFonts w:asciiTheme="minorHAnsi"/>
                    </w:rPr>
                    <w:t>排气筒</w:t>
                  </w:r>
                </w:p>
              </w:tc>
              <w:tc>
                <w:tcPr>
                  <w:tcW w:w="2402"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Calibri" w:hAnsi="Calibri" w:cs="Calibri"/>
                      <w:bCs/>
                    </w:rPr>
                    <w:t>颗粒物</w:t>
                  </w:r>
                </w:p>
              </w:tc>
              <w:tc>
                <w:tcPr>
                  <w:tcW w:w="1865"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Theme="minorHAnsi" w:hAnsiTheme="minorHAnsi" w:cs="Calibri"/>
                      <w:bCs/>
                    </w:rPr>
                    <w:t>每半年</w:t>
                  </w:r>
                  <w:r w:rsidRPr="00514BE1">
                    <w:rPr>
                      <w:rFonts w:asciiTheme="minorHAnsi" w:hAnsiTheme="minorHAnsi" w:cs="Calibri"/>
                      <w:bCs/>
                    </w:rPr>
                    <w:t>1</w:t>
                  </w:r>
                  <w:r w:rsidRPr="00514BE1">
                    <w:rPr>
                      <w:rFonts w:asciiTheme="minorHAnsi" w:hAnsiTheme="minorHAnsi" w:cs="Calibri"/>
                      <w:bCs/>
                    </w:rPr>
                    <w:t>次</w:t>
                  </w:r>
                </w:p>
              </w:tc>
              <w:tc>
                <w:tcPr>
                  <w:tcW w:w="1415" w:type="dxa"/>
                  <w:vMerge w:val="restart"/>
                  <w:tcBorders>
                    <w:top w:val="single" w:sz="4" w:space="0" w:color="auto"/>
                    <w:left w:val="single" w:sz="4" w:space="0" w:color="auto"/>
                    <w:bottom w:val="single" w:sz="12" w:space="0" w:color="auto"/>
                    <w:right w:val="nil"/>
                  </w:tcBorders>
                  <w:vAlign w:val="center"/>
                </w:tcPr>
                <w:p w:rsidR="009100BC" w:rsidRPr="00514BE1" w:rsidRDefault="000106DB">
                  <w:pPr>
                    <w:jc w:val="center"/>
                    <w:rPr>
                      <w:rFonts w:asciiTheme="minorHAnsi" w:hAnsiTheme="minorHAnsi"/>
                    </w:rPr>
                  </w:pPr>
                  <w:r w:rsidRPr="00514BE1">
                    <w:rPr>
                      <w:rFonts w:asciiTheme="minorHAnsi" w:hAnsiTheme="minorHAnsi"/>
                    </w:rPr>
                    <w:t>委托有监测资质的单位实施监测</w:t>
                  </w:r>
                </w:p>
              </w:tc>
            </w:tr>
            <w:tr w:rsidR="009100BC" w:rsidRPr="00514BE1">
              <w:trPr>
                <w:trHeight w:val="369"/>
                <w:jc w:val="center"/>
              </w:trPr>
              <w:tc>
                <w:tcPr>
                  <w:tcW w:w="848" w:type="dxa"/>
                  <w:tcBorders>
                    <w:top w:val="single" w:sz="4" w:space="0" w:color="auto"/>
                    <w:left w:val="nil"/>
                    <w:bottom w:val="single" w:sz="4"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cs="Calibri"/>
                      <w:bCs/>
                    </w:rPr>
                    <w:t>无组织废气</w:t>
                  </w:r>
                </w:p>
              </w:tc>
              <w:tc>
                <w:tcPr>
                  <w:tcW w:w="2540"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Theme="minorHAnsi" w:hAnsiTheme="minorHAnsi" w:cs="Calibri"/>
                      <w:bCs/>
                    </w:rPr>
                    <w:t>厂界外</w:t>
                  </w:r>
                  <w:r w:rsidRPr="00514BE1">
                    <w:rPr>
                      <w:rFonts w:asciiTheme="minorHAnsi" w:hAnsiTheme="minorHAnsi" w:cs="Calibri"/>
                      <w:bCs/>
                    </w:rPr>
                    <w:t>10m</w:t>
                  </w:r>
                  <w:r w:rsidRPr="00514BE1">
                    <w:rPr>
                      <w:rFonts w:asciiTheme="minorHAnsi" w:hAnsiTheme="minorHAnsi" w:cs="Calibri"/>
                      <w:bCs/>
                    </w:rPr>
                    <w:t>范围内</w:t>
                  </w:r>
                </w:p>
              </w:tc>
              <w:tc>
                <w:tcPr>
                  <w:tcW w:w="2402"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Theme="minorHAnsi" w:hAnsiTheme="minorHAnsi" w:cs="Calibri"/>
                      <w:bCs/>
                    </w:rPr>
                    <w:t>颗粒物</w:t>
                  </w:r>
                </w:p>
              </w:tc>
              <w:tc>
                <w:tcPr>
                  <w:tcW w:w="1865" w:type="dxa"/>
                  <w:tcBorders>
                    <w:top w:val="single" w:sz="4" w:space="0" w:color="auto"/>
                    <w:left w:val="single" w:sz="4" w:space="0" w:color="auto"/>
                    <w:bottom w:val="single" w:sz="4" w:space="0" w:color="auto"/>
                    <w:right w:val="single" w:sz="4" w:space="0" w:color="auto"/>
                  </w:tcBorders>
                  <w:vAlign w:val="center"/>
                </w:tcPr>
                <w:p w:rsidR="009100BC" w:rsidRPr="00514BE1" w:rsidRDefault="000106DB">
                  <w:pPr>
                    <w:jc w:val="center"/>
                    <w:rPr>
                      <w:rFonts w:asciiTheme="minorHAnsi" w:hAnsiTheme="minorHAnsi" w:cs="Calibri"/>
                      <w:bCs/>
                    </w:rPr>
                  </w:pPr>
                  <w:r w:rsidRPr="00514BE1">
                    <w:rPr>
                      <w:rFonts w:asciiTheme="minorHAnsi" w:hAnsiTheme="minorHAnsi" w:cs="Calibri"/>
                      <w:bCs/>
                    </w:rPr>
                    <w:t>每半年</w:t>
                  </w:r>
                  <w:r w:rsidRPr="00514BE1">
                    <w:rPr>
                      <w:rFonts w:asciiTheme="minorHAnsi" w:hAnsiTheme="minorHAnsi" w:cs="Calibri"/>
                      <w:bCs/>
                    </w:rPr>
                    <w:t>1</w:t>
                  </w:r>
                  <w:r w:rsidRPr="00514BE1">
                    <w:rPr>
                      <w:rFonts w:asciiTheme="minorHAnsi" w:hAnsiTheme="minorHAnsi" w:cs="Calibri"/>
                      <w:bCs/>
                    </w:rPr>
                    <w:t>次</w:t>
                  </w:r>
                </w:p>
              </w:tc>
              <w:tc>
                <w:tcPr>
                  <w:tcW w:w="1415" w:type="dxa"/>
                  <w:vMerge/>
                  <w:tcBorders>
                    <w:top w:val="single" w:sz="4" w:space="0" w:color="auto"/>
                    <w:left w:val="single" w:sz="4" w:space="0" w:color="auto"/>
                    <w:bottom w:val="single" w:sz="12" w:space="0" w:color="auto"/>
                    <w:right w:val="nil"/>
                  </w:tcBorders>
                  <w:vAlign w:val="center"/>
                </w:tcPr>
                <w:p w:rsidR="009100BC" w:rsidRPr="00514BE1" w:rsidRDefault="009100BC">
                  <w:pPr>
                    <w:jc w:val="center"/>
                    <w:rPr>
                      <w:rFonts w:asciiTheme="minorHAnsi" w:hAnsiTheme="minorHAnsi"/>
                    </w:rPr>
                  </w:pPr>
                </w:p>
              </w:tc>
            </w:tr>
            <w:tr w:rsidR="009100BC" w:rsidRPr="00514BE1">
              <w:trPr>
                <w:trHeight w:val="369"/>
                <w:jc w:val="center"/>
              </w:trPr>
              <w:tc>
                <w:tcPr>
                  <w:tcW w:w="848" w:type="dxa"/>
                  <w:tcBorders>
                    <w:top w:val="single" w:sz="4" w:space="0" w:color="auto"/>
                    <w:left w:val="nil"/>
                    <w:bottom w:val="single" w:sz="12"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噪声</w:t>
                  </w:r>
                </w:p>
              </w:tc>
              <w:tc>
                <w:tcPr>
                  <w:tcW w:w="2540" w:type="dxa"/>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厂界外</w:t>
                  </w:r>
                  <w:r w:rsidRPr="00514BE1">
                    <w:rPr>
                      <w:rFonts w:asciiTheme="minorHAnsi" w:hAnsiTheme="minorHAnsi"/>
                    </w:rPr>
                    <w:t>1m</w:t>
                  </w:r>
                </w:p>
              </w:tc>
              <w:tc>
                <w:tcPr>
                  <w:tcW w:w="2402" w:type="dxa"/>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昼间、夜间</w:t>
                  </w:r>
                  <w:r w:rsidRPr="00514BE1">
                    <w:rPr>
                      <w:rFonts w:asciiTheme="minorHAnsi" w:hAnsiTheme="minorHAnsi"/>
                    </w:rPr>
                    <w:t>Leq</w:t>
                  </w:r>
                  <w:r w:rsidRPr="00514BE1">
                    <w:rPr>
                      <w:rFonts w:asciiTheme="minorHAnsi" w:hAnsiTheme="minorHAnsi"/>
                    </w:rPr>
                    <w:t>（</w:t>
                  </w:r>
                  <w:r w:rsidRPr="00514BE1">
                    <w:rPr>
                      <w:rFonts w:asciiTheme="minorHAnsi" w:hAnsiTheme="minorHAnsi"/>
                    </w:rPr>
                    <w:t>A</w:t>
                  </w:r>
                  <w:r w:rsidRPr="00514BE1">
                    <w:rPr>
                      <w:rFonts w:asciiTheme="minorHAnsi" w:hAnsiTheme="minorHAnsi"/>
                    </w:rPr>
                    <w:t>）</w:t>
                  </w:r>
                </w:p>
              </w:tc>
              <w:tc>
                <w:tcPr>
                  <w:tcW w:w="1865" w:type="dxa"/>
                  <w:tcBorders>
                    <w:top w:val="single" w:sz="4" w:space="0" w:color="auto"/>
                    <w:left w:val="single" w:sz="4" w:space="0" w:color="auto"/>
                    <w:bottom w:val="single" w:sz="12" w:space="0" w:color="auto"/>
                    <w:right w:val="single" w:sz="4" w:space="0" w:color="auto"/>
                  </w:tcBorders>
                  <w:vAlign w:val="center"/>
                </w:tcPr>
                <w:p w:rsidR="009100BC" w:rsidRPr="00514BE1" w:rsidRDefault="000106DB">
                  <w:pPr>
                    <w:jc w:val="center"/>
                    <w:rPr>
                      <w:rFonts w:asciiTheme="minorHAnsi" w:hAnsiTheme="minorHAnsi"/>
                    </w:rPr>
                  </w:pPr>
                  <w:r w:rsidRPr="00514BE1">
                    <w:rPr>
                      <w:rFonts w:asciiTheme="minorHAnsi" w:hAnsiTheme="minorHAnsi"/>
                    </w:rPr>
                    <w:t>每季度</w:t>
                  </w:r>
                  <w:r w:rsidRPr="00514BE1">
                    <w:rPr>
                      <w:rFonts w:asciiTheme="minorHAnsi" w:hAnsiTheme="minorHAnsi"/>
                    </w:rPr>
                    <w:t>1</w:t>
                  </w:r>
                  <w:r w:rsidRPr="00514BE1">
                    <w:rPr>
                      <w:rFonts w:asciiTheme="minorHAnsi" w:hAnsiTheme="minorHAnsi"/>
                    </w:rPr>
                    <w:t>次，昼夜各</w:t>
                  </w:r>
                  <w:r w:rsidRPr="00514BE1">
                    <w:rPr>
                      <w:rFonts w:asciiTheme="minorHAnsi" w:hAnsiTheme="minorHAnsi"/>
                    </w:rPr>
                    <w:t>1</w:t>
                  </w:r>
                  <w:r w:rsidRPr="00514BE1">
                    <w:rPr>
                      <w:rFonts w:asciiTheme="minorHAnsi" w:hAnsiTheme="minorHAnsi"/>
                    </w:rPr>
                    <w:t>次</w:t>
                  </w:r>
                </w:p>
              </w:tc>
              <w:tc>
                <w:tcPr>
                  <w:tcW w:w="1415" w:type="dxa"/>
                  <w:vMerge/>
                  <w:tcBorders>
                    <w:top w:val="single" w:sz="4" w:space="0" w:color="auto"/>
                    <w:left w:val="single" w:sz="4" w:space="0" w:color="auto"/>
                    <w:bottom w:val="single" w:sz="12" w:space="0" w:color="auto"/>
                    <w:right w:val="nil"/>
                  </w:tcBorders>
                  <w:vAlign w:val="center"/>
                </w:tcPr>
                <w:p w:rsidR="009100BC" w:rsidRPr="00514BE1" w:rsidRDefault="009100BC">
                  <w:pPr>
                    <w:widowControl/>
                    <w:jc w:val="left"/>
                    <w:rPr>
                      <w:rFonts w:asciiTheme="minorHAnsi" w:hAnsiTheme="minorHAnsi"/>
                    </w:rPr>
                  </w:pPr>
                </w:p>
              </w:tc>
            </w:tr>
          </w:tbl>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在监测单位出具环境监测报告之后，企业应当将监测数据归类、归档，妥善保存。对于监测结果所反映的环保问题应及时采取措施，及时纠正，确保污染物排放达标。</w:t>
            </w:r>
          </w:p>
          <w:p w:rsidR="009100BC" w:rsidRPr="00514BE1" w:rsidRDefault="000106DB">
            <w:pPr>
              <w:spacing w:line="500" w:lineRule="exact"/>
              <w:ind w:firstLineChars="196" w:firstLine="472"/>
              <w:rPr>
                <w:rFonts w:asciiTheme="minorHAnsi" w:hAnsiTheme="minorHAnsi"/>
                <w:b/>
                <w:sz w:val="24"/>
              </w:rPr>
            </w:pPr>
            <w:r w:rsidRPr="00514BE1">
              <w:rPr>
                <w:rFonts w:asciiTheme="minorHAnsi" w:hAnsiTheme="minorHAnsi" w:hint="eastAsia"/>
                <w:b/>
                <w:sz w:val="24"/>
              </w:rPr>
              <w:t>7</w:t>
            </w:r>
            <w:r w:rsidRPr="00514BE1">
              <w:rPr>
                <w:rFonts w:asciiTheme="minorHAnsi" w:hAnsiTheme="minorHAnsi"/>
                <w:b/>
                <w:sz w:val="24"/>
              </w:rPr>
              <w:t>、环境影响经济损益分析</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w:t>
            </w:r>
            <w:r w:rsidRPr="00514BE1">
              <w:rPr>
                <w:rFonts w:asciiTheme="minorHAnsi" w:hAnsiTheme="minorHAnsi"/>
                <w:sz w:val="24"/>
              </w:rPr>
              <w:t>1</w:t>
            </w:r>
            <w:r w:rsidRPr="00514BE1">
              <w:rPr>
                <w:rFonts w:asciiTheme="minorHAnsi" w:hAnsiTheme="minorHAnsi"/>
                <w:sz w:val="24"/>
              </w:rPr>
              <w:t>）环境经济效益</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本项目全部建成投产后可实现</w:t>
            </w:r>
            <w:r w:rsidRPr="00514BE1">
              <w:rPr>
                <w:rFonts w:asciiTheme="minorHAnsi" w:hAnsiTheme="minorHAnsi" w:hint="eastAsia"/>
                <w:sz w:val="24"/>
              </w:rPr>
              <w:t>年产</w:t>
            </w:r>
            <w:r w:rsidRPr="00514BE1">
              <w:rPr>
                <w:rFonts w:ascii="Calibri" w:hAnsi="Calibri" w:hint="eastAsia"/>
                <w:bCs/>
                <w:sz w:val="24"/>
              </w:rPr>
              <w:t>30</w:t>
            </w:r>
            <w:r w:rsidRPr="00514BE1">
              <w:rPr>
                <w:rFonts w:ascii="Calibri" w:hAnsi="Calibri" w:hint="eastAsia"/>
                <w:bCs/>
                <w:sz w:val="24"/>
              </w:rPr>
              <w:t>万米水泥预制板及</w:t>
            </w:r>
            <w:r w:rsidRPr="00514BE1">
              <w:rPr>
                <w:rFonts w:ascii="Calibri" w:hAnsi="Calibri" w:hint="eastAsia"/>
                <w:bCs/>
                <w:sz w:val="24"/>
              </w:rPr>
              <w:t>30</w:t>
            </w:r>
            <w:r w:rsidRPr="00514BE1">
              <w:rPr>
                <w:rFonts w:ascii="Calibri" w:hAnsi="Calibri" w:hint="eastAsia"/>
                <w:bCs/>
                <w:sz w:val="24"/>
              </w:rPr>
              <w:t>万米水泥管</w:t>
            </w:r>
            <w:r w:rsidRPr="00514BE1">
              <w:rPr>
                <w:rFonts w:asciiTheme="minorHAnsi" w:hAnsiTheme="minorHAnsi" w:hint="eastAsia"/>
                <w:sz w:val="24"/>
              </w:rPr>
              <w:t>的生产规模</w:t>
            </w:r>
            <w:r w:rsidRPr="00514BE1">
              <w:rPr>
                <w:rFonts w:asciiTheme="minorHAnsi" w:hAnsiTheme="minorHAnsi"/>
                <w:bCs/>
                <w:sz w:val="24"/>
              </w:rPr>
              <w:t>，</w:t>
            </w:r>
            <w:r w:rsidRPr="00514BE1">
              <w:rPr>
                <w:rFonts w:asciiTheme="minorHAnsi" w:hAnsiTheme="minorHAnsi" w:hint="eastAsia"/>
                <w:bCs/>
                <w:sz w:val="24"/>
              </w:rPr>
              <w:t>项目将</w:t>
            </w:r>
            <w:r w:rsidRPr="00514BE1">
              <w:rPr>
                <w:rFonts w:asciiTheme="minorHAnsi" w:hAnsiTheme="minorHAnsi"/>
                <w:sz w:val="24"/>
              </w:rPr>
              <w:t>对</w:t>
            </w:r>
            <w:r w:rsidRPr="00514BE1">
              <w:rPr>
                <w:rFonts w:asciiTheme="minorHAnsi" w:hAnsiTheme="minorHAnsi" w:hint="eastAsia"/>
                <w:sz w:val="24"/>
              </w:rPr>
              <w:t>当地经济带来极大的发展</w:t>
            </w:r>
            <w:r w:rsidRPr="00514BE1">
              <w:rPr>
                <w:rFonts w:asciiTheme="minorHAnsi" w:hAnsiTheme="minorHAnsi"/>
                <w:sz w:val="24"/>
              </w:rPr>
              <w:t>，具有良好的经济效益。</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本项目的实施在促进地方经济发展的同时又具有良好的社会效益。该项目市场前景良好，能够促进当地经济的发展，并为周围群众提供就业机会，提高当地群众的生活质量，从社会经济角度看是可行的。项目在保证环保投资的前提下，各污染能够达标排放，环境效益比较明显，从环境经济角度是可行的。</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由此可知，本项目具有较高的环境经济效益。</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w:t>
            </w:r>
            <w:r w:rsidRPr="00514BE1">
              <w:rPr>
                <w:rFonts w:asciiTheme="minorHAnsi" w:hAnsiTheme="minorHAnsi"/>
                <w:sz w:val="24"/>
              </w:rPr>
              <w:t>2</w:t>
            </w:r>
            <w:r w:rsidRPr="00514BE1">
              <w:rPr>
                <w:rFonts w:asciiTheme="minorHAnsi" w:hAnsiTheme="minorHAnsi"/>
                <w:sz w:val="24"/>
              </w:rPr>
              <w:t>）社会效益</w:t>
            </w:r>
          </w:p>
          <w:p w:rsidR="009100BC" w:rsidRPr="00514BE1" w:rsidRDefault="000106DB">
            <w:pPr>
              <w:spacing w:line="500" w:lineRule="atLeast"/>
              <w:ind w:firstLine="482"/>
              <w:rPr>
                <w:rFonts w:asciiTheme="minorHAnsi" w:hAnsiTheme="minorHAnsi"/>
                <w:sz w:val="24"/>
              </w:rPr>
            </w:pPr>
            <w:r w:rsidRPr="00514BE1">
              <w:rPr>
                <w:rFonts w:asciiTheme="minorHAnsi" w:hAnsiTheme="minorHAnsi"/>
                <w:sz w:val="24"/>
              </w:rPr>
              <w:t>本项目建成后凭借其稳定的产业供应链、先进的技术力量、可形成强大的经营优势和成熟的经营格局，实现政府、厂商、市场经营者真正意义上的</w:t>
            </w:r>
            <w:r w:rsidRPr="00514BE1">
              <w:rPr>
                <w:rFonts w:asciiTheme="minorHAnsi" w:hAnsiTheme="minorHAnsi"/>
                <w:sz w:val="24"/>
              </w:rPr>
              <w:t>“</w:t>
            </w:r>
            <w:r w:rsidRPr="00514BE1">
              <w:rPr>
                <w:rFonts w:asciiTheme="minorHAnsi" w:hAnsiTheme="minorHAnsi"/>
                <w:sz w:val="24"/>
              </w:rPr>
              <w:t>多赢</w:t>
            </w:r>
            <w:r w:rsidRPr="00514BE1">
              <w:rPr>
                <w:rFonts w:asciiTheme="minorHAnsi" w:hAnsiTheme="minorHAnsi"/>
                <w:sz w:val="24"/>
              </w:rPr>
              <w:t>”</w:t>
            </w:r>
            <w:r w:rsidRPr="00514BE1">
              <w:rPr>
                <w:rFonts w:asciiTheme="minorHAnsi" w:hAnsiTheme="minorHAnsi"/>
                <w:sz w:val="24"/>
              </w:rPr>
              <w:t>。</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项目在建设过程中和投入营运后，项目可带动当地相关产业的发展，对解决当地无业、失业人员和农村剩余劳动力就业创造了优越的条件。另外，本项目的建设规模和产</w:t>
            </w:r>
          </w:p>
          <w:p w:rsidR="009100BC" w:rsidRPr="00514BE1" w:rsidRDefault="000106DB">
            <w:pPr>
              <w:spacing w:line="500" w:lineRule="atLeast"/>
              <w:rPr>
                <w:rFonts w:asciiTheme="minorHAnsi" w:hAnsiTheme="minorHAnsi"/>
                <w:sz w:val="24"/>
              </w:rPr>
            </w:pPr>
            <w:r w:rsidRPr="00514BE1">
              <w:rPr>
                <w:rFonts w:asciiTheme="minorHAnsi" w:hAnsiTheme="minorHAnsi"/>
                <w:sz w:val="24"/>
              </w:rPr>
              <w:t>业水平，也有助于提升</w:t>
            </w:r>
            <w:r w:rsidRPr="00514BE1">
              <w:rPr>
                <w:rFonts w:asciiTheme="minorHAnsi" w:hAnsiTheme="minorHAnsi" w:hint="eastAsia"/>
                <w:sz w:val="24"/>
              </w:rPr>
              <w:t>叶县</w:t>
            </w:r>
            <w:r w:rsidRPr="00514BE1">
              <w:rPr>
                <w:rFonts w:asciiTheme="minorHAnsi" w:hAnsiTheme="minorHAnsi"/>
                <w:sz w:val="24"/>
              </w:rPr>
              <w:t>以及当地政府的形象。</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t>（</w:t>
            </w:r>
            <w:r w:rsidRPr="00514BE1">
              <w:rPr>
                <w:rFonts w:asciiTheme="minorHAnsi" w:hAnsiTheme="minorHAnsi"/>
                <w:sz w:val="24"/>
              </w:rPr>
              <w:t>3</w:t>
            </w:r>
            <w:r w:rsidRPr="00514BE1">
              <w:rPr>
                <w:rFonts w:asciiTheme="minorHAnsi" w:hAnsiTheme="minorHAnsi"/>
                <w:sz w:val="24"/>
              </w:rPr>
              <w:t>）环境损益</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根据对建设项目的工程分析，本项目建成投产后，所产生的废气和噪声等会对环境产生一定影响，因此必须采取相应的环保治理措施，以保证建设项目对环境的影响降低到最小程度，满足建设项目环境保护管理的要求。</w:t>
            </w:r>
          </w:p>
          <w:p w:rsidR="009100BC" w:rsidRPr="00514BE1" w:rsidRDefault="000106DB">
            <w:pPr>
              <w:spacing w:line="520" w:lineRule="atLeast"/>
              <w:ind w:firstLine="482"/>
              <w:rPr>
                <w:rFonts w:asciiTheme="minorHAnsi" w:hAnsiTheme="minorHAnsi"/>
                <w:sz w:val="24"/>
              </w:rPr>
            </w:pPr>
            <w:r w:rsidRPr="00514BE1">
              <w:rPr>
                <w:rFonts w:asciiTheme="minorHAnsi" w:hAnsiTheme="minorHAnsi"/>
                <w:sz w:val="24"/>
              </w:rPr>
              <w:lastRenderedPageBreak/>
              <w:t>本项目实施后，在废气、噪声等方面都能做到达标排放，</w:t>
            </w:r>
            <w:r w:rsidRPr="00514BE1">
              <w:rPr>
                <w:rFonts w:asciiTheme="minorHAnsi" w:hAnsiTheme="minorHAnsi" w:hint="eastAsia"/>
                <w:sz w:val="24"/>
              </w:rPr>
              <w:t>固废可以得到合理处置，</w:t>
            </w:r>
            <w:r w:rsidRPr="00514BE1">
              <w:rPr>
                <w:rFonts w:asciiTheme="minorHAnsi" w:hAnsiTheme="minorHAnsi"/>
                <w:sz w:val="24"/>
              </w:rPr>
              <w:t>不会对环境产生大的污染和影响。</w:t>
            </w:r>
          </w:p>
          <w:p w:rsidR="009100BC" w:rsidRPr="00514BE1" w:rsidRDefault="000106DB">
            <w:pPr>
              <w:spacing w:line="520" w:lineRule="exact"/>
              <w:ind w:firstLineChars="196" w:firstLine="472"/>
              <w:rPr>
                <w:rFonts w:asciiTheme="minorHAnsi" w:hAnsiTheme="minorHAnsi"/>
                <w:b/>
                <w:sz w:val="24"/>
              </w:rPr>
            </w:pPr>
            <w:r w:rsidRPr="00514BE1">
              <w:rPr>
                <w:rFonts w:asciiTheme="minorHAnsi" w:hAnsiTheme="minorHAnsi" w:hint="eastAsia"/>
                <w:b/>
                <w:sz w:val="24"/>
              </w:rPr>
              <w:t>8</w:t>
            </w:r>
            <w:r w:rsidRPr="00514BE1">
              <w:rPr>
                <w:rFonts w:asciiTheme="minorHAnsi" w:hAnsiTheme="minorHAnsi"/>
                <w:b/>
                <w:sz w:val="24"/>
              </w:rPr>
              <w:t>、环保投资估算</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本项目总投资</w:t>
            </w:r>
            <w:r w:rsidRPr="00514BE1">
              <w:rPr>
                <w:rFonts w:asciiTheme="minorHAnsi" w:hAnsiTheme="minorHAnsi" w:hint="eastAsia"/>
                <w:sz w:val="24"/>
              </w:rPr>
              <w:t>350</w:t>
            </w:r>
            <w:r w:rsidRPr="00514BE1">
              <w:rPr>
                <w:rFonts w:asciiTheme="minorHAnsi" w:hAnsiTheme="minorHAnsi"/>
                <w:sz w:val="24"/>
              </w:rPr>
              <w:t>万元，其中环保投资</w:t>
            </w:r>
            <w:r w:rsidRPr="00514BE1">
              <w:rPr>
                <w:rFonts w:asciiTheme="minorHAnsi" w:hAnsiTheme="minorHAnsi" w:hint="eastAsia"/>
                <w:sz w:val="24"/>
              </w:rPr>
              <w:t>57.2</w:t>
            </w:r>
            <w:r w:rsidRPr="00514BE1">
              <w:rPr>
                <w:rFonts w:asciiTheme="minorHAnsi" w:hAnsiTheme="minorHAnsi"/>
                <w:sz w:val="24"/>
              </w:rPr>
              <w:t>万元，占总投资的</w:t>
            </w:r>
            <w:r w:rsidRPr="00514BE1">
              <w:rPr>
                <w:rFonts w:asciiTheme="minorHAnsi" w:hAnsiTheme="minorHAnsi" w:hint="eastAsia"/>
                <w:sz w:val="24"/>
              </w:rPr>
              <w:t>16.3</w:t>
            </w:r>
            <w:r w:rsidRPr="00514BE1">
              <w:rPr>
                <w:rFonts w:asciiTheme="minorHAnsi" w:hAnsiTheme="minorHAnsi"/>
                <w:sz w:val="24"/>
              </w:rPr>
              <w:t>%</w:t>
            </w:r>
            <w:r w:rsidRPr="00514BE1">
              <w:rPr>
                <w:rFonts w:asciiTheme="minorHAnsi" w:hAnsiTheme="minorHAnsi"/>
                <w:sz w:val="24"/>
              </w:rPr>
              <w:t>，环保投资及竣工验收见下表：</w:t>
            </w:r>
          </w:p>
          <w:p w:rsidR="009100BC" w:rsidRPr="00514BE1" w:rsidRDefault="000106DB">
            <w:pPr>
              <w:spacing w:line="520" w:lineRule="exact"/>
              <w:ind w:firstLineChars="200" w:firstLine="480"/>
              <w:rPr>
                <w:rFonts w:asciiTheme="minorHAnsi" w:eastAsia="黑体" w:hAnsiTheme="minorHAnsi"/>
                <w:szCs w:val="21"/>
              </w:rPr>
            </w:pPr>
            <w:r w:rsidRPr="00514BE1">
              <w:rPr>
                <w:rFonts w:asciiTheme="minorHAnsi" w:eastAsia="黑体" w:hAnsiTheme="minorHAnsi"/>
                <w:sz w:val="24"/>
              </w:rPr>
              <w:t>表</w:t>
            </w:r>
            <w:r w:rsidRPr="00514BE1">
              <w:rPr>
                <w:rFonts w:asciiTheme="minorHAnsi" w:eastAsia="黑体" w:hAnsiTheme="minorHAnsi" w:hint="eastAsia"/>
                <w:sz w:val="24"/>
              </w:rPr>
              <w:t xml:space="preserve">42                </w:t>
            </w:r>
            <w:r w:rsidRPr="00514BE1">
              <w:rPr>
                <w:rFonts w:asciiTheme="minorHAnsi" w:eastAsia="黑体" w:hAnsiTheme="minorHAnsi"/>
                <w:sz w:val="24"/>
              </w:rPr>
              <w:t>运营期环保投资及竣工验收一览表</w:t>
            </w:r>
            <w:r w:rsidR="00FF54C6" w:rsidRPr="00514BE1">
              <w:rPr>
                <w:rFonts w:asciiTheme="minorHAnsi" w:eastAsia="黑体" w:hAnsiTheme="minorHAnsi" w:hint="eastAsia"/>
                <w:sz w:val="24"/>
              </w:rPr>
              <w:t xml:space="preserve">          </w:t>
            </w:r>
            <w:r w:rsidRPr="00514BE1">
              <w:rPr>
                <w:rFonts w:asciiTheme="minorHAnsi" w:eastAsia="黑体" w:hAnsiTheme="minorHAnsi"/>
                <w:szCs w:val="21"/>
              </w:rPr>
              <w:t>单位：万元</w:t>
            </w:r>
          </w:p>
          <w:tbl>
            <w:tblPr>
              <w:tblW w:w="0" w:type="auto"/>
              <w:jc w:val="center"/>
              <w:tblBorders>
                <w:top w:val="single" w:sz="12" w:space="0" w:color="000000"/>
                <w:bottom w:val="single" w:sz="12" w:space="0" w:color="000000"/>
                <w:insideH w:val="single" w:sz="8" w:space="0" w:color="000000"/>
                <w:insideV w:val="single" w:sz="8" w:space="0" w:color="000000"/>
              </w:tblBorders>
              <w:tblCellMar>
                <w:left w:w="28" w:type="dxa"/>
                <w:right w:w="28" w:type="dxa"/>
              </w:tblCellMar>
              <w:tblLook w:val="04A0"/>
            </w:tblPr>
            <w:tblGrid>
              <w:gridCol w:w="426"/>
              <w:gridCol w:w="850"/>
              <w:gridCol w:w="1701"/>
              <w:gridCol w:w="1843"/>
              <w:gridCol w:w="850"/>
              <w:gridCol w:w="2851"/>
              <w:gridCol w:w="549"/>
            </w:tblGrid>
            <w:tr w:rsidR="009100BC" w:rsidRPr="00514BE1">
              <w:trPr>
                <w:trHeight w:val="453"/>
                <w:jc w:val="center"/>
              </w:trPr>
              <w:tc>
                <w:tcPr>
                  <w:tcW w:w="426"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序号</w:t>
                  </w:r>
                </w:p>
              </w:tc>
              <w:tc>
                <w:tcPr>
                  <w:tcW w:w="2551" w:type="dxa"/>
                  <w:gridSpan w:val="2"/>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污染因子</w:t>
                  </w:r>
                </w:p>
              </w:tc>
              <w:tc>
                <w:tcPr>
                  <w:tcW w:w="1843"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环保措施</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数量</w:t>
                  </w:r>
                </w:p>
              </w:tc>
              <w:tc>
                <w:tcPr>
                  <w:tcW w:w="2851"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验收指标</w:t>
                  </w:r>
                </w:p>
              </w:tc>
              <w:tc>
                <w:tcPr>
                  <w:tcW w:w="549"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投资</w:t>
                  </w:r>
                </w:p>
              </w:tc>
            </w:tr>
            <w:tr w:rsidR="009100BC" w:rsidRPr="00514BE1">
              <w:trPr>
                <w:trHeight w:val="675"/>
                <w:jc w:val="center"/>
              </w:trPr>
              <w:tc>
                <w:tcPr>
                  <w:tcW w:w="426" w:type="dxa"/>
                  <w:vMerge w:val="restart"/>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1</w:t>
                  </w:r>
                </w:p>
              </w:tc>
              <w:tc>
                <w:tcPr>
                  <w:tcW w:w="850" w:type="dxa"/>
                  <w:vMerge w:val="restart"/>
                  <w:tcBorders>
                    <w:right w:val="single" w:sz="8"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废气</w:t>
                  </w:r>
                </w:p>
              </w:tc>
              <w:tc>
                <w:tcPr>
                  <w:tcW w:w="1701" w:type="dxa"/>
                  <w:tcBorders>
                    <w:left w:val="single" w:sz="8" w:space="0" w:color="auto"/>
                  </w:tcBorders>
                  <w:vAlign w:val="center"/>
                </w:tcPr>
                <w:p w:rsidR="009100BC" w:rsidRPr="00514BE1" w:rsidRDefault="000106DB">
                  <w:pPr>
                    <w:jc w:val="center"/>
                    <w:rPr>
                      <w:rFonts w:ascii="Calibri" w:hAnsi="Calibri"/>
                      <w:kern w:val="0"/>
                      <w:szCs w:val="21"/>
                    </w:rPr>
                  </w:pPr>
                  <w:r w:rsidRPr="00514BE1">
                    <w:rPr>
                      <w:rFonts w:ascii="Calibri"/>
                      <w:szCs w:val="21"/>
                    </w:rPr>
                    <w:t>原料计量、投料、搅拌粉尘</w:t>
                  </w:r>
                </w:p>
              </w:tc>
              <w:tc>
                <w:tcPr>
                  <w:tcW w:w="1843"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集气罩</w:t>
                  </w:r>
                  <w:r w:rsidRPr="00514BE1">
                    <w:rPr>
                      <w:rFonts w:asciiTheme="minorHAnsi" w:eastAsiaTheme="minorEastAsia" w:hAnsiTheme="minorHAnsi" w:hint="eastAsia"/>
                      <w:bCs/>
                      <w:szCs w:val="21"/>
                    </w:rPr>
                    <w:t>+</w:t>
                  </w:r>
                  <w:r w:rsidRPr="00514BE1">
                    <w:rPr>
                      <w:rFonts w:asciiTheme="minorHAnsi" w:eastAsiaTheme="minorEastAsia" w:hAnsiTheme="minorHAnsi" w:hint="eastAsia"/>
                      <w:bCs/>
                      <w:szCs w:val="21"/>
                    </w:rPr>
                    <w:t>袋式除尘器</w:t>
                  </w:r>
                  <w:r w:rsidRPr="00514BE1">
                    <w:rPr>
                      <w:rFonts w:asciiTheme="minorHAnsi" w:eastAsiaTheme="minorEastAsia" w:hAnsiTheme="minorHAnsi" w:hint="eastAsia"/>
                      <w:bCs/>
                      <w:szCs w:val="21"/>
                    </w:rPr>
                    <w:t>+</w:t>
                  </w:r>
                  <w:r w:rsidRPr="00514BE1">
                    <w:rPr>
                      <w:rFonts w:asciiTheme="minorHAnsi" w:eastAsiaTheme="minorEastAsia" w:hAnsiTheme="minorHAnsi"/>
                      <w:bCs/>
                      <w:szCs w:val="21"/>
                    </w:rPr>
                    <w:t>15m</w:t>
                  </w:r>
                  <w:r w:rsidRPr="00514BE1">
                    <w:rPr>
                      <w:rFonts w:asciiTheme="minorHAnsi" w:eastAsiaTheme="minorEastAsia" w:hAnsiTheme="minorEastAsia"/>
                      <w:bCs/>
                      <w:szCs w:val="21"/>
                    </w:rPr>
                    <w:t>高排气筒</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1</w:t>
                  </w:r>
                  <w:r w:rsidRPr="00514BE1">
                    <w:rPr>
                      <w:rFonts w:asciiTheme="minorHAnsi" w:eastAsiaTheme="minorEastAsia" w:hAnsiTheme="minorHAnsi" w:hint="eastAsia"/>
                      <w:bCs/>
                      <w:szCs w:val="21"/>
                    </w:rPr>
                    <w:t>套</w:t>
                  </w:r>
                </w:p>
              </w:tc>
              <w:tc>
                <w:tcPr>
                  <w:tcW w:w="2851" w:type="dxa"/>
                  <w:vAlign w:val="center"/>
                </w:tcPr>
                <w:p w:rsidR="009100BC" w:rsidRPr="00514BE1" w:rsidRDefault="000106DB" w:rsidP="00B314D3">
                  <w:pPr>
                    <w:jc w:val="center"/>
                    <w:rPr>
                      <w:rFonts w:asciiTheme="minorHAnsi" w:eastAsiaTheme="minorEastAsia" w:hAnsiTheme="minorHAnsi" w:cstheme="minorHAnsi"/>
                      <w:bCs/>
                      <w:szCs w:val="21"/>
                    </w:rPr>
                  </w:pPr>
                  <w:r w:rsidRPr="00514BE1">
                    <w:rPr>
                      <w:rFonts w:asciiTheme="minorHAnsi" w:eastAsiaTheme="minorEastAsia" w:hAnsiTheme="minorHAnsi" w:cstheme="minorHAnsi"/>
                      <w:bCs/>
                      <w:szCs w:val="21"/>
                    </w:rPr>
                    <w:t>满足《水泥工业大气污染物排放标准》</w:t>
                  </w:r>
                  <w:r w:rsidR="00B314D3" w:rsidRPr="00514BE1">
                    <w:rPr>
                      <w:rFonts w:asciiTheme="minorHAnsi" w:eastAsiaTheme="minorEastAsia" w:hAnsiTheme="minorHAnsi" w:cstheme="minorHAnsi"/>
                      <w:bCs/>
                      <w:szCs w:val="21"/>
                    </w:rPr>
                    <w:t>（</w:t>
                  </w:r>
                  <w:r w:rsidR="00B314D3" w:rsidRPr="00514BE1">
                    <w:rPr>
                      <w:rFonts w:asciiTheme="minorHAnsi" w:eastAsiaTheme="minorEastAsia" w:hAnsiTheme="minorHAnsi" w:cstheme="minorHAnsi" w:hint="eastAsia"/>
                      <w:bCs/>
                      <w:szCs w:val="21"/>
                    </w:rPr>
                    <w:t>DB41/1953</w:t>
                  </w:r>
                  <w:r w:rsidR="00B314D3" w:rsidRPr="00514BE1">
                    <w:rPr>
                      <w:rFonts w:asciiTheme="minorHAnsi" w:eastAsiaTheme="minorEastAsia" w:hAnsiTheme="minorHAnsi" w:cstheme="minorHAnsi"/>
                      <w:bCs/>
                      <w:szCs w:val="21"/>
                    </w:rPr>
                    <w:t>-20</w:t>
                  </w:r>
                  <w:r w:rsidR="00B314D3" w:rsidRPr="00514BE1">
                    <w:rPr>
                      <w:rFonts w:asciiTheme="minorHAnsi" w:eastAsiaTheme="minorEastAsia" w:hAnsiTheme="minorHAnsi" w:cstheme="minorHAnsi" w:hint="eastAsia"/>
                      <w:bCs/>
                      <w:szCs w:val="21"/>
                    </w:rPr>
                    <w:t>20</w:t>
                  </w:r>
                  <w:r w:rsidR="00B314D3" w:rsidRPr="00514BE1">
                    <w:rPr>
                      <w:rFonts w:asciiTheme="minorHAnsi" w:eastAsiaTheme="minorEastAsia" w:hAnsiTheme="minorHAnsi" w:cstheme="minorHAnsi"/>
                      <w:bCs/>
                      <w:szCs w:val="21"/>
                    </w:rPr>
                    <w:t>）</w:t>
                  </w:r>
                  <w:r w:rsidRPr="00514BE1">
                    <w:rPr>
                      <w:rFonts w:asciiTheme="minorHAnsi" w:eastAsiaTheme="minorEastAsia" w:hAnsiTheme="minorHAnsi" w:cstheme="minorHAnsi"/>
                      <w:bCs/>
                      <w:szCs w:val="21"/>
                    </w:rPr>
                    <w:t>表</w:t>
                  </w:r>
                  <w:r w:rsidRPr="00514BE1">
                    <w:rPr>
                      <w:rFonts w:asciiTheme="minorHAnsi" w:eastAsiaTheme="minorEastAsia" w:hAnsiTheme="minorHAnsi" w:cstheme="minorHAnsi"/>
                      <w:bCs/>
                      <w:szCs w:val="21"/>
                    </w:rPr>
                    <w:t>1</w:t>
                  </w:r>
                  <w:r w:rsidRPr="00514BE1">
                    <w:rPr>
                      <w:rFonts w:asciiTheme="minorHAnsi" w:eastAsiaTheme="minorEastAsia" w:hAnsiTheme="minorHAnsi" w:cstheme="minorHAnsi"/>
                      <w:bCs/>
                      <w:szCs w:val="21"/>
                    </w:rPr>
                    <w:t>中对水泥制品生产颗粒物排放浓度的限值</w:t>
                  </w:r>
                </w:p>
              </w:tc>
              <w:tc>
                <w:tcPr>
                  <w:tcW w:w="549"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10</w:t>
                  </w:r>
                </w:p>
              </w:tc>
            </w:tr>
            <w:tr w:rsidR="009100BC" w:rsidRPr="00514BE1">
              <w:trPr>
                <w:trHeight w:val="675"/>
                <w:jc w:val="center"/>
              </w:trPr>
              <w:tc>
                <w:tcPr>
                  <w:tcW w:w="426" w:type="dxa"/>
                  <w:vMerge/>
                  <w:vAlign w:val="center"/>
                </w:tcPr>
                <w:p w:rsidR="009100BC" w:rsidRPr="00514BE1" w:rsidRDefault="009100BC">
                  <w:pPr>
                    <w:jc w:val="center"/>
                    <w:rPr>
                      <w:rFonts w:asciiTheme="minorHAnsi" w:eastAsiaTheme="minorEastAsia" w:hAnsiTheme="minorHAnsi"/>
                      <w:bCs/>
                      <w:szCs w:val="21"/>
                    </w:rPr>
                  </w:pPr>
                </w:p>
              </w:tc>
              <w:tc>
                <w:tcPr>
                  <w:tcW w:w="850" w:type="dxa"/>
                  <w:vMerge/>
                  <w:tcBorders>
                    <w:right w:val="single" w:sz="8" w:space="0" w:color="auto"/>
                  </w:tcBorders>
                  <w:vAlign w:val="center"/>
                </w:tcPr>
                <w:p w:rsidR="009100BC" w:rsidRPr="00514BE1" w:rsidRDefault="009100BC">
                  <w:pPr>
                    <w:jc w:val="center"/>
                    <w:rPr>
                      <w:rFonts w:asciiTheme="minorHAnsi" w:eastAsiaTheme="minorEastAsia" w:hAnsiTheme="minorEastAsia"/>
                      <w:bCs/>
                      <w:szCs w:val="21"/>
                    </w:rPr>
                  </w:pPr>
                </w:p>
              </w:tc>
              <w:tc>
                <w:tcPr>
                  <w:tcW w:w="1701" w:type="dxa"/>
                  <w:tcBorders>
                    <w:left w:val="single" w:sz="8"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水泥入筒仓过程中产尘</w:t>
                  </w:r>
                </w:p>
              </w:tc>
              <w:tc>
                <w:tcPr>
                  <w:tcW w:w="1843" w:type="dxa"/>
                  <w:vAlign w:val="center"/>
                </w:tcPr>
                <w:p w:rsidR="009100BC" w:rsidRPr="00514BE1" w:rsidRDefault="000106DB" w:rsidP="009C6D88">
                  <w:pPr>
                    <w:jc w:val="center"/>
                    <w:rPr>
                      <w:rFonts w:asciiTheme="minorHAnsi" w:eastAsiaTheme="minorEastAsia" w:hAnsiTheme="minorHAnsi"/>
                      <w:bCs/>
                      <w:szCs w:val="21"/>
                    </w:rPr>
                  </w:pPr>
                  <w:r w:rsidRPr="00514BE1">
                    <w:rPr>
                      <w:rFonts w:asciiTheme="minorHAnsi" w:eastAsiaTheme="minorEastAsia" w:hAnsiTheme="minorHAnsi" w:hint="eastAsia"/>
                      <w:bCs/>
                      <w:szCs w:val="21"/>
                    </w:rPr>
                    <w:t>筒仓</w:t>
                  </w:r>
                  <w:r w:rsidR="009C6D88" w:rsidRPr="00514BE1">
                    <w:rPr>
                      <w:rFonts w:asciiTheme="minorHAnsi" w:eastAsiaTheme="minorEastAsia" w:hAnsiTheme="minorHAnsi" w:hint="eastAsia"/>
                      <w:bCs/>
                      <w:szCs w:val="21"/>
                    </w:rPr>
                    <w:t>配套</w:t>
                  </w:r>
                  <w:r w:rsidRPr="00514BE1">
                    <w:rPr>
                      <w:rFonts w:asciiTheme="minorHAnsi" w:eastAsiaTheme="minorEastAsia" w:hAnsiTheme="minorHAnsi" w:hint="eastAsia"/>
                      <w:bCs/>
                      <w:szCs w:val="21"/>
                    </w:rPr>
                    <w:t>设置</w:t>
                  </w:r>
                  <w:r w:rsidRPr="00514BE1">
                    <w:rPr>
                      <w:rFonts w:asciiTheme="minorHAnsi" w:eastAsiaTheme="minorEastAsia" w:hAnsiTheme="minorHAnsi" w:hint="eastAsia"/>
                      <w:bCs/>
                      <w:szCs w:val="21"/>
                    </w:rPr>
                    <w:t>1</w:t>
                  </w:r>
                  <w:r w:rsidRPr="00514BE1">
                    <w:rPr>
                      <w:rFonts w:asciiTheme="minorHAnsi" w:eastAsiaTheme="minorEastAsia" w:hAnsiTheme="minorHAnsi" w:hint="eastAsia"/>
                      <w:bCs/>
                      <w:szCs w:val="21"/>
                    </w:rPr>
                    <w:t>套袋式除尘器</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1</w:t>
                  </w:r>
                  <w:r w:rsidRPr="00514BE1">
                    <w:rPr>
                      <w:rFonts w:asciiTheme="minorHAnsi" w:eastAsiaTheme="minorEastAsia" w:hAnsiTheme="minorHAnsi" w:hint="eastAsia"/>
                      <w:bCs/>
                      <w:szCs w:val="21"/>
                    </w:rPr>
                    <w:t>套</w:t>
                  </w:r>
                </w:p>
              </w:tc>
              <w:tc>
                <w:tcPr>
                  <w:tcW w:w="2851" w:type="dxa"/>
                  <w:vMerge w:val="restart"/>
                  <w:vAlign w:val="center"/>
                </w:tcPr>
                <w:p w:rsidR="009100BC" w:rsidRPr="00514BE1" w:rsidRDefault="000106DB" w:rsidP="00B314D3">
                  <w:pPr>
                    <w:jc w:val="center"/>
                    <w:rPr>
                      <w:rFonts w:asciiTheme="minorHAnsi" w:eastAsiaTheme="minorEastAsia" w:hAnsiTheme="minorHAnsi"/>
                      <w:bCs/>
                      <w:szCs w:val="21"/>
                    </w:rPr>
                  </w:pPr>
                  <w:r w:rsidRPr="00514BE1">
                    <w:rPr>
                      <w:rFonts w:asciiTheme="minorHAnsi" w:eastAsiaTheme="minorEastAsia" w:hAnsiTheme="minorHAnsi" w:cstheme="minorHAnsi"/>
                      <w:bCs/>
                      <w:szCs w:val="21"/>
                    </w:rPr>
                    <w:t>满足《水泥工业大气污染物排放标准》</w:t>
                  </w:r>
                  <w:r w:rsidR="00B314D3" w:rsidRPr="00514BE1">
                    <w:rPr>
                      <w:rFonts w:asciiTheme="minorHAnsi" w:eastAsiaTheme="minorEastAsia" w:hAnsiTheme="minorHAnsi" w:cstheme="minorHAnsi"/>
                      <w:bCs/>
                      <w:szCs w:val="21"/>
                    </w:rPr>
                    <w:t>（</w:t>
                  </w:r>
                  <w:r w:rsidR="00B314D3" w:rsidRPr="00514BE1">
                    <w:rPr>
                      <w:rFonts w:asciiTheme="minorHAnsi" w:eastAsiaTheme="minorEastAsia" w:hAnsiTheme="minorHAnsi" w:cstheme="minorHAnsi" w:hint="eastAsia"/>
                      <w:bCs/>
                      <w:szCs w:val="21"/>
                    </w:rPr>
                    <w:t>DB41/1953</w:t>
                  </w:r>
                  <w:r w:rsidR="00B314D3" w:rsidRPr="00514BE1">
                    <w:rPr>
                      <w:rFonts w:asciiTheme="minorHAnsi" w:eastAsiaTheme="minorEastAsia" w:hAnsiTheme="minorHAnsi" w:cstheme="minorHAnsi"/>
                      <w:bCs/>
                      <w:szCs w:val="21"/>
                    </w:rPr>
                    <w:t>-20</w:t>
                  </w:r>
                  <w:r w:rsidR="00B314D3" w:rsidRPr="00514BE1">
                    <w:rPr>
                      <w:rFonts w:asciiTheme="minorHAnsi" w:eastAsiaTheme="minorEastAsia" w:hAnsiTheme="minorHAnsi" w:cstheme="minorHAnsi" w:hint="eastAsia"/>
                      <w:bCs/>
                      <w:szCs w:val="21"/>
                    </w:rPr>
                    <w:t>20</w:t>
                  </w:r>
                  <w:r w:rsidR="00B314D3" w:rsidRPr="00514BE1">
                    <w:rPr>
                      <w:rFonts w:asciiTheme="minorHAnsi" w:eastAsiaTheme="minorEastAsia" w:hAnsiTheme="minorHAnsi" w:cstheme="minorHAnsi"/>
                      <w:bCs/>
                      <w:szCs w:val="21"/>
                    </w:rPr>
                    <w:t>）</w:t>
                  </w:r>
                  <w:r w:rsidRPr="00514BE1">
                    <w:rPr>
                      <w:rFonts w:asciiTheme="minorHAnsi" w:eastAsiaTheme="minorEastAsia" w:hAnsiTheme="minorHAnsi" w:cstheme="minorHAnsi"/>
                      <w:bCs/>
                      <w:szCs w:val="21"/>
                    </w:rPr>
                    <w:t>无组织排放限值</w:t>
                  </w:r>
                </w:p>
              </w:tc>
              <w:tc>
                <w:tcPr>
                  <w:tcW w:w="549" w:type="dxa"/>
                  <w:vAlign w:val="center"/>
                </w:tcPr>
                <w:p w:rsidR="009100BC" w:rsidRPr="00514BE1" w:rsidRDefault="002406C4">
                  <w:pPr>
                    <w:jc w:val="center"/>
                    <w:rPr>
                      <w:rFonts w:asciiTheme="minorHAnsi" w:eastAsiaTheme="minorEastAsia" w:hAnsiTheme="minorHAnsi"/>
                      <w:bCs/>
                      <w:szCs w:val="21"/>
                    </w:rPr>
                  </w:pPr>
                  <w:r w:rsidRPr="00514BE1">
                    <w:rPr>
                      <w:rFonts w:asciiTheme="minorHAnsi" w:eastAsiaTheme="minorEastAsia" w:hAnsiTheme="minorHAnsi" w:hint="eastAsia"/>
                      <w:bCs/>
                      <w:szCs w:val="21"/>
                    </w:rPr>
                    <w:t>6</w:t>
                  </w:r>
                </w:p>
              </w:tc>
            </w:tr>
            <w:tr w:rsidR="009100BC" w:rsidRPr="00514BE1">
              <w:trPr>
                <w:trHeight w:val="675"/>
                <w:jc w:val="center"/>
              </w:trPr>
              <w:tc>
                <w:tcPr>
                  <w:tcW w:w="426" w:type="dxa"/>
                  <w:vMerge/>
                  <w:vAlign w:val="center"/>
                </w:tcPr>
                <w:p w:rsidR="009100BC" w:rsidRPr="00514BE1" w:rsidRDefault="009100BC">
                  <w:pPr>
                    <w:jc w:val="center"/>
                    <w:rPr>
                      <w:rFonts w:asciiTheme="minorHAnsi" w:eastAsiaTheme="minorEastAsia" w:hAnsiTheme="minorHAnsi"/>
                      <w:bCs/>
                      <w:szCs w:val="21"/>
                    </w:rPr>
                  </w:pPr>
                </w:p>
              </w:tc>
              <w:tc>
                <w:tcPr>
                  <w:tcW w:w="850" w:type="dxa"/>
                  <w:vMerge/>
                  <w:tcBorders>
                    <w:right w:val="single" w:sz="8" w:space="0" w:color="auto"/>
                  </w:tcBorders>
                  <w:vAlign w:val="center"/>
                </w:tcPr>
                <w:p w:rsidR="009100BC" w:rsidRPr="00514BE1" w:rsidRDefault="009100BC">
                  <w:pPr>
                    <w:jc w:val="center"/>
                    <w:rPr>
                      <w:rFonts w:asciiTheme="minorHAnsi" w:eastAsiaTheme="minorEastAsia" w:hAnsiTheme="minorEastAsia"/>
                      <w:bCs/>
                      <w:szCs w:val="21"/>
                    </w:rPr>
                  </w:pPr>
                </w:p>
              </w:tc>
              <w:tc>
                <w:tcPr>
                  <w:tcW w:w="1701" w:type="dxa"/>
                  <w:tcBorders>
                    <w:left w:val="single" w:sz="8"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车辆运输</w:t>
                  </w:r>
                  <w:r w:rsidRPr="00514BE1">
                    <w:rPr>
                      <w:rFonts w:asciiTheme="minorHAnsi" w:eastAsiaTheme="minorEastAsia" w:hAnsiTheme="minorHAnsi" w:hint="eastAsia"/>
                      <w:bCs/>
                      <w:szCs w:val="21"/>
                    </w:rPr>
                    <w:t>、装卸</w:t>
                  </w:r>
                </w:p>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粉尘</w:t>
                  </w:r>
                </w:p>
              </w:tc>
              <w:tc>
                <w:tcPr>
                  <w:tcW w:w="1843"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所有原料和产品入封闭的</w:t>
                  </w:r>
                  <w:r w:rsidRPr="00514BE1">
                    <w:rPr>
                      <w:rFonts w:asciiTheme="minorHAnsi" w:eastAsiaTheme="minorEastAsia" w:hAnsiTheme="minorHAnsi" w:hint="eastAsia"/>
                      <w:bCs/>
                      <w:szCs w:val="21"/>
                    </w:rPr>
                    <w:t>车间</w:t>
                  </w:r>
                  <w:r w:rsidRPr="00514BE1">
                    <w:rPr>
                      <w:rFonts w:asciiTheme="minorHAnsi" w:eastAsiaTheme="minorEastAsia" w:hAnsiTheme="minorHAnsi"/>
                      <w:bCs/>
                      <w:szCs w:val="21"/>
                    </w:rPr>
                    <w:t>进行装卸存储，不露天堆放</w:t>
                  </w:r>
                  <w:r w:rsidRPr="00514BE1">
                    <w:rPr>
                      <w:rFonts w:asciiTheme="minorHAnsi" w:eastAsiaTheme="minorEastAsia" w:hAnsiTheme="minorHAnsi" w:hint="eastAsia"/>
                      <w:bCs/>
                      <w:szCs w:val="21"/>
                    </w:rPr>
                    <w:t>；设置喷干雾装置；</w:t>
                  </w:r>
                  <w:r w:rsidRPr="00514BE1">
                    <w:rPr>
                      <w:rFonts w:asciiTheme="minorHAnsi" w:eastAsiaTheme="minorEastAsia" w:hAnsiTheme="minorHAnsi"/>
                      <w:bCs/>
                      <w:szCs w:val="21"/>
                    </w:rPr>
                    <w:t>建设单位对进厂道路进行硬化，</w:t>
                  </w:r>
                  <w:r w:rsidRPr="00514BE1">
                    <w:rPr>
                      <w:rFonts w:asciiTheme="minorHAnsi" w:eastAsiaTheme="minorEastAsia" w:hAnsiTheme="minorHAnsi" w:hint="eastAsia"/>
                      <w:bCs/>
                      <w:szCs w:val="21"/>
                    </w:rPr>
                    <w:t>并设置车辆进出轮胎冲洗装置及沉淀池</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w:t>
                  </w:r>
                </w:p>
              </w:tc>
              <w:tc>
                <w:tcPr>
                  <w:tcW w:w="2851" w:type="dxa"/>
                  <w:vMerge/>
                  <w:vAlign w:val="center"/>
                </w:tcPr>
                <w:p w:rsidR="009100BC" w:rsidRPr="00514BE1" w:rsidRDefault="009100BC">
                  <w:pPr>
                    <w:jc w:val="center"/>
                    <w:rPr>
                      <w:rFonts w:asciiTheme="minorHAnsi" w:eastAsiaTheme="minorEastAsia" w:hAnsiTheme="minorHAnsi"/>
                      <w:bCs/>
                      <w:szCs w:val="21"/>
                    </w:rPr>
                  </w:pPr>
                </w:p>
              </w:tc>
              <w:tc>
                <w:tcPr>
                  <w:tcW w:w="549" w:type="dxa"/>
                  <w:vAlign w:val="center"/>
                </w:tcPr>
                <w:p w:rsidR="009100BC" w:rsidRPr="00514BE1" w:rsidRDefault="002406C4" w:rsidP="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30</w:t>
                  </w:r>
                </w:p>
              </w:tc>
            </w:tr>
            <w:tr w:rsidR="009100BC" w:rsidRPr="00514BE1">
              <w:trPr>
                <w:trHeight w:val="453"/>
                <w:jc w:val="center"/>
              </w:trPr>
              <w:tc>
                <w:tcPr>
                  <w:tcW w:w="426" w:type="dxa"/>
                  <w:vMerge w:val="restart"/>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2</w:t>
                  </w:r>
                </w:p>
              </w:tc>
              <w:tc>
                <w:tcPr>
                  <w:tcW w:w="850" w:type="dxa"/>
                  <w:vMerge w:val="restart"/>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废水</w:t>
                  </w:r>
                </w:p>
              </w:tc>
              <w:tc>
                <w:tcPr>
                  <w:tcW w:w="170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生活污水</w:t>
                  </w:r>
                </w:p>
              </w:tc>
              <w:tc>
                <w:tcPr>
                  <w:tcW w:w="1843"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1</w:t>
                  </w:r>
                  <w:r w:rsidRPr="00514BE1">
                    <w:rPr>
                      <w:rFonts w:asciiTheme="minorHAnsi" w:eastAsiaTheme="minorEastAsia" w:hAnsiTheme="minorHAnsi"/>
                      <w:bCs/>
                      <w:szCs w:val="21"/>
                    </w:rPr>
                    <w:t>座</w:t>
                  </w:r>
                  <w:r w:rsidRPr="00514BE1">
                    <w:rPr>
                      <w:rFonts w:asciiTheme="minorHAnsi" w:eastAsiaTheme="minorEastAsia" w:hAnsiTheme="minorHAnsi" w:hint="eastAsia"/>
                      <w:bCs/>
                      <w:szCs w:val="21"/>
                    </w:rPr>
                    <w:t>10</w:t>
                  </w:r>
                  <w:r w:rsidRPr="00514BE1">
                    <w:rPr>
                      <w:rFonts w:asciiTheme="minorHAnsi" w:eastAsiaTheme="minorEastAsia" w:hAnsiTheme="minorHAnsi"/>
                      <w:bCs/>
                      <w:szCs w:val="21"/>
                    </w:rPr>
                    <w:t>m</w:t>
                  </w:r>
                  <w:r w:rsidRPr="00514BE1">
                    <w:rPr>
                      <w:rFonts w:asciiTheme="minorHAnsi" w:eastAsiaTheme="minorEastAsia" w:hAnsiTheme="minorHAnsi"/>
                      <w:bCs/>
                      <w:szCs w:val="21"/>
                      <w:vertAlign w:val="superscript"/>
                    </w:rPr>
                    <w:t>3</w:t>
                  </w:r>
                  <w:r w:rsidRPr="00514BE1">
                    <w:rPr>
                      <w:rFonts w:asciiTheme="minorHAnsi" w:eastAsiaTheme="minorEastAsia" w:hAnsiTheme="minorHAnsi"/>
                      <w:bCs/>
                      <w:szCs w:val="21"/>
                    </w:rPr>
                    <w:t>的</w:t>
                  </w:r>
                  <w:r w:rsidRPr="00514BE1">
                    <w:rPr>
                      <w:rFonts w:asciiTheme="minorHAnsi" w:eastAsiaTheme="minorEastAsia" w:hAnsiTheme="minorHAnsi" w:hint="eastAsia"/>
                      <w:bCs/>
                      <w:szCs w:val="21"/>
                    </w:rPr>
                    <w:t>化粪池</w:t>
                  </w:r>
                </w:p>
              </w:tc>
              <w:tc>
                <w:tcPr>
                  <w:tcW w:w="850"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1</w:t>
                  </w:r>
                  <w:r w:rsidRPr="00514BE1">
                    <w:rPr>
                      <w:rFonts w:asciiTheme="minorHAnsi" w:eastAsiaTheme="minorEastAsia" w:hAnsiTheme="minorHAnsi" w:hint="eastAsia"/>
                      <w:bCs/>
                      <w:szCs w:val="21"/>
                    </w:rPr>
                    <w:t>座</w:t>
                  </w:r>
                </w:p>
              </w:tc>
              <w:tc>
                <w:tcPr>
                  <w:tcW w:w="285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生活污水用于周边农田施肥，综合利用不外排</w:t>
                  </w:r>
                </w:p>
              </w:tc>
              <w:tc>
                <w:tcPr>
                  <w:tcW w:w="549" w:type="dxa"/>
                  <w:tcBorders>
                    <w:top w:val="single" w:sz="4" w:space="0" w:color="auto"/>
                    <w:bottom w:val="single" w:sz="4" w:space="0" w:color="auto"/>
                  </w:tcBorders>
                  <w:vAlign w:val="center"/>
                </w:tcPr>
                <w:p w:rsidR="009100BC" w:rsidRPr="00514BE1" w:rsidRDefault="002406C4">
                  <w:pPr>
                    <w:jc w:val="center"/>
                    <w:rPr>
                      <w:rFonts w:asciiTheme="minorHAnsi" w:eastAsiaTheme="minorEastAsia" w:hAnsiTheme="minorHAnsi"/>
                      <w:b/>
                      <w:bCs/>
                      <w:szCs w:val="21"/>
                    </w:rPr>
                  </w:pPr>
                  <w:r w:rsidRPr="00514BE1">
                    <w:rPr>
                      <w:rFonts w:asciiTheme="minorHAnsi" w:eastAsiaTheme="minorEastAsia" w:hAnsiTheme="minorHAnsi" w:hint="eastAsia"/>
                      <w:bCs/>
                      <w:szCs w:val="21"/>
                    </w:rPr>
                    <w:t>/</w:t>
                  </w:r>
                </w:p>
              </w:tc>
            </w:tr>
            <w:tr w:rsidR="009100BC" w:rsidRPr="00514BE1">
              <w:trPr>
                <w:trHeight w:val="453"/>
                <w:jc w:val="center"/>
              </w:trPr>
              <w:tc>
                <w:tcPr>
                  <w:tcW w:w="426" w:type="dxa"/>
                  <w:vMerge/>
                  <w:vAlign w:val="center"/>
                </w:tcPr>
                <w:p w:rsidR="009100BC" w:rsidRPr="00514BE1" w:rsidRDefault="009100BC">
                  <w:pPr>
                    <w:jc w:val="center"/>
                    <w:rPr>
                      <w:rFonts w:asciiTheme="minorHAnsi" w:eastAsiaTheme="minorEastAsia" w:hAnsiTheme="minorHAnsi"/>
                      <w:bCs/>
                      <w:szCs w:val="21"/>
                    </w:rPr>
                  </w:pPr>
                </w:p>
              </w:tc>
              <w:tc>
                <w:tcPr>
                  <w:tcW w:w="850" w:type="dxa"/>
                  <w:vMerge/>
                  <w:vAlign w:val="center"/>
                </w:tcPr>
                <w:p w:rsidR="009100BC" w:rsidRPr="00514BE1" w:rsidRDefault="009100BC">
                  <w:pPr>
                    <w:jc w:val="center"/>
                    <w:rPr>
                      <w:rFonts w:asciiTheme="minorHAnsi" w:eastAsiaTheme="minorEastAsia" w:hAnsiTheme="minorHAnsi"/>
                      <w:bCs/>
                      <w:szCs w:val="21"/>
                    </w:rPr>
                  </w:pPr>
                </w:p>
              </w:tc>
              <w:tc>
                <w:tcPr>
                  <w:tcW w:w="170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车辆冲洗水</w:t>
                  </w:r>
                </w:p>
              </w:tc>
              <w:tc>
                <w:tcPr>
                  <w:tcW w:w="1843"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车辆进出冲洗装置</w:t>
                  </w:r>
                  <w:r w:rsidRPr="00514BE1">
                    <w:rPr>
                      <w:rFonts w:asciiTheme="minorHAnsi" w:eastAsiaTheme="minorEastAsia" w:hAnsiTheme="minorHAnsi" w:hint="eastAsia"/>
                      <w:bCs/>
                      <w:szCs w:val="21"/>
                    </w:rPr>
                    <w:t>+</w:t>
                  </w:r>
                  <w:r w:rsidRPr="00514BE1">
                    <w:rPr>
                      <w:rFonts w:asciiTheme="minorHAnsi" w:eastAsiaTheme="minorEastAsia" w:hAnsiTheme="minorHAnsi"/>
                      <w:bCs/>
                      <w:szCs w:val="21"/>
                    </w:rPr>
                    <w:t>5</w:t>
                  </w:r>
                  <w:r w:rsidRPr="00514BE1">
                    <w:rPr>
                      <w:rFonts w:asciiTheme="minorHAnsi" w:eastAsiaTheme="minorEastAsia" w:hAnsiTheme="minorHAnsi" w:hint="eastAsia"/>
                      <w:bCs/>
                      <w:szCs w:val="21"/>
                    </w:rPr>
                    <w:t>m</w:t>
                  </w:r>
                  <w:r w:rsidRPr="00514BE1">
                    <w:rPr>
                      <w:rFonts w:asciiTheme="minorHAnsi" w:eastAsiaTheme="minorEastAsia" w:hAnsiTheme="minorHAnsi" w:hint="eastAsia"/>
                      <w:bCs/>
                      <w:szCs w:val="21"/>
                      <w:vertAlign w:val="superscript"/>
                    </w:rPr>
                    <w:t>3</w:t>
                  </w:r>
                  <w:r w:rsidRPr="00514BE1">
                    <w:rPr>
                      <w:rFonts w:asciiTheme="minorHAnsi" w:eastAsiaTheme="minorEastAsia" w:hAnsiTheme="minorHAnsi" w:hint="eastAsia"/>
                      <w:bCs/>
                      <w:szCs w:val="21"/>
                    </w:rPr>
                    <w:t>沉淀池</w:t>
                  </w:r>
                </w:p>
              </w:tc>
              <w:tc>
                <w:tcPr>
                  <w:tcW w:w="850"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1</w:t>
                  </w:r>
                  <w:r w:rsidRPr="00514BE1">
                    <w:rPr>
                      <w:rFonts w:asciiTheme="minorHAnsi" w:eastAsiaTheme="minorEastAsia" w:hAnsiTheme="minorHAnsi" w:hint="eastAsia"/>
                      <w:bCs/>
                      <w:szCs w:val="21"/>
                    </w:rPr>
                    <w:t>座</w:t>
                  </w:r>
                </w:p>
              </w:tc>
              <w:tc>
                <w:tcPr>
                  <w:tcW w:w="285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回用</w:t>
                  </w:r>
                  <w:r w:rsidRPr="00514BE1">
                    <w:rPr>
                      <w:rFonts w:asciiTheme="minorHAnsi" w:eastAsiaTheme="minorEastAsia" w:hAnsiTheme="minorHAnsi" w:hint="eastAsia"/>
                      <w:bCs/>
                      <w:szCs w:val="21"/>
                    </w:rPr>
                    <w:t>于</w:t>
                  </w:r>
                  <w:r w:rsidRPr="00514BE1">
                    <w:rPr>
                      <w:rFonts w:asciiTheme="minorHAnsi" w:eastAsiaTheme="minorEastAsia" w:hAnsiTheme="minorHAnsi"/>
                      <w:bCs/>
                      <w:szCs w:val="21"/>
                    </w:rPr>
                    <w:t>车辆冲洗</w:t>
                  </w:r>
                </w:p>
              </w:tc>
              <w:tc>
                <w:tcPr>
                  <w:tcW w:w="549"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w:t>
                  </w:r>
                </w:p>
              </w:tc>
            </w:tr>
            <w:tr w:rsidR="009100BC" w:rsidRPr="00514BE1">
              <w:trPr>
                <w:trHeight w:val="453"/>
                <w:jc w:val="center"/>
              </w:trPr>
              <w:tc>
                <w:tcPr>
                  <w:tcW w:w="426" w:type="dxa"/>
                  <w:vAlign w:val="center"/>
                </w:tcPr>
                <w:p w:rsidR="009100BC" w:rsidRPr="00514BE1" w:rsidRDefault="000106DB">
                  <w:pPr>
                    <w:jc w:val="center"/>
                    <w:rPr>
                      <w:rFonts w:ascii="黑体" w:eastAsia="黑体" w:hAnsi="黑体"/>
                      <w:b/>
                      <w:bCs/>
                      <w:szCs w:val="21"/>
                      <w:u w:val="single"/>
                    </w:rPr>
                  </w:pPr>
                  <w:r w:rsidRPr="00514BE1">
                    <w:rPr>
                      <w:rFonts w:asciiTheme="minorHAnsi" w:eastAsiaTheme="minorEastAsia" w:hAnsiTheme="minorHAnsi" w:hint="eastAsia"/>
                      <w:bCs/>
                      <w:szCs w:val="21"/>
                    </w:rPr>
                    <w:t>3</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雨水</w:t>
                  </w:r>
                </w:p>
              </w:tc>
              <w:tc>
                <w:tcPr>
                  <w:tcW w:w="170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初期雨水</w:t>
                  </w:r>
                </w:p>
              </w:tc>
              <w:tc>
                <w:tcPr>
                  <w:tcW w:w="1843"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6</w:t>
                  </w:r>
                  <w:r w:rsidRPr="00514BE1">
                    <w:rPr>
                      <w:rFonts w:asciiTheme="minorHAnsi" w:eastAsiaTheme="minorEastAsia" w:hAnsiTheme="minorHAnsi"/>
                      <w:bCs/>
                      <w:szCs w:val="21"/>
                    </w:rPr>
                    <w:t>0m</w:t>
                  </w:r>
                  <w:r w:rsidRPr="00514BE1">
                    <w:rPr>
                      <w:rFonts w:asciiTheme="minorHAnsi" w:eastAsiaTheme="minorEastAsia" w:hAnsiTheme="minorHAnsi"/>
                      <w:bCs/>
                      <w:szCs w:val="21"/>
                      <w:vertAlign w:val="superscript"/>
                    </w:rPr>
                    <w:t>3</w:t>
                  </w:r>
                  <w:r w:rsidRPr="00514BE1">
                    <w:rPr>
                      <w:rFonts w:asciiTheme="minorHAnsi" w:eastAsiaTheme="minorEastAsia" w:hAnsiTheme="minorHAnsi" w:hint="eastAsia"/>
                      <w:bCs/>
                      <w:szCs w:val="21"/>
                    </w:rPr>
                    <w:t>初期雨水收集池</w:t>
                  </w:r>
                </w:p>
              </w:tc>
              <w:tc>
                <w:tcPr>
                  <w:tcW w:w="850"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1</w:t>
                  </w:r>
                  <w:r w:rsidRPr="00514BE1">
                    <w:rPr>
                      <w:rFonts w:asciiTheme="minorHAnsi" w:eastAsiaTheme="minorEastAsia" w:hAnsiTheme="minorHAnsi"/>
                      <w:bCs/>
                      <w:szCs w:val="21"/>
                    </w:rPr>
                    <w:t>座</w:t>
                  </w:r>
                </w:p>
              </w:tc>
              <w:tc>
                <w:tcPr>
                  <w:tcW w:w="2851"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w:t>
                  </w:r>
                </w:p>
              </w:tc>
              <w:tc>
                <w:tcPr>
                  <w:tcW w:w="549" w:type="dxa"/>
                  <w:tcBorders>
                    <w:top w:val="single" w:sz="4" w:space="0" w:color="auto"/>
                    <w:bottom w:val="single" w:sz="4" w:space="0" w:color="auto"/>
                  </w:tcBorders>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6</w:t>
                  </w:r>
                </w:p>
              </w:tc>
            </w:tr>
            <w:tr w:rsidR="009100BC" w:rsidRPr="00514BE1">
              <w:trPr>
                <w:trHeight w:val="453"/>
                <w:jc w:val="center"/>
              </w:trPr>
              <w:tc>
                <w:tcPr>
                  <w:tcW w:w="426"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4</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噪声</w:t>
                  </w:r>
                </w:p>
              </w:tc>
              <w:tc>
                <w:tcPr>
                  <w:tcW w:w="1701"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设备噪声</w:t>
                  </w:r>
                </w:p>
              </w:tc>
              <w:tc>
                <w:tcPr>
                  <w:tcW w:w="1843"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隔声、减振以及距离衰减</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w:t>
                  </w:r>
                </w:p>
              </w:tc>
              <w:tc>
                <w:tcPr>
                  <w:tcW w:w="2851" w:type="dxa"/>
                  <w:vAlign w:val="center"/>
                </w:tcPr>
                <w:p w:rsidR="009100BC" w:rsidRPr="00514BE1" w:rsidRDefault="000106DB" w:rsidP="00CC107F">
                  <w:pPr>
                    <w:jc w:val="center"/>
                    <w:rPr>
                      <w:rFonts w:asciiTheme="minorHAnsi" w:eastAsiaTheme="minorEastAsia" w:hAnsiTheme="minorHAnsi"/>
                      <w:bCs/>
                      <w:szCs w:val="21"/>
                    </w:rPr>
                  </w:pPr>
                  <w:r w:rsidRPr="00514BE1">
                    <w:rPr>
                      <w:rFonts w:asciiTheme="minorHAnsi" w:eastAsiaTheme="minorEastAsia" w:hAnsiTheme="minorEastAsia"/>
                      <w:bCs/>
                      <w:szCs w:val="21"/>
                    </w:rPr>
                    <w:t>满足《工业企业厂界环境噪声排放标准》（</w:t>
                  </w:r>
                  <w:r w:rsidRPr="00514BE1">
                    <w:rPr>
                      <w:rFonts w:asciiTheme="minorHAnsi" w:eastAsiaTheme="minorEastAsia" w:hAnsiTheme="minorHAnsi"/>
                      <w:bCs/>
                      <w:szCs w:val="21"/>
                    </w:rPr>
                    <w:t>GB12348</w:t>
                  </w:r>
                  <w:r w:rsidRPr="00514BE1">
                    <w:rPr>
                      <w:rFonts w:asciiTheme="minorHAnsi" w:eastAsiaTheme="minorEastAsia" w:hAnsiTheme="minorEastAsia"/>
                      <w:bCs/>
                      <w:szCs w:val="21"/>
                    </w:rPr>
                    <w:t>－</w:t>
                  </w:r>
                  <w:r w:rsidRPr="00514BE1">
                    <w:rPr>
                      <w:rFonts w:asciiTheme="minorHAnsi" w:eastAsiaTheme="minorEastAsia" w:hAnsiTheme="minorHAnsi"/>
                      <w:bCs/>
                      <w:szCs w:val="21"/>
                    </w:rPr>
                    <w:t>2008</w:t>
                  </w:r>
                  <w:r w:rsidRPr="00514BE1">
                    <w:rPr>
                      <w:rFonts w:asciiTheme="minorHAnsi" w:eastAsiaTheme="minorEastAsia" w:hAnsiTheme="minorEastAsia"/>
                      <w:bCs/>
                      <w:szCs w:val="21"/>
                    </w:rPr>
                    <w:t>）</w:t>
                  </w:r>
                  <w:r w:rsidR="00CC107F" w:rsidRPr="00514BE1">
                    <w:rPr>
                      <w:rFonts w:asciiTheme="minorHAnsi" w:eastAsiaTheme="minorEastAsia" w:hAnsiTheme="minorHAnsi" w:hint="eastAsia"/>
                      <w:bCs/>
                      <w:szCs w:val="21"/>
                    </w:rPr>
                    <w:t>1</w:t>
                  </w:r>
                  <w:r w:rsidRPr="00514BE1">
                    <w:rPr>
                      <w:rFonts w:asciiTheme="minorHAnsi" w:eastAsiaTheme="minorEastAsia" w:hAnsiTheme="minorEastAsia"/>
                      <w:bCs/>
                      <w:szCs w:val="21"/>
                    </w:rPr>
                    <w:t>类标准要求</w:t>
                  </w:r>
                </w:p>
              </w:tc>
              <w:tc>
                <w:tcPr>
                  <w:tcW w:w="549"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5</w:t>
                  </w:r>
                </w:p>
              </w:tc>
            </w:tr>
            <w:tr w:rsidR="009100BC" w:rsidRPr="00514BE1">
              <w:trPr>
                <w:trHeight w:val="453"/>
                <w:jc w:val="center"/>
              </w:trPr>
              <w:tc>
                <w:tcPr>
                  <w:tcW w:w="426"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5</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固废</w:t>
                  </w:r>
                </w:p>
              </w:tc>
              <w:tc>
                <w:tcPr>
                  <w:tcW w:w="1701"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生活垃圾</w:t>
                  </w:r>
                </w:p>
              </w:tc>
              <w:tc>
                <w:tcPr>
                  <w:tcW w:w="1843"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分类垃圾桶</w:t>
                  </w:r>
                </w:p>
              </w:tc>
              <w:tc>
                <w:tcPr>
                  <w:tcW w:w="850"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2</w:t>
                  </w:r>
                  <w:r w:rsidRPr="00514BE1">
                    <w:rPr>
                      <w:rFonts w:asciiTheme="minorHAnsi" w:eastAsiaTheme="minorEastAsia" w:hAnsiTheme="minorEastAsia"/>
                      <w:bCs/>
                      <w:szCs w:val="21"/>
                    </w:rPr>
                    <w:t>个</w:t>
                  </w:r>
                </w:p>
              </w:tc>
              <w:tc>
                <w:tcPr>
                  <w:tcW w:w="2851"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交由环卫部门统一进行处理</w:t>
                  </w:r>
                </w:p>
              </w:tc>
              <w:tc>
                <w:tcPr>
                  <w:tcW w:w="549"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bCs/>
                      <w:szCs w:val="21"/>
                    </w:rPr>
                    <w:t>0.2</w:t>
                  </w:r>
                </w:p>
              </w:tc>
            </w:tr>
            <w:tr w:rsidR="009100BC" w:rsidRPr="00514BE1">
              <w:trPr>
                <w:trHeight w:val="453"/>
                <w:jc w:val="center"/>
              </w:trPr>
              <w:tc>
                <w:tcPr>
                  <w:tcW w:w="8521" w:type="dxa"/>
                  <w:gridSpan w:val="6"/>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EastAsia"/>
                      <w:bCs/>
                      <w:szCs w:val="21"/>
                    </w:rPr>
                    <w:t>合计</w:t>
                  </w:r>
                </w:p>
              </w:tc>
              <w:tc>
                <w:tcPr>
                  <w:tcW w:w="549" w:type="dxa"/>
                  <w:vAlign w:val="center"/>
                </w:tcPr>
                <w:p w:rsidR="009100BC" w:rsidRPr="00514BE1" w:rsidRDefault="000106DB">
                  <w:pPr>
                    <w:jc w:val="center"/>
                    <w:rPr>
                      <w:rFonts w:asciiTheme="minorHAnsi" w:eastAsiaTheme="minorEastAsia" w:hAnsiTheme="minorHAnsi"/>
                      <w:bCs/>
                      <w:szCs w:val="21"/>
                    </w:rPr>
                  </w:pPr>
                  <w:r w:rsidRPr="00514BE1">
                    <w:rPr>
                      <w:rFonts w:asciiTheme="minorHAnsi" w:eastAsiaTheme="minorEastAsia" w:hAnsiTheme="minorHAnsi" w:hint="eastAsia"/>
                      <w:bCs/>
                      <w:szCs w:val="21"/>
                    </w:rPr>
                    <w:t>57</w:t>
                  </w:r>
                  <w:r w:rsidRPr="00514BE1">
                    <w:rPr>
                      <w:rFonts w:asciiTheme="minorHAnsi" w:eastAsiaTheme="minorEastAsia" w:hAnsiTheme="minorHAnsi"/>
                      <w:bCs/>
                      <w:szCs w:val="21"/>
                    </w:rPr>
                    <w:t>.2</w:t>
                  </w:r>
                </w:p>
              </w:tc>
            </w:tr>
          </w:tbl>
          <w:p w:rsidR="009100BC" w:rsidRPr="00514BE1" w:rsidRDefault="009100BC">
            <w:pPr>
              <w:spacing w:line="520" w:lineRule="exact"/>
              <w:rPr>
                <w:rFonts w:asciiTheme="minorHAnsi" w:eastAsia="黑体" w:hAnsiTheme="minorHAnsi"/>
                <w:sz w:val="24"/>
              </w:rPr>
            </w:pPr>
          </w:p>
          <w:p w:rsidR="009100BC" w:rsidRPr="00514BE1" w:rsidRDefault="009100BC">
            <w:pPr>
              <w:spacing w:line="520" w:lineRule="exact"/>
              <w:rPr>
                <w:rFonts w:asciiTheme="minorHAnsi" w:eastAsia="黑体" w:hAnsiTheme="minorHAnsi"/>
                <w:sz w:val="24"/>
              </w:rPr>
            </w:pPr>
          </w:p>
          <w:p w:rsidR="009100BC" w:rsidRPr="00514BE1" w:rsidRDefault="009100BC" w:rsidP="003736F0">
            <w:pPr>
              <w:spacing w:line="520" w:lineRule="exact"/>
              <w:rPr>
                <w:rFonts w:asciiTheme="minorHAnsi" w:eastAsia="黑体" w:hAnsiTheme="minorHAnsi"/>
                <w:sz w:val="24"/>
              </w:rPr>
            </w:pPr>
          </w:p>
        </w:tc>
      </w:tr>
    </w:tbl>
    <w:p w:rsidR="009100BC" w:rsidRPr="00514BE1" w:rsidRDefault="000106DB">
      <w:pPr>
        <w:spacing w:line="360" w:lineRule="auto"/>
        <w:rPr>
          <w:rFonts w:asciiTheme="minorHAnsi" w:eastAsia="黑体" w:hAnsiTheme="minorHAnsi"/>
          <w:b/>
          <w:sz w:val="30"/>
        </w:rPr>
      </w:pPr>
      <w:r w:rsidRPr="00514BE1">
        <w:rPr>
          <w:rFonts w:asciiTheme="minorHAnsi" w:eastAsia="黑体" w:hAnsiTheme="minorHAnsi"/>
          <w:b/>
          <w:sz w:val="30"/>
        </w:rPr>
        <w:lastRenderedPageBreak/>
        <w:t>建设项目拟采取的防治措施及预期治理效果</w:t>
      </w:r>
    </w:p>
    <w:tbl>
      <w:tblPr>
        <w:tblW w:w="940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10"/>
        <w:gridCol w:w="1227"/>
        <w:gridCol w:w="1276"/>
        <w:gridCol w:w="3543"/>
        <w:gridCol w:w="2552"/>
      </w:tblGrid>
      <w:tr w:rsidR="009100BC" w:rsidRPr="00514BE1">
        <w:trPr>
          <w:trHeight w:val="680"/>
          <w:jc w:val="center"/>
        </w:trPr>
        <w:tc>
          <w:tcPr>
            <w:tcW w:w="810" w:type="dxa"/>
            <w:tcBorders>
              <w:top w:val="single" w:sz="12" w:space="0" w:color="auto"/>
              <w:left w:val="single" w:sz="12" w:space="0" w:color="auto"/>
              <w:bottom w:val="single" w:sz="2" w:space="0" w:color="auto"/>
              <w:right w:val="single" w:sz="2" w:space="0" w:color="auto"/>
              <w:tl2br w:val="single" w:sz="6" w:space="0" w:color="auto"/>
            </w:tcBorders>
            <w:shd w:val="clear" w:color="auto" w:fill="auto"/>
          </w:tcPr>
          <w:p w:rsidR="009100BC" w:rsidRPr="00514BE1" w:rsidRDefault="009100BC">
            <w:pPr>
              <w:snapToGrid w:val="0"/>
              <w:jc w:val="right"/>
              <w:rPr>
                <w:rFonts w:ascii="Calibri" w:hAnsi="Calibri"/>
                <w:b/>
                <w:sz w:val="24"/>
              </w:rPr>
            </w:pPr>
          </w:p>
          <w:p w:rsidR="009100BC" w:rsidRPr="00514BE1" w:rsidRDefault="000106DB">
            <w:pPr>
              <w:snapToGrid w:val="0"/>
              <w:jc w:val="right"/>
              <w:rPr>
                <w:rFonts w:ascii="Calibri" w:hAnsi="Calibri"/>
                <w:b/>
                <w:sz w:val="24"/>
              </w:rPr>
            </w:pPr>
            <w:r w:rsidRPr="00514BE1">
              <w:rPr>
                <w:rFonts w:ascii="Calibri" w:hAnsi="Calibri"/>
                <w:b/>
                <w:sz w:val="24"/>
              </w:rPr>
              <w:t>内容</w:t>
            </w:r>
          </w:p>
          <w:p w:rsidR="009100BC" w:rsidRPr="00514BE1" w:rsidRDefault="009100BC">
            <w:pPr>
              <w:snapToGrid w:val="0"/>
              <w:rPr>
                <w:rFonts w:ascii="Calibri" w:hAnsi="Calibri"/>
                <w:b/>
                <w:sz w:val="24"/>
              </w:rPr>
            </w:pPr>
          </w:p>
          <w:p w:rsidR="009100BC" w:rsidRPr="00514BE1" w:rsidRDefault="000106DB">
            <w:pPr>
              <w:snapToGrid w:val="0"/>
              <w:rPr>
                <w:rFonts w:ascii="Calibri" w:hAnsi="Calibri"/>
                <w:b/>
                <w:sz w:val="24"/>
              </w:rPr>
            </w:pPr>
            <w:r w:rsidRPr="00514BE1">
              <w:rPr>
                <w:rFonts w:ascii="Calibri" w:hAnsi="Calibri"/>
                <w:b/>
                <w:sz w:val="24"/>
              </w:rPr>
              <w:t>类型</w:t>
            </w:r>
          </w:p>
        </w:tc>
        <w:tc>
          <w:tcPr>
            <w:tcW w:w="1227" w:type="dxa"/>
            <w:tcBorders>
              <w:top w:val="single" w:sz="12" w:space="0" w:color="auto"/>
              <w:left w:val="single" w:sz="2" w:space="0" w:color="auto"/>
              <w:bottom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排放源</w:t>
            </w:r>
          </w:p>
        </w:tc>
        <w:tc>
          <w:tcPr>
            <w:tcW w:w="1276" w:type="dxa"/>
            <w:tcBorders>
              <w:top w:val="single" w:sz="12" w:space="0" w:color="auto"/>
              <w:left w:val="single" w:sz="2" w:space="0" w:color="auto"/>
              <w:bottom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污染物名称</w:t>
            </w:r>
          </w:p>
        </w:tc>
        <w:tc>
          <w:tcPr>
            <w:tcW w:w="3543" w:type="dxa"/>
            <w:tcBorders>
              <w:top w:val="single" w:sz="12" w:space="0" w:color="auto"/>
              <w:left w:val="single" w:sz="2" w:space="0" w:color="auto"/>
              <w:bottom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防治措施</w:t>
            </w:r>
          </w:p>
        </w:tc>
        <w:tc>
          <w:tcPr>
            <w:tcW w:w="2552" w:type="dxa"/>
            <w:tcBorders>
              <w:top w:val="single" w:sz="12" w:space="0" w:color="auto"/>
              <w:left w:val="single" w:sz="2" w:space="0" w:color="auto"/>
              <w:bottom w:val="single" w:sz="2" w:space="0" w:color="auto"/>
              <w:right w:val="single" w:sz="1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预期治理效果</w:t>
            </w:r>
          </w:p>
        </w:tc>
      </w:tr>
      <w:tr w:rsidR="009100BC" w:rsidRPr="00514BE1">
        <w:trPr>
          <w:trHeight w:val="680"/>
          <w:jc w:val="center"/>
        </w:trPr>
        <w:tc>
          <w:tcPr>
            <w:tcW w:w="810" w:type="dxa"/>
            <w:vMerge w:val="restart"/>
            <w:tcBorders>
              <w:top w:val="single" w:sz="2" w:space="0" w:color="auto"/>
              <w:left w:val="single" w:sz="12" w:space="0" w:color="auto"/>
              <w:right w:val="single" w:sz="2" w:space="0" w:color="auto"/>
            </w:tcBorders>
            <w:shd w:val="clear" w:color="auto" w:fill="auto"/>
            <w:vAlign w:val="center"/>
          </w:tcPr>
          <w:p w:rsidR="009100BC" w:rsidRPr="00514BE1" w:rsidRDefault="000106DB">
            <w:pPr>
              <w:snapToGrid w:val="0"/>
              <w:ind w:firstLineChars="100" w:firstLine="241"/>
              <w:rPr>
                <w:rFonts w:ascii="Calibri" w:hAnsi="Calibri"/>
                <w:b/>
                <w:sz w:val="24"/>
              </w:rPr>
            </w:pPr>
            <w:r w:rsidRPr="00514BE1">
              <w:rPr>
                <w:rFonts w:ascii="Calibri" w:hAnsi="Calibri"/>
                <w:b/>
                <w:sz w:val="24"/>
              </w:rPr>
              <w:t>大</w:t>
            </w:r>
          </w:p>
          <w:p w:rsidR="009100BC" w:rsidRPr="00514BE1" w:rsidRDefault="000106DB">
            <w:pPr>
              <w:snapToGrid w:val="0"/>
              <w:jc w:val="center"/>
              <w:rPr>
                <w:rFonts w:ascii="Calibri" w:hAnsi="Calibri"/>
                <w:b/>
                <w:sz w:val="24"/>
              </w:rPr>
            </w:pPr>
            <w:r w:rsidRPr="00514BE1">
              <w:rPr>
                <w:rFonts w:ascii="Calibri" w:hAnsi="Calibri"/>
                <w:b/>
                <w:sz w:val="24"/>
              </w:rPr>
              <w:t>气</w:t>
            </w:r>
          </w:p>
          <w:p w:rsidR="009100BC" w:rsidRPr="00514BE1" w:rsidRDefault="000106DB">
            <w:pPr>
              <w:snapToGrid w:val="0"/>
              <w:jc w:val="center"/>
              <w:rPr>
                <w:rFonts w:ascii="Calibri" w:hAnsi="Calibri"/>
                <w:b/>
                <w:sz w:val="24"/>
              </w:rPr>
            </w:pPr>
            <w:r w:rsidRPr="00514BE1">
              <w:rPr>
                <w:rFonts w:ascii="Calibri" w:hAnsi="Calibri"/>
                <w:b/>
                <w:sz w:val="24"/>
              </w:rPr>
              <w:t>污</w:t>
            </w:r>
          </w:p>
          <w:p w:rsidR="009100BC" w:rsidRPr="00514BE1" w:rsidRDefault="000106DB">
            <w:pPr>
              <w:snapToGrid w:val="0"/>
              <w:jc w:val="center"/>
              <w:rPr>
                <w:rFonts w:ascii="Calibri" w:hAnsi="Calibri"/>
                <w:b/>
                <w:sz w:val="24"/>
              </w:rPr>
            </w:pPr>
            <w:r w:rsidRPr="00514BE1">
              <w:rPr>
                <w:rFonts w:ascii="Calibri" w:hAnsi="Calibri"/>
                <w:b/>
                <w:sz w:val="24"/>
              </w:rPr>
              <w:t>染</w:t>
            </w:r>
          </w:p>
          <w:p w:rsidR="009100BC" w:rsidRPr="00514BE1" w:rsidRDefault="000106DB">
            <w:pPr>
              <w:snapToGrid w:val="0"/>
              <w:jc w:val="center"/>
              <w:rPr>
                <w:rFonts w:ascii="Calibri" w:hAnsi="Calibri"/>
                <w:b/>
                <w:sz w:val="24"/>
              </w:rPr>
            </w:pPr>
            <w:r w:rsidRPr="00514BE1">
              <w:rPr>
                <w:rFonts w:ascii="Calibri" w:hAnsi="Calibri"/>
                <w:b/>
                <w:sz w:val="24"/>
              </w:rPr>
              <w:t>物</w:t>
            </w:r>
          </w:p>
        </w:tc>
        <w:tc>
          <w:tcPr>
            <w:tcW w:w="1227"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原料运输粉尘</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颗粒物</w:t>
            </w:r>
          </w:p>
        </w:tc>
        <w:tc>
          <w:tcPr>
            <w:tcW w:w="3543"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sz w:val="24"/>
              </w:rPr>
            </w:pPr>
            <w:r w:rsidRPr="00514BE1">
              <w:rPr>
                <w:rFonts w:ascii="Calibri" w:hAnsi="Calibri"/>
                <w:bCs/>
                <w:sz w:val="24"/>
              </w:rPr>
              <w:t>项目区内道路硬化、设置车辆冲洗装置</w:t>
            </w:r>
            <w:r w:rsidRPr="00514BE1">
              <w:rPr>
                <w:rFonts w:ascii="Calibri" w:hAnsi="Calibri" w:hint="eastAsia"/>
                <w:bCs/>
                <w:sz w:val="24"/>
              </w:rPr>
              <w:t>、及时清扫和洒水抑尘</w:t>
            </w:r>
          </w:p>
        </w:tc>
        <w:tc>
          <w:tcPr>
            <w:tcW w:w="2552" w:type="dxa"/>
            <w:vMerge w:val="restart"/>
            <w:tcBorders>
              <w:top w:val="single" w:sz="2" w:space="0" w:color="auto"/>
              <w:left w:val="single" w:sz="2" w:space="0" w:color="auto"/>
              <w:right w:val="single" w:sz="12" w:space="0" w:color="auto"/>
            </w:tcBorders>
            <w:shd w:val="clear" w:color="auto" w:fill="auto"/>
            <w:vAlign w:val="center"/>
          </w:tcPr>
          <w:p w:rsidR="009100BC" w:rsidRPr="00514BE1" w:rsidRDefault="000106DB" w:rsidP="00B314D3">
            <w:pPr>
              <w:snapToGrid w:val="0"/>
              <w:jc w:val="center"/>
              <w:rPr>
                <w:rFonts w:ascii="Calibri" w:hAnsi="Calibri"/>
                <w:sz w:val="24"/>
              </w:rPr>
            </w:pPr>
            <w:r w:rsidRPr="00514BE1">
              <w:rPr>
                <w:rFonts w:ascii="Calibri" w:hAnsi="Calibri" w:hint="eastAsia"/>
                <w:bCs/>
                <w:sz w:val="24"/>
              </w:rPr>
              <w:t>满足《水泥工业大气污染物排放标准》</w:t>
            </w:r>
            <w:r w:rsidR="00B314D3" w:rsidRPr="00514BE1">
              <w:rPr>
                <w:rFonts w:ascii="Calibri" w:hAnsi="Calibri"/>
                <w:bCs/>
                <w:sz w:val="24"/>
              </w:rPr>
              <w:t>（</w:t>
            </w:r>
            <w:r w:rsidR="00B314D3" w:rsidRPr="00514BE1">
              <w:rPr>
                <w:rFonts w:ascii="Calibri" w:hAnsi="Calibri" w:hint="eastAsia"/>
                <w:bCs/>
                <w:sz w:val="24"/>
              </w:rPr>
              <w:t>DB41/1953</w:t>
            </w:r>
            <w:r w:rsidR="00B314D3" w:rsidRPr="00514BE1">
              <w:rPr>
                <w:rFonts w:ascii="Calibri" w:hAnsi="Calibri"/>
                <w:bCs/>
                <w:sz w:val="24"/>
              </w:rPr>
              <w:t>-20</w:t>
            </w:r>
            <w:r w:rsidR="00B314D3" w:rsidRPr="00514BE1">
              <w:rPr>
                <w:rFonts w:ascii="Calibri" w:hAnsi="Calibri" w:hint="eastAsia"/>
                <w:bCs/>
                <w:sz w:val="24"/>
              </w:rPr>
              <w:t>20</w:t>
            </w:r>
            <w:r w:rsidR="00B314D3" w:rsidRPr="00514BE1">
              <w:rPr>
                <w:rFonts w:ascii="Calibri" w:hAnsi="Calibri"/>
                <w:bCs/>
                <w:sz w:val="24"/>
              </w:rPr>
              <w:t>）</w:t>
            </w:r>
            <w:r w:rsidRPr="00514BE1">
              <w:rPr>
                <w:rFonts w:ascii="Calibri" w:hAnsi="Calibri" w:hint="eastAsia"/>
                <w:bCs/>
                <w:sz w:val="24"/>
              </w:rPr>
              <w:t>水泥制品生产颗粒物无组织排放限值</w:t>
            </w:r>
          </w:p>
        </w:tc>
      </w:tr>
      <w:tr w:rsidR="009100BC" w:rsidRPr="00514BE1">
        <w:trPr>
          <w:trHeight w:val="680"/>
          <w:jc w:val="center"/>
        </w:trPr>
        <w:tc>
          <w:tcPr>
            <w:tcW w:w="810" w:type="dxa"/>
            <w:vMerge/>
            <w:tcBorders>
              <w:left w:val="single" w:sz="12" w:space="0" w:color="auto"/>
              <w:right w:val="single" w:sz="2" w:space="0" w:color="auto"/>
            </w:tcBorders>
            <w:shd w:val="clear" w:color="auto" w:fill="auto"/>
            <w:vAlign w:val="center"/>
          </w:tcPr>
          <w:p w:rsidR="009100BC" w:rsidRPr="00514BE1" w:rsidRDefault="009100BC">
            <w:pPr>
              <w:snapToGrid w:val="0"/>
              <w:jc w:val="center"/>
              <w:rPr>
                <w:rFonts w:ascii="Calibri" w:hAnsi="Calibri"/>
                <w:b/>
                <w:sz w:val="24"/>
              </w:rPr>
            </w:pPr>
          </w:p>
        </w:tc>
        <w:tc>
          <w:tcPr>
            <w:tcW w:w="1227"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原料装卸粉尘</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颗粒物</w:t>
            </w:r>
          </w:p>
        </w:tc>
        <w:tc>
          <w:tcPr>
            <w:tcW w:w="3543"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sz w:val="24"/>
              </w:rPr>
            </w:pPr>
            <w:r w:rsidRPr="00514BE1">
              <w:rPr>
                <w:rFonts w:ascii="Calibri" w:hAnsi="Calibri" w:hint="eastAsia"/>
                <w:sz w:val="24"/>
              </w:rPr>
              <w:t>封闭的原料车间内操作，喷干雾装置</w:t>
            </w:r>
          </w:p>
        </w:tc>
        <w:tc>
          <w:tcPr>
            <w:tcW w:w="2552" w:type="dxa"/>
            <w:vMerge/>
            <w:tcBorders>
              <w:left w:val="single" w:sz="2" w:space="0" w:color="auto"/>
              <w:right w:val="single" w:sz="12" w:space="0" w:color="auto"/>
            </w:tcBorders>
            <w:shd w:val="clear" w:color="auto" w:fill="auto"/>
            <w:vAlign w:val="center"/>
          </w:tcPr>
          <w:p w:rsidR="009100BC" w:rsidRPr="00514BE1" w:rsidRDefault="009100BC">
            <w:pPr>
              <w:snapToGrid w:val="0"/>
              <w:jc w:val="center"/>
              <w:rPr>
                <w:rFonts w:ascii="宋体" w:hAnsi="宋体"/>
                <w:sz w:val="24"/>
              </w:rPr>
            </w:pPr>
          </w:p>
        </w:tc>
      </w:tr>
      <w:tr w:rsidR="009100BC" w:rsidRPr="00514BE1">
        <w:trPr>
          <w:trHeight w:val="680"/>
          <w:jc w:val="center"/>
        </w:trPr>
        <w:tc>
          <w:tcPr>
            <w:tcW w:w="810" w:type="dxa"/>
            <w:vMerge/>
            <w:tcBorders>
              <w:left w:val="single" w:sz="12" w:space="0" w:color="auto"/>
              <w:right w:val="single" w:sz="2" w:space="0" w:color="auto"/>
            </w:tcBorders>
            <w:shd w:val="clear" w:color="auto" w:fill="auto"/>
            <w:vAlign w:val="center"/>
          </w:tcPr>
          <w:p w:rsidR="009100BC" w:rsidRPr="00514BE1" w:rsidRDefault="009100BC">
            <w:pPr>
              <w:snapToGrid w:val="0"/>
              <w:jc w:val="center"/>
              <w:rPr>
                <w:rFonts w:ascii="Calibri" w:hAnsi="Calibri"/>
                <w:b/>
                <w:sz w:val="24"/>
              </w:rPr>
            </w:pPr>
          </w:p>
        </w:tc>
        <w:tc>
          <w:tcPr>
            <w:tcW w:w="1227"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水泥入仓产尘</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颗粒物</w:t>
            </w:r>
          </w:p>
        </w:tc>
        <w:tc>
          <w:tcPr>
            <w:tcW w:w="3543"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Cs/>
                <w:sz w:val="24"/>
              </w:rPr>
            </w:pPr>
            <w:r w:rsidRPr="00514BE1">
              <w:rPr>
                <w:rFonts w:ascii="Calibri" w:hAnsi="Calibri" w:hint="eastAsia"/>
                <w:bCs/>
                <w:sz w:val="24"/>
              </w:rPr>
              <w:t>袋式除尘器</w:t>
            </w:r>
          </w:p>
        </w:tc>
        <w:tc>
          <w:tcPr>
            <w:tcW w:w="2552" w:type="dxa"/>
            <w:vMerge/>
            <w:tcBorders>
              <w:left w:val="single" w:sz="2" w:space="0" w:color="auto"/>
              <w:bottom w:val="single" w:sz="4" w:space="0" w:color="auto"/>
              <w:right w:val="single" w:sz="12" w:space="0" w:color="auto"/>
            </w:tcBorders>
            <w:shd w:val="clear" w:color="auto" w:fill="auto"/>
            <w:vAlign w:val="center"/>
          </w:tcPr>
          <w:p w:rsidR="009100BC" w:rsidRPr="00514BE1" w:rsidRDefault="009100BC">
            <w:pPr>
              <w:snapToGrid w:val="0"/>
              <w:jc w:val="center"/>
              <w:rPr>
                <w:rFonts w:ascii="宋体" w:hAnsi="宋体"/>
                <w:sz w:val="24"/>
              </w:rPr>
            </w:pPr>
          </w:p>
        </w:tc>
      </w:tr>
      <w:tr w:rsidR="009100BC" w:rsidRPr="00514BE1">
        <w:trPr>
          <w:trHeight w:val="680"/>
          <w:jc w:val="center"/>
        </w:trPr>
        <w:tc>
          <w:tcPr>
            <w:tcW w:w="810" w:type="dxa"/>
            <w:vMerge/>
            <w:tcBorders>
              <w:left w:val="single" w:sz="12" w:space="0" w:color="auto"/>
              <w:right w:val="single" w:sz="2" w:space="0" w:color="auto"/>
            </w:tcBorders>
            <w:shd w:val="clear" w:color="auto" w:fill="auto"/>
            <w:vAlign w:val="center"/>
          </w:tcPr>
          <w:p w:rsidR="009100BC" w:rsidRPr="00514BE1" w:rsidRDefault="009100BC">
            <w:pPr>
              <w:snapToGrid w:val="0"/>
              <w:jc w:val="center"/>
              <w:rPr>
                <w:rFonts w:ascii="Calibri" w:hAnsi="Calibri"/>
                <w:b/>
                <w:sz w:val="24"/>
              </w:rPr>
            </w:pPr>
          </w:p>
        </w:tc>
        <w:tc>
          <w:tcPr>
            <w:tcW w:w="1227"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原料计量、投料、搅拌粉尘</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kern w:val="0"/>
                <w:sz w:val="24"/>
              </w:rPr>
            </w:pPr>
            <w:r w:rsidRPr="00514BE1">
              <w:rPr>
                <w:rFonts w:ascii="Calibri" w:hAnsi="Calibri" w:hint="eastAsia"/>
                <w:kern w:val="0"/>
                <w:sz w:val="24"/>
              </w:rPr>
              <w:t>颗粒物</w:t>
            </w:r>
          </w:p>
        </w:tc>
        <w:tc>
          <w:tcPr>
            <w:tcW w:w="3543" w:type="dxa"/>
            <w:tcBorders>
              <w:top w:val="single" w:sz="2" w:space="0" w:color="auto"/>
              <w:left w:val="single" w:sz="2" w:space="0" w:color="auto"/>
              <w:bottom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Cs/>
                <w:sz w:val="24"/>
              </w:rPr>
            </w:pPr>
            <w:r w:rsidRPr="00514BE1">
              <w:rPr>
                <w:rFonts w:ascii="Calibri" w:hAnsi="Calibri" w:hint="eastAsia"/>
                <w:bCs/>
                <w:sz w:val="24"/>
              </w:rPr>
              <w:t>集气罩</w:t>
            </w:r>
            <w:r w:rsidRPr="00514BE1">
              <w:rPr>
                <w:rFonts w:ascii="Calibri" w:hAnsi="Calibri" w:hint="eastAsia"/>
                <w:bCs/>
                <w:sz w:val="24"/>
              </w:rPr>
              <w:t>+</w:t>
            </w:r>
            <w:r w:rsidRPr="00514BE1">
              <w:rPr>
                <w:rFonts w:ascii="Calibri" w:hAnsi="Calibri" w:hint="eastAsia"/>
                <w:bCs/>
                <w:sz w:val="24"/>
              </w:rPr>
              <w:t>袋式除尘器</w:t>
            </w:r>
            <w:r w:rsidRPr="00514BE1">
              <w:rPr>
                <w:rFonts w:ascii="Calibri" w:hAnsi="Calibri" w:hint="eastAsia"/>
                <w:bCs/>
                <w:sz w:val="24"/>
              </w:rPr>
              <w:t>+15m</w:t>
            </w:r>
            <w:r w:rsidRPr="00514BE1">
              <w:rPr>
                <w:rFonts w:ascii="Calibri" w:hAnsi="Calibri" w:hint="eastAsia"/>
                <w:bCs/>
                <w:sz w:val="24"/>
              </w:rPr>
              <w:t>高排气筒</w:t>
            </w:r>
          </w:p>
        </w:tc>
        <w:tc>
          <w:tcPr>
            <w:tcW w:w="2552" w:type="dxa"/>
            <w:tcBorders>
              <w:top w:val="single" w:sz="4" w:space="0" w:color="auto"/>
              <w:left w:val="single" w:sz="2" w:space="0" w:color="auto"/>
              <w:right w:val="single" w:sz="12" w:space="0" w:color="auto"/>
            </w:tcBorders>
            <w:shd w:val="clear" w:color="auto" w:fill="auto"/>
            <w:vAlign w:val="center"/>
          </w:tcPr>
          <w:p w:rsidR="009100BC" w:rsidRPr="00514BE1" w:rsidRDefault="000106DB">
            <w:pPr>
              <w:snapToGrid w:val="0"/>
              <w:jc w:val="center"/>
              <w:rPr>
                <w:rFonts w:ascii="Calibri" w:hAnsi="Calibri"/>
                <w:bCs/>
                <w:sz w:val="24"/>
              </w:rPr>
            </w:pPr>
            <w:r w:rsidRPr="00514BE1">
              <w:rPr>
                <w:rFonts w:ascii="Calibri" w:hAnsi="Calibri" w:hint="eastAsia"/>
                <w:bCs/>
                <w:sz w:val="24"/>
              </w:rPr>
              <w:t>满足《水泥工业大气污染物排放标准》</w:t>
            </w:r>
            <w:r w:rsidR="00B314D3" w:rsidRPr="00514BE1">
              <w:rPr>
                <w:rFonts w:ascii="Calibri" w:hAnsi="Calibri"/>
                <w:bCs/>
                <w:sz w:val="24"/>
              </w:rPr>
              <w:t>（</w:t>
            </w:r>
            <w:r w:rsidR="00B314D3" w:rsidRPr="00514BE1">
              <w:rPr>
                <w:rFonts w:ascii="Calibri" w:hAnsi="Calibri" w:hint="eastAsia"/>
                <w:bCs/>
                <w:sz w:val="24"/>
              </w:rPr>
              <w:t>DB41/1953</w:t>
            </w:r>
            <w:r w:rsidR="00B314D3" w:rsidRPr="00514BE1">
              <w:rPr>
                <w:rFonts w:ascii="Calibri" w:hAnsi="Calibri"/>
                <w:bCs/>
                <w:sz w:val="24"/>
              </w:rPr>
              <w:t>-20</w:t>
            </w:r>
            <w:r w:rsidR="00B314D3" w:rsidRPr="00514BE1">
              <w:rPr>
                <w:rFonts w:ascii="Calibri" w:hAnsi="Calibri" w:hint="eastAsia"/>
                <w:bCs/>
                <w:sz w:val="24"/>
              </w:rPr>
              <w:t>20</w:t>
            </w:r>
            <w:r w:rsidR="00B314D3" w:rsidRPr="00514BE1">
              <w:rPr>
                <w:rFonts w:ascii="Calibri" w:hAnsi="Calibri"/>
                <w:bCs/>
                <w:sz w:val="24"/>
              </w:rPr>
              <w:t>）</w:t>
            </w:r>
            <w:r w:rsidRPr="00514BE1">
              <w:rPr>
                <w:rFonts w:ascii="Calibri" w:hAnsi="Calibri" w:hint="eastAsia"/>
                <w:bCs/>
                <w:sz w:val="24"/>
              </w:rPr>
              <w:t>表</w:t>
            </w:r>
            <w:r w:rsidRPr="00514BE1">
              <w:rPr>
                <w:rFonts w:ascii="Calibri" w:hAnsi="Calibri" w:hint="eastAsia"/>
                <w:bCs/>
                <w:sz w:val="24"/>
              </w:rPr>
              <w:t>1</w:t>
            </w:r>
            <w:r w:rsidRPr="00514BE1">
              <w:rPr>
                <w:rFonts w:ascii="Calibri" w:hAnsi="Calibri" w:hint="eastAsia"/>
                <w:bCs/>
                <w:sz w:val="24"/>
              </w:rPr>
              <w:t>中对水泥制品生产颗粒物排放浓度的限值</w:t>
            </w:r>
          </w:p>
        </w:tc>
      </w:tr>
      <w:tr w:rsidR="009100BC" w:rsidRPr="00514BE1">
        <w:trPr>
          <w:trHeight w:val="471"/>
          <w:jc w:val="center"/>
        </w:trPr>
        <w:tc>
          <w:tcPr>
            <w:tcW w:w="810" w:type="dxa"/>
            <w:vMerge w:val="restart"/>
            <w:tcBorders>
              <w:top w:val="single" w:sz="2" w:space="0" w:color="auto"/>
              <w:left w:val="single" w:sz="12" w:space="0" w:color="auto"/>
              <w:right w:val="single" w:sz="4"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水</w:t>
            </w:r>
          </w:p>
          <w:p w:rsidR="009100BC" w:rsidRPr="00514BE1" w:rsidRDefault="000106DB">
            <w:pPr>
              <w:snapToGrid w:val="0"/>
              <w:jc w:val="center"/>
              <w:rPr>
                <w:rFonts w:ascii="Calibri" w:hAnsi="Calibri"/>
                <w:b/>
                <w:sz w:val="24"/>
              </w:rPr>
            </w:pPr>
            <w:r w:rsidRPr="00514BE1">
              <w:rPr>
                <w:rFonts w:ascii="Calibri" w:hAnsi="Calibri"/>
                <w:b/>
                <w:sz w:val="24"/>
              </w:rPr>
              <w:t>污</w:t>
            </w:r>
          </w:p>
          <w:p w:rsidR="009100BC" w:rsidRPr="00514BE1" w:rsidRDefault="000106DB">
            <w:pPr>
              <w:snapToGrid w:val="0"/>
              <w:jc w:val="center"/>
              <w:rPr>
                <w:rFonts w:ascii="Calibri" w:hAnsi="Calibri"/>
                <w:b/>
                <w:sz w:val="24"/>
              </w:rPr>
            </w:pPr>
            <w:r w:rsidRPr="00514BE1">
              <w:rPr>
                <w:rFonts w:ascii="Calibri" w:hAnsi="Calibri"/>
                <w:b/>
                <w:sz w:val="24"/>
              </w:rPr>
              <w:t>染</w:t>
            </w:r>
          </w:p>
          <w:p w:rsidR="009100BC" w:rsidRPr="00514BE1" w:rsidRDefault="000106DB">
            <w:pPr>
              <w:snapToGrid w:val="0"/>
              <w:jc w:val="center"/>
              <w:rPr>
                <w:rFonts w:ascii="Calibri" w:hAnsi="Calibri"/>
                <w:b/>
                <w:sz w:val="24"/>
              </w:rPr>
            </w:pPr>
            <w:r w:rsidRPr="00514BE1">
              <w:rPr>
                <w:rFonts w:ascii="Calibri" w:hAnsi="Calibri"/>
                <w:b/>
                <w:sz w:val="24"/>
              </w:rPr>
              <w:t>物</w:t>
            </w:r>
          </w:p>
        </w:tc>
        <w:tc>
          <w:tcPr>
            <w:tcW w:w="1227" w:type="dxa"/>
            <w:tcBorders>
              <w:top w:val="single" w:sz="4"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宋体" w:hAnsi="宋体" w:hint="eastAsia"/>
                <w:sz w:val="24"/>
              </w:rPr>
              <w:t>职工生活</w:t>
            </w:r>
          </w:p>
        </w:tc>
        <w:tc>
          <w:tcPr>
            <w:tcW w:w="1276" w:type="dxa"/>
            <w:tcBorders>
              <w:top w:val="single" w:sz="2"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宋体" w:hAnsi="宋体" w:hint="eastAsia"/>
                <w:sz w:val="24"/>
              </w:rPr>
              <w:t>生活污水</w:t>
            </w:r>
          </w:p>
        </w:tc>
        <w:tc>
          <w:tcPr>
            <w:tcW w:w="3543" w:type="dxa"/>
            <w:tcBorders>
              <w:top w:val="single" w:sz="4"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Calibri" w:hAnsi="Calibri" w:hint="eastAsia"/>
                <w:bCs/>
                <w:sz w:val="24"/>
              </w:rPr>
              <w:t>经化粪池处理后周边农田施肥</w:t>
            </w:r>
          </w:p>
        </w:tc>
        <w:tc>
          <w:tcPr>
            <w:tcW w:w="2552" w:type="dxa"/>
            <w:tcBorders>
              <w:top w:val="single" w:sz="2" w:space="0" w:color="auto"/>
              <w:left w:val="single" w:sz="4" w:space="0" w:color="auto"/>
              <w:right w:val="single" w:sz="12" w:space="0" w:color="auto"/>
            </w:tcBorders>
            <w:shd w:val="clear" w:color="auto" w:fill="auto"/>
            <w:vAlign w:val="center"/>
          </w:tcPr>
          <w:p w:rsidR="009100BC" w:rsidRPr="00514BE1" w:rsidRDefault="000106DB">
            <w:pPr>
              <w:adjustRightInd w:val="0"/>
              <w:snapToGrid w:val="0"/>
              <w:jc w:val="center"/>
              <w:rPr>
                <w:rFonts w:ascii="宋体" w:hAnsi="宋体"/>
                <w:sz w:val="24"/>
              </w:rPr>
            </w:pPr>
            <w:r w:rsidRPr="00514BE1">
              <w:rPr>
                <w:rFonts w:ascii="Calibri" w:hAnsi="Calibri"/>
                <w:bCs/>
                <w:sz w:val="24"/>
              </w:rPr>
              <w:t>综合利用</w:t>
            </w:r>
          </w:p>
        </w:tc>
      </w:tr>
      <w:tr w:rsidR="009100BC" w:rsidRPr="00514BE1">
        <w:trPr>
          <w:trHeight w:val="680"/>
          <w:jc w:val="center"/>
        </w:trPr>
        <w:tc>
          <w:tcPr>
            <w:tcW w:w="810" w:type="dxa"/>
            <w:vMerge/>
            <w:tcBorders>
              <w:top w:val="single" w:sz="2" w:space="0" w:color="auto"/>
              <w:left w:val="single" w:sz="12" w:space="0" w:color="auto"/>
              <w:right w:val="single" w:sz="4" w:space="0" w:color="auto"/>
            </w:tcBorders>
            <w:shd w:val="clear" w:color="auto" w:fill="auto"/>
            <w:vAlign w:val="center"/>
          </w:tcPr>
          <w:p w:rsidR="009100BC" w:rsidRPr="00514BE1" w:rsidRDefault="009100BC">
            <w:pPr>
              <w:snapToGrid w:val="0"/>
              <w:jc w:val="center"/>
              <w:rPr>
                <w:rFonts w:ascii="Calibri" w:hAnsi="Calibri"/>
                <w:b/>
                <w:sz w:val="24"/>
              </w:rPr>
            </w:pPr>
          </w:p>
        </w:tc>
        <w:tc>
          <w:tcPr>
            <w:tcW w:w="1227" w:type="dxa"/>
            <w:tcBorders>
              <w:top w:val="single" w:sz="4"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宋体" w:hAnsi="宋体" w:hint="eastAsia"/>
                <w:sz w:val="24"/>
              </w:rPr>
              <w:t>车辆轮胎冲洗</w:t>
            </w:r>
          </w:p>
        </w:tc>
        <w:tc>
          <w:tcPr>
            <w:tcW w:w="1276" w:type="dxa"/>
            <w:tcBorders>
              <w:top w:val="single" w:sz="2"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Calibri" w:hAnsi="Calibri"/>
                <w:sz w:val="24"/>
              </w:rPr>
            </w:pPr>
            <w:r w:rsidRPr="00514BE1">
              <w:rPr>
                <w:rFonts w:ascii="Calibri" w:hAnsi="Calibri" w:hint="eastAsia"/>
                <w:sz w:val="24"/>
              </w:rPr>
              <w:t>洗车废水</w:t>
            </w:r>
          </w:p>
        </w:tc>
        <w:tc>
          <w:tcPr>
            <w:tcW w:w="3543" w:type="dxa"/>
            <w:tcBorders>
              <w:top w:val="single" w:sz="4" w:space="0" w:color="auto"/>
              <w:left w:val="single" w:sz="4" w:space="0" w:color="auto"/>
              <w:right w:val="single" w:sz="4" w:space="0" w:color="auto"/>
            </w:tcBorders>
            <w:shd w:val="clear" w:color="auto" w:fill="auto"/>
            <w:vAlign w:val="center"/>
          </w:tcPr>
          <w:p w:rsidR="009100BC" w:rsidRPr="00514BE1" w:rsidRDefault="000106DB">
            <w:pPr>
              <w:snapToGrid w:val="0"/>
              <w:jc w:val="center"/>
              <w:rPr>
                <w:rFonts w:ascii="Calibri" w:hAnsi="Calibri"/>
                <w:bCs/>
                <w:sz w:val="24"/>
              </w:rPr>
            </w:pPr>
            <w:r w:rsidRPr="00514BE1">
              <w:rPr>
                <w:rFonts w:ascii="Calibri" w:hAnsi="Calibri" w:hint="eastAsia"/>
                <w:bCs/>
                <w:sz w:val="24"/>
              </w:rPr>
              <w:t>设置沉淀池沉淀后循环使用，不外排</w:t>
            </w:r>
          </w:p>
        </w:tc>
        <w:tc>
          <w:tcPr>
            <w:tcW w:w="2552" w:type="dxa"/>
            <w:tcBorders>
              <w:top w:val="single" w:sz="2" w:space="0" w:color="auto"/>
              <w:left w:val="single" w:sz="4" w:space="0" w:color="auto"/>
              <w:right w:val="single" w:sz="12" w:space="0" w:color="auto"/>
            </w:tcBorders>
            <w:shd w:val="clear" w:color="auto" w:fill="auto"/>
            <w:vAlign w:val="center"/>
          </w:tcPr>
          <w:p w:rsidR="009100BC" w:rsidRPr="00514BE1" w:rsidRDefault="000106DB">
            <w:pPr>
              <w:adjustRightInd w:val="0"/>
              <w:snapToGrid w:val="0"/>
              <w:jc w:val="center"/>
              <w:rPr>
                <w:rFonts w:ascii="Calibri" w:hAnsi="Calibri"/>
                <w:bCs/>
                <w:sz w:val="24"/>
              </w:rPr>
            </w:pPr>
            <w:r w:rsidRPr="00514BE1">
              <w:rPr>
                <w:rFonts w:ascii="Calibri" w:hAnsi="Calibri" w:hint="eastAsia"/>
                <w:bCs/>
                <w:sz w:val="24"/>
              </w:rPr>
              <w:t>对外环境的影响较小</w:t>
            </w:r>
          </w:p>
        </w:tc>
      </w:tr>
      <w:tr w:rsidR="009100BC" w:rsidRPr="00514BE1">
        <w:trPr>
          <w:trHeight w:val="680"/>
          <w:jc w:val="center"/>
        </w:trPr>
        <w:tc>
          <w:tcPr>
            <w:tcW w:w="810" w:type="dxa"/>
            <w:vMerge w:val="restart"/>
            <w:tcBorders>
              <w:top w:val="single" w:sz="4" w:space="0" w:color="auto"/>
              <w:left w:val="single" w:sz="12" w:space="0" w:color="auto"/>
              <w:right w:val="single" w:sz="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固</w:t>
            </w:r>
          </w:p>
          <w:p w:rsidR="009100BC" w:rsidRPr="00514BE1" w:rsidRDefault="000106DB">
            <w:pPr>
              <w:snapToGrid w:val="0"/>
              <w:jc w:val="center"/>
              <w:rPr>
                <w:rFonts w:ascii="Calibri" w:hAnsi="Calibri"/>
                <w:b/>
                <w:sz w:val="24"/>
              </w:rPr>
            </w:pPr>
            <w:r w:rsidRPr="00514BE1">
              <w:rPr>
                <w:rFonts w:ascii="Calibri" w:hAnsi="Calibri"/>
                <w:b/>
                <w:sz w:val="24"/>
              </w:rPr>
              <w:t>体</w:t>
            </w:r>
          </w:p>
          <w:p w:rsidR="009100BC" w:rsidRPr="00514BE1" w:rsidRDefault="000106DB">
            <w:pPr>
              <w:snapToGrid w:val="0"/>
              <w:jc w:val="center"/>
              <w:rPr>
                <w:rFonts w:ascii="Calibri" w:hAnsi="Calibri"/>
                <w:b/>
                <w:sz w:val="24"/>
              </w:rPr>
            </w:pPr>
            <w:r w:rsidRPr="00514BE1">
              <w:rPr>
                <w:rFonts w:ascii="Calibri" w:hAnsi="Calibri"/>
                <w:b/>
                <w:sz w:val="24"/>
              </w:rPr>
              <w:t>废</w:t>
            </w:r>
          </w:p>
          <w:p w:rsidR="009100BC" w:rsidRPr="00514BE1" w:rsidRDefault="000106DB">
            <w:pPr>
              <w:snapToGrid w:val="0"/>
              <w:jc w:val="center"/>
              <w:rPr>
                <w:rFonts w:ascii="Calibri" w:hAnsi="Calibri"/>
                <w:b/>
                <w:sz w:val="24"/>
              </w:rPr>
            </w:pPr>
            <w:r w:rsidRPr="00514BE1">
              <w:rPr>
                <w:rFonts w:ascii="Calibri" w:hAnsi="Calibri"/>
                <w:b/>
                <w:sz w:val="24"/>
              </w:rPr>
              <w:t>物</w:t>
            </w:r>
          </w:p>
        </w:tc>
        <w:tc>
          <w:tcPr>
            <w:tcW w:w="1227" w:type="dxa"/>
            <w:tcBorders>
              <w:top w:val="single" w:sz="4"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Calibri" w:hAnsi="Calibri" w:hint="eastAsia"/>
                <w:sz w:val="24"/>
              </w:rPr>
              <w:t>除尘环节</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Calibri" w:hAnsi="Calibri" w:hint="eastAsia"/>
                <w:bCs/>
                <w:sz w:val="24"/>
              </w:rPr>
              <w:t>粉尘</w:t>
            </w:r>
          </w:p>
        </w:tc>
        <w:tc>
          <w:tcPr>
            <w:tcW w:w="3543" w:type="dxa"/>
            <w:tcBorders>
              <w:top w:val="single" w:sz="4" w:space="0" w:color="auto"/>
              <w:left w:val="single" w:sz="2" w:space="0" w:color="auto"/>
              <w:bottom w:val="single" w:sz="8" w:space="0" w:color="auto"/>
              <w:right w:val="single" w:sz="2" w:space="0" w:color="auto"/>
            </w:tcBorders>
            <w:shd w:val="clear" w:color="auto" w:fill="auto"/>
            <w:vAlign w:val="center"/>
          </w:tcPr>
          <w:p w:rsidR="009100BC" w:rsidRPr="00514BE1" w:rsidRDefault="000106DB">
            <w:pPr>
              <w:snapToGrid w:val="0"/>
              <w:jc w:val="center"/>
              <w:rPr>
                <w:rFonts w:ascii="Calibri" w:hAnsi="Calibri"/>
                <w:bCs/>
                <w:sz w:val="24"/>
              </w:rPr>
            </w:pPr>
            <w:r w:rsidRPr="00514BE1">
              <w:rPr>
                <w:rFonts w:ascii="Calibri" w:hAnsi="Calibri" w:hint="eastAsia"/>
                <w:sz w:val="24"/>
              </w:rPr>
              <w:t>厂区清理收集后，作为原料回用于生产</w:t>
            </w:r>
          </w:p>
        </w:tc>
        <w:tc>
          <w:tcPr>
            <w:tcW w:w="2552" w:type="dxa"/>
            <w:tcBorders>
              <w:top w:val="single" w:sz="4" w:space="0" w:color="auto"/>
              <w:left w:val="single" w:sz="2" w:space="0" w:color="auto"/>
              <w:bottom w:val="single" w:sz="8" w:space="0" w:color="auto"/>
              <w:right w:val="single" w:sz="12" w:space="0" w:color="auto"/>
            </w:tcBorders>
            <w:shd w:val="clear" w:color="auto" w:fill="auto"/>
            <w:vAlign w:val="center"/>
          </w:tcPr>
          <w:p w:rsidR="009100BC" w:rsidRPr="00514BE1" w:rsidRDefault="000106DB">
            <w:pPr>
              <w:adjustRightInd w:val="0"/>
              <w:snapToGrid w:val="0"/>
              <w:jc w:val="center"/>
              <w:rPr>
                <w:rFonts w:ascii="Calibri" w:hAnsi="Calibri"/>
                <w:bCs/>
                <w:sz w:val="24"/>
              </w:rPr>
            </w:pPr>
            <w:r w:rsidRPr="00514BE1">
              <w:rPr>
                <w:rFonts w:ascii="Calibri" w:hAnsi="Calibri" w:hint="eastAsia"/>
                <w:bCs/>
                <w:sz w:val="24"/>
              </w:rPr>
              <w:t>综合利用</w:t>
            </w:r>
          </w:p>
        </w:tc>
      </w:tr>
      <w:tr w:rsidR="009100BC" w:rsidRPr="00514BE1">
        <w:trPr>
          <w:trHeight w:val="680"/>
          <w:jc w:val="center"/>
        </w:trPr>
        <w:tc>
          <w:tcPr>
            <w:tcW w:w="810" w:type="dxa"/>
            <w:vMerge/>
            <w:tcBorders>
              <w:left w:val="single" w:sz="12" w:space="0" w:color="auto"/>
              <w:right w:val="single" w:sz="2" w:space="0" w:color="auto"/>
            </w:tcBorders>
            <w:shd w:val="clear" w:color="auto" w:fill="auto"/>
            <w:vAlign w:val="center"/>
          </w:tcPr>
          <w:p w:rsidR="009100BC" w:rsidRPr="00514BE1" w:rsidRDefault="009100BC">
            <w:pPr>
              <w:snapToGrid w:val="0"/>
              <w:jc w:val="center"/>
              <w:rPr>
                <w:rFonts w:ascii="Calibri" w:hAnsi="Calibri"/>
                <w:b/>
                <w:sz w:val="24"/>
              </w:rPr>
            </w:pPr>
          </w:p>
        </w:tc>
        <w:tc>
          <w:tcPr>
            <w:tcW w:w="1227" w:type="dxa"/>
            <w:tcBorders>
              <w:top w:val="single" w:sz="4"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宋体" w:hAnsi="宋体"/>
                <w:sz w:val="24"/>
              </w:rPr>
            </w:pPr>
            <w:r w:rsidRPr="00514BE1">
              <w:rPr>
                <w:rFonts w:ascii="宋体" w:hAnsi="宋体" w:hint="eastAsia"/>
                <w:sz w:val="24"/>
              </w:rPr>
              <w:t>职工生活</w:t>
            </w:r>
          </w:p>
        </w:tc>
        <w:tc>
          <w:tcPr>
            <w:tcW w:w="1276" w:type="dxa"/>
            <w:tcBorders>
              <w:top w:val="single" w:sz="2"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sz w:val="24"/>
              </w:rPr>
            </w:pPr>
            <w:r w:rsidRPr="00514BE1">
              <w:rPr>
                <w:rFonts w:ascii="Calibri" w:hAnsi="Calibri" w:hint="eastAsia"/>
                <w:sz w:val="24"/>
              </w:rPr>
              <w:t>生活垃圾</w:t>
            </w:r>
          </w:p>
        </w:tc>
        <w:tc>
          <w:tcPr>
            <w:tcW w:w="3543" w:type="dxa"/>
            <w:tcBorders>
              <w:top w:val="single" w:sz="4" w:space="0" w:color="auto"/>
              <w:left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sz w:val="24"/>
              </w:rPr>
            </w:pPr>
            <w:r w:rsidRPr="00514BE1">
              <w:rPr>
                <w:rFonts w:ascii="Calibri" w:hAnsi="Calibri" w:hint="eastAsia"/>
                <w:sz w:val="24"/>
              </w:rPr>
              <w:t>厂区统一收集，</w:t>
            </w:r>
            <w:r w:rsidRPr="00514BE1">
              <w:rPr>
                <w:sz w:val="24"/>
              </w:rPr>
              <w:t>由当地环卫部门统一集中处置</w:t>
            </w:r>
          </w:p>
        </w:tc>
        <w:tc>
          <w:tcPr>
            <w:tcW w:w="2552" w:type="dxa"/>
            <w:tcBorders>
              <w:left w:val="single" w:sz="2" w:space="0" w:color="auto"/>
              <w:right w:val="single" w:sz="12" w:space="0" w:color="auto"/>
            </w:tcBorders>
            <w:shd w:val="clear" w:color="auto" w:fill="auto"/>
            <w:vAlign w:val="center"/>
          </w:tcPr>
          <w:p w:rsidR="009100BC" w:rsidRPr="00514BE1" w:rsidRDefault="000106DB">
            <w:pPr>
              <w:adjustRightInd w:val="0"/>
              <w:snapToGrid w:val="0"/>
              <w:jc w:val="center"/>
              <w:rPr>
                <w:rFonts w:ascii="宋体" w:hAnsi="宋体"/>
                <w:sz w:val="24"/>
              </w:rPr>
            </w:pPr>
            <w:r w:rsidRPr="00514BE1">
              <w:rPr>
                <w:rFonts w:ascii="宋体" w:hAnsi="宋体" w:hint="eastAsia"/>
                <w:sz w:val="24"/>
              </w:rPr>
              <w:t>合理处置</w:t>
            </w:r>
          </w:p>
        </w:tc>
      </w:tr>
      <w:tr w:rsidR="009100BC" w:rsidRPr="00514BE1">
        <w:trPr>
          <w:trHeight w:val="680"/>
          <w:jc w:val="center"/>
        </w:trPr>
        <w:tc>
          <w:tcPr>
            <w:tcW w:w="810" w:type="dxa"/>
            <w:tcBorders>
              <w:top w:val="single" w:sz="2" w:space="0" w:color="auto"/>
              <w:left w:val="single" w:sz="12" w:space="0" w:color="auto"/>
              <w:bottom w:val="single" w:sz="2" w:space="0" w:color="auto"/>
              <w:right w:val="single" w:sz="2" w:space="0" w:color="auto"/>
            </w:tcBorders>
            <w:shd w:val="clear" w:color="auto" w:fill="auto"/>
            <w:vAlign w:val="center"/>
          </w:tcPr>
          <w:p w:rsidR="009100BC" w:rsidRPr="00514BE1" w:rsidRDefault="000106DB">
            <w:pPr>
              <w:snapToGrid w:val="0"/>
              <w:jc w:val="center"/>
              <w:rPr>
                <w:rFonts w:ascii="Calibri" w:hAnsi="Calibri"/>
                <w:b/>
                <w:sz w:val="24"/>
              </w:rPr>
            </w:pPr>
            <w:r w:rsidRPr="00514BE1">
              <w:rPr>
                <w:rFonts w:ascii="Calibri" w:hAnsi="Calibri"/>
                <w:b/>
                <w:sz w:val="24"/>
              </w:rPr>
              <w:t>噪</w:t>
            </w:r>
          </w:p>
          <w:p w:rsidR="009100BC" w:rsidRPr="00514BE1" w:rsidRDefault="000106DB">
            <w:pPr>
              <w:snapToGrid w:val="0"/>
              <w:jc w:val="center"/>
              <w:rPr>
                <w:rFonts w:ascii="Calibri" w:hAnsi="Calibri"/>
                <w:b/>
                <w:sz w:val="24"/>
              </w:rPr>
            </w:pPr>
            <w:r w:rsidRPr="00514BE1">
              <w:rPr>
                <w:rFonts w:ascii="Calibri" w:hAnsi="Calibri"/>
                <w:b/>
                <w:sz w:val="24"/>
              </w:rPr>
              <w:t>声</w:t>
            </w:r>
          </w:p>
        </w:tc>
        <w:tc>
          <w:tcPr>
            <w:tcW w:w="8598"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9100BC" w:rsidRPr="00514BE1" w:rsidRDefault="000106DB" w:rsidP="00B314D3">
            <w:pPr>
              <w:snapToGrid w:val="0"/>
              <w:ind w:firstLineChars="200" w:firstLine="480"/>
              <w:jc w:val="left"/>
              <w:rPr>
                <w:rFonts w:ascii="Calibri" w:hAnsi="Calibri"/>
                <w:sz w:val="24"/>
              </w:rPr>
            </w:pPr>
            <w:r w:rsidRPr="00514BE1">
              <w:rPr>
                <w:rFonts w:ascii="Calibri" w:hAnsi="Calibri" w:hint="eastAsia"/>
                <w:sz w:val="24"/>
              </w:rPr>
              <w:t>项目</w:t>
            </w:r>
            <w:r w:rsidRPr="00514BE1">
              <w:rPr>
                <w:rFonts w:ascii="Calibri" w:hAnsi="Calibri"/>
                <w:sz w:val="24"/>
              </w:rPr>
              <w:t>运营期</w:t>
            </w:r>
            <w:r w:rsidRPr="00514BE1">
              <w:rPr>
                <w:rFonts w:ascii="Calibri" w:hAnsi="Calibri" w:hint="eastAsia"/>
                <w:sz w:val="24"/>
              </w:rPr>
              <w:t>后</w:t>
            </w:r>
            <w:r w:rsidRPr="00514BE1">
              <w:rPr>
                <w:rFonts w:ascii="Calibri" w:hAnsi="Calibri"/>
                <w:sz w:val="24"/>
              </w:rPr>
              <w:t>主要来源于</w:t>
            </w:r>
            <w:r w:rsidRPr="00514BE1">
              <w:rPr>
                <w:rFonts w:ascii="Calibri" w:hAnsi="Calibri" w:hint="eastAsia"/>
                <w:sz w:val="24"/>
              </w:rPr>
              <w:t>设备</w:t>
            </w:r>
            <w:r w:rsidRPr="00514BE1">
              <w:rPr>
                <w:rFonts w:ascii="Calibri" w:hAnsi="Calibri"/>
                <w:sz w:val="24"/>
              </w:rPr>
              <w:t>噪声</w:t>
            </w:r>
            <w:r w:rsidRPr="00514BE1">
              <w:rPr>
                <w:rFonts w:ascii="Calibri" w:hAnsi="Calibri" w:hint="eastAsia"/>
                <w:sz w:val="24"/>
              </w:rPr>
              <w:t>，企业采取有效消声降噪措施后项目厂界噪声可</w:t>
            </w:r>
            <w:r w:rsidRPr="00514BE1">
              <w:rPr>
                <w:rFonts w:ascii="Calibri" w:hAnsi="Calibri"/>
                <w:sz w:val="24"/>
              </w:rPr>
              <w:t>满足《工业企业厂界环境噪声排放标准》（</w:t>
            </w:r>
            <w:r w:rsidRPr="00514BE1">
              <w:rPr>
                <w:rFonts w:ascii="Calibri" w:hAnsi="Calibri"/>
                <w:sz w:val="24"/>
              </w:rPr>
              <w:t>GB12348</w:t>
            </w:r>
            <w:r w:rsidRPr="00514BE1">
              <w:rPr>
                <w:rFonts w:ascii="Calibri" w:hAnsi="Calibri" w:hint="eastAsia"/>
                <w:sz w:val="24"/>
              </w:rPr>
              <w:t>-</w:t>
            </w:r>
            <w:r w:rsidRPr="00514BE1">
              <w:rPr>
                <w:rFonts w:ascii="Calibri" w:hAnsi="Calibri"/>
                <w:sz w:val="24"/>
              </w:rPr>
              <w:t>2008</w:t>
            </w:r>
            <w:r w:rsidRPr="00514BE1">
              <w:rPr>
                <w:rFonts w:ascii="Calibri" w:hAnsi="Calibri"/>
                <w:sz w:val="24"/>
              </w:rPr>
              <w:t>）中的</w:t>
            </w:r>
            <w:r w:rsidR="00B314D3" w:rsidRPr="00514BE1">
              <w:rPr>
                <w:rFonts w:ascii="Calibri" w:hAnsi="Calibri" w:hint="eastAsia"/>
                <w:sz w:val="24"/>
              </w:rPr>
              <w:t>1</w:t>
            </w:r>
            <w:r w:rsidRPr="00514BE1">
              <w:rPr>
                <w:rFonts w:ascii="Calibri" w:hAnsi="Calibri"/>
                <w:sz w:val="24"/>
              </w:rPr>
              <w:t>类标准</w:t>
            </w:r>
            <w:r w:rsidRPr="00514BE1">
              <w:rPr>
                <w:rFonts w:ascii="Calibri" w:hAnsi="Calibri" w:hint="eastAsia"/>
                <w:sz w:val="24"/>
              </w:rPr>
              <w:t>要求</w:t>
            </w:r>
            <w:r w:rsidRPr="00514BE1">
              <w:rPr>
                <w:rFonts w:ascii="Calibri" w:hAnsi="Calibri"/>
                <w:sz w:val="24"/>
              </w:rPr>
              <w:t>，</w:t>
            </w:r>
            <w:r w:rsidRPr="00514BE1">
              <w:rPr>
                <w:rFonts w:ascii="Calibri" w:hAnsi="Calibri" w:hint="eastAsia"/>
                <w:sz w:val="24"/>
              </w:rPr>
              <w:t>避免对周围环境造成影响</w:t>
            </w:r>
            <w:r w:rsidRPr="00514BE1">
              <w:rPr>
                <w:rFonts w:ascii="Calibri" w:hAnsi="Calibri"/>
                <w:sz w:val="24"/>
              </w:rPr>
              <w:t>。</w:t>
            </w:r>
          </w:p>
        </w:tc>
      </w:tr>
      <w:tr w:rsidR="009100BC" w:rsidRPr="00514BE1">
        <w:trPr>
          <w:trHeight w:val="680"/>
          <w:jc w:val="center"/>
        </w:trPr>
        <w:tc>
          <w:tcPr>
            <w:tcW w:w="9408" w:type="dxa"/>
            <w:gridSpan w:val="5"/>
            <w:tcBorders>
              <w:top w:val="single" w:sz="2" w:space="0" w:color="auto"/>
              <w:left w:val="single" w:sz="12" w:space="0" w:color="auto"/>
              <w:bottom w:val="single" w:sz="12" w:space="0" w:color="auto"/>
              <w:right w:val="single" w:sz="12" w:space="0" w:color="auto"/>
            </w:tcBorders>
            <w:shd w:val="clear" w:color="auto" w:fill="auto"/>
            <w:vAlign w:val="center"/>
          </w:tcPr>
          <w:p w:rsidR="009100BC" w:rsidRPr="00514BE1" w:rsidRDefault="000106DB">
            <w:pPr>
              <w:snapToGrid w:val="0"/>
              <w:spacing w:line="520" w:lineRule="exact"/>
              <w:rPr>
                <w:rFonts w:ascii="Calibri" w:hAnsi="Calibri"/>
                <w:b/>
                <w:bCs/>
                <w:sz w:val="24"/>
              </w:rPr>
            </w:pPr>
            <w:r w:rsidRPr="00514BE1">
              <w:rPr>
                <w:rFonts w:ascii="Calibri" w:hAnsi="Calibri"/>
                <w:b/>
                <w:bCs/>
                <w:sz w:val="24"/>
              </w:rPr>
              <w:t>生态保护措施及预期效果</w:t>
            </w:r>
          </w:p>
          <w:p w:rsidR="009100BC" w:rsidRPr="00514BE1" w:rsidRDefault="000106DB">
            <w:pPr>
              <w:adjustRightInd w:val="0"/>
              <w:snapToGrid w:val="0"/>
              <w:spacing w:line="460" w:lineRule="exact"/>
              <w:ind w:firstLine="482"/>
              <w:rPr>
                <w:rFonts w:ascii="Calibri" w:hAnsi="Calibri"/>
                <w:sz w:val="24"/>
              </w:rPr>
            </w:pPr>
            <w:r w:rsidRPr="00514BE1">
              <w:rPr>
                <w:rFonts w:ascii="Calibri" w:hAnsi="Calibri"/>
                <w:sz w:val="24"/>
              </w:rPr>
              <w:t>项目营运期应当加强</w:t>
            </w:r>
            <w:r w:rsidRPr="00514BE1">
              <w:rPr>
                <w:rFonts w:ascii="Calibri" w:hAnsi="Calibri" w:hint="eastAsia"/>
                <w:sz w:val="24"/>
              </w:rPr>
              <w:t>项目</w:t>
            </w:r>
            <w:r w:rsidRPr="00514BE1">
              <w:rPr>
                <w:rFonts w:ascii="Calibri" w:hAnsi="Calibri"/>
                <w:sz w:val="24"/>
              </w:rPr>
              <w:t>区绿化，在厂区内多多植树种草</w:t>
            </w:r>
            <w:r w:rsidRPr="00514BE1">
              <w:rPr>
                <w:rFonts w:ascii="Calibri" w:hAnsi="Calibri" w:hint="eastAsia"/>
                <w:sz w:val="24"/>
              </w:rPr>
              <w:t>，</w:t>
            </w:r>
            <w:r w:rsidRPr="00514BE1">
              <w:rPr>
                <w:rFonts w:ascii="Calibri" w:hAnsi="Calibri"/>
                <w:sz w:val="24"/>
              </w:rPr>
              <w:t>选择合适的树种，采取乔灌草立体综合绿化，这样既可以起到水土保持和防止土壤侵蚀的作用，也可以吸附尘埃、净化空气，还可以美化环境，改善景观。</w:t>
            </w:r>
          </w:p>
          <w:p w:rsidR="009100BC" w:rsidRPr="00514BE1" w:rsidRDefault="009100BC">
            <w:pPr>
              <w:adjustRightInd w:val="0"/>
              <w:snapToGrid w:val="0"/>
              <w:spacing w:line="460" w:lineRule="exact"/>
              <w:ind w:firstLine="482"/>
              <w:rPr>
                <w:rFonts w:ascii="Calibri" w:hAnsi="Calibri"/>
                <w:sz w:val="24"/>
              </w:rPr>
            </w:pPr>
          </w:p>
          <w:p w:rsidR="009100BC" w:rsidRPr="00514BE1" w:rsidRDefault="009100BC">
            <w:pPr>
              <w:adjustRightInd w:val="0"/>
              <w:snapToGrid w:val="0"/>
              <w:spacing w:line="460" w:lineRule="exact"/>
              <w:ind w:firstLine="482"/>
              <w:rPr>
                <w:rFonts w:ascii="Calibri" w:hAnsi="Calibri"/>
                <w:sz w:val="24"/>
              </w:rPr>
            </w:pPr>
          </w:p>
          <w:p w:rsidR="009100BC" w:rsidRPr="00514BE1" w:rsidRDefault="009100BC">
            <w:pPr>
              <w:adjustRightInd w:val="0"/>
              <w:snapToGrid w:val="0"/>
              <w:spacing w:line="460" w:lineRule="exact"/>
              <w:ind w:firstLine="482"/>
              <w:rPr>
                <w:rFonts w:ascii="Calibri" w:hAnsi="Calibri"/>
                <w:sz w:val="24"/>
              </w:rPr>
            </w:pPr>
          </w:p>
          <w:p w:rsidR="009100BC" w:rsidRPr="00514BE1" w:rsidRDefault="009100BC">
            <w:pPr>
              <w:adjustRightInd w:val="0"/>
              <w:snapToGrid w:val="0"/>
              <w:spacing w:line="460" w:lineRule="exact"/>
              <w:ind w:firstLine="482"/>
              <w:rPr>
                <w:rFonts w:ascii="Calibri" w:hAnsi="Calibri"/>
                <w:sz w:val="24"/>
              </w:rPr>
            </w:pPr>
          </w:p>
          <w:p w:rsidR="009100BC" w:rsidRPr="00514BE1" w:rsidRDefault="009100BC">
            <w:pPr>
              <w:adjustRightInd w:val="0"/>
              <w:snapToGrid w:val="0"/>
              <w:spacing w:line="460" w:lineRule="exact"/>
              <w:rPr>
                <w:rFonts w:ascii="Calibri" w:hAnsi="Calibri"/>
                <w:sz w:val="24"/>
              </w:rPr>
            </w:pPr>
          </w:p>
        </w:tc>
      </w:tr>
    </w:tbl>
    <w:p w:rsidR="009100BC" w:rsidRPr="00514BE1" w:rsidRDefault="000106DB">
      <w:pPr>
        <w:spacing w:line="360" w:lineRule="auto"/>
        <w:rPr>
          <w:rFonts w:asciiTheme="minorHAnsi" w:eastAsia="黑体" w:hAnsiTheme="minorHAnsi"/>
          <w:b/>
          <w:sz w:val="30"/>
        </w:rPr>
      </w:pPr>
      <w:r w:rsidRPr="00514BE1">
        <w:rPr>
          <w:rFonts w:asciiTheme="minorHAnsi" w:hAnsiTheme="minorHAnsi"/>
          <w:sz w:val="28"/>
        </w:rPr>
        <w:br w:type="page"/>
      </w:r>
      <w:r w:rsidRPr="00514BE1">
        <w:rPr>
          <w:rFonts w:asciiTheme="minorHAnsi" w:eastAsia="黑体" w:hAnsiTheme="minorHAnsi"/>
          <w:b/>
          <w:sz w:val="30"/>
        </w:rPr>
        <w:lastRenderedPageBreak/>
        <w:t>结论与建议</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249"/>
      </w:tblGrid>
      <w:tr w:rsidR="009100BC" w:rsidRPr="00514BE1">
        <w:trPr>
          <w:trHeight w:val="12884"/>
        </w:trPr>
        <w:tc>
          <w:tcPr>
            <w:tcW w:w="9249" w:type="dxa"/>
          </w:tcPr>
          <w:p w:rsidR="009100BC" w:rsidRPr="00514BE1" w:rsidRDefault="000106DB">
            <w:pPr>
              <w:spacing w:line="520" w:lineRule="exact"/>
              <w:ind w:firstLineChars="196" w:firstLine="472"/>
              <w:rPr>
                <w:rFonts w:asciiTheme="minorHAnsi" w:hAnsiTheme="minorHAnsi"/>
                <w:b/>
                <w:bCs/>
                <w:sz w:val="24"/>
              </w:rPr>
            </w:pPr>
            <w:r w:rsidRPr="00514BE1">
              <w:rPr>
                <w:rFonts w:asciiTheme="minorHAnsi" w:hAnsiTheme="minorHAnsi"/>
                <w:b/>
                <w:bCs/>
                <w:sz w:val="24"/>
              </w:rPr>
              <w:t>1</w:t>
            </w:r>
            <w:r w:rsidRPr="00514BE1">
              <w:rPr>
                <w:rFonts w:asciiTheme="minorHAnsi" w:hAnsiTheme="minorHAnsi"/>
                <w:b/>
                <w:bCs/>
                <w:sz w:val="24"/>
              </w:rPr>
              <w:t>、项目概况</w:t>
            </w:r>
          </w:p>
          <w:p w:rsidR="009100BC" w:rsidRPr="00514BE1" w:rsidRDefault="000106DB">
            <w:pPr>
              <w:pStyle w:val="00"/>
              <w:ind w:firstLine="480"/>
              <w:rPr>
                <w:rFonts w:asciiTheme="minorHAnsi" w:hAnsiTheme="minorHAnsi" w:cs="Times New Roman"/>
              </w:rPr>
            </w:pPr>
            <w:r w:rsidRPr="00514BE1">
              <w:rPr>
                <w:rFonts w:asciiTheme="minorHAnsi" w:hAnsiTheme="minorHAnsi"/>
              </w:rPr>
              <w:t>本项目为</w:t>
            </w:r>
            <w:r w:rsidRPr="00514BE1">
              <w:rPr>
                <w:rFonts w:ascii="Calibri" w:hAnsi="Calibri" w:hint="eastAsia"/>
                <w:bCs/>
              </w:rPr>
              <w:t>叶县龚店乡中意预制构件厂年产</w:t>
            </w:r>
            <w:r w:rsidRPr="00514BE1">
              <w:rPr>
                <w:rFonts w:ascii="Calibri" w:hAnsi="Calibri" w:hint="eastAsia"/>
                <w:bCs/>
              </w:rPr>
              <w:t>30</w:t>
            </w:r>
            <w:r w:rsidRPr="00514BE1">
              <w:rPr>
                <w:rFonts w:ascii="Calibri" w:hAnsi="Calibri" w:hint="eastAsia"/>
                <w:bCs/>
              </w:rPr>
              <w:t>万米水泥预制板及</w:t>
            </w:r>
            <w:r w:rsidRPr="00514BE1">
              <w:rPr>
                <w:rFonts w:ascii="Calibri" w:hAnsi="Calibri" w:hint="eastAsia"/>
                <w:bCs/>
              </w:rPr>
              <w:t>30</w:t>
            </w:r>
            <w:r w:rsidRPr="00514BE1">
              <w:rPr>
                <w:rFonts w:ascii="Calibri" w:hAnsi="Calibri" w:hint="eastAsia"/>
                <w:bCs/>
              </w:rPr>
              <w:t>万米水泥管项目</w:t>
            </w:r>
            <w:r w:rsidRPr="00514BE1">
              <w:rPr>
                <w:rFonts w:asciiTheme="minorHAnsi" w:hAnsiTheme="minorHAnsi"/>
              </w:rPr>
              <w:t>，位于</w:t>
            </w:r>
            <w:r w:rsidRPr="00514BE1">
              <w:rPr>
                <w:rFonts w:ascii="Calibri" w:hAnsi="Calibri" w:hint="eastAsia"/>
              </w:rPr>
              <w:t>平顶山市叶县龚店乡汝坟店村南许南路西</w:t>
            </w:r>
            <w:r w:rsidRPr="00514BE1">
              <w:rPr>
                <w:rFonts w:asciiTheme="minorHAnsi" w:hAnsiTheme="minorHAnsi"/>
              </w:rPr>
              <w:t>，项目占地面积为</w:t>
            </w:r>
            <w:r w:rsidRPr="00514BE1">
              <w:rPr>
                <w:rFonts w:asciiTheme="minorHAnsi" w:hAnsiTheme="minorHAnsi" w:hint="eastAsia"/>
              </w:rPr>
              <w:t>4334</w:t>
            </w:r>
            <w:r w:rsidRPr="00514BE1">
              <w:rPr>
                <w:rFonts w:asciiTheme="minorHAnsi" w:hAnsiTheme="minorHAnsi"/>
              </w:rPr>
              <w:t>m</w:t>
            </w:r>
            <w:r w:rsidRPr="00514BE1">
              <w:rPr>
                <w:rFonts w:asciiTheme="minorHAnsi" w:hAnsiTheme="minorHAnsi"/>
                <w:vertAlign w:val="superscript"/>
              </w:rPr>
              <w:t>2</w:t>
            </w:r>
            <w:r w:rsidRPr="00514BE1">
              <w:rPr>
                <w:rFonts w:asciiTheme="minorHAnsi" w:hAnsiTheme="minorHAnsi"/>
              </w:rPr>
              <w:t>，</w:t>
            </w:r>
            <w:r w:rsidRPr="00514BE1">
              <w:rPr>
                <w:rFonts w:asciiTheme="minorHAnsi" w:hAnsi="Calibri"/>
                <w:bCs/>
              </w:rPr>
              <w:t>拟投资</w:t>
            </w:r>
            <w:r w:rsidRPr="00514BE1">
              <w:rPr>
                <w:rFonts w:asciiTheme="minorHAnsi" w:hAnsiTheme="minorHAnsi" w:hint="eastAsia"/>
              </w:rPr>
              <w:t>350</w:t>
            </w:r>
            <w:r w:rsidRPr="00514BE1">
              <w:rPr>
                <w:rFonts w:asciiTheme="minorHAnsi" w:hAnsi="Calibri"/>
                <w:bCs/>
              </w:rPr>
              <w:t>万元进行</w:t>
            </w:r>
            <w:r w:rsidRPr="00514BE1">
              <w:rPr>
                <w:rFonts w:asciiTheme="minorHAnsi" w:hint="eastAsia"/>
              </w:rPr>
              <w:t>水泥预制板和水泥管的生产</w:t>
            </w:r>
            <w:r w:rsidRPr="00514BE1">
              <w:rPr>
                <w:rFonts w:asciiTheme="minorHAnsi" w:hAnsi="Calibri"/>
                <w:bCs/>
              </w:rPr>
              <w:t>。</w:t>
            </w:r>
            <w:r w:rsidRPr="00514BE1">
              <w:rPr>
                <w:rFonts w:asciiTheme="minorHAnsi" w:hAnsiTheme="minorHAnsi" w:cs="Times New Roman"/>
              </w:rPr>
              <w:t>项目建设完成后将具有较好的经济效益和环境效益。</w:t>
            </w:r>
          </w:p>
          <w:p w:rsidR="009100BC" w:rsidRPr="00514BE1" w:rsidRDefault="000106DB">
            <w:pPr>
              <w:spacing w:line="520" w:lineRule="exact"/>
              <w:ind w:firstLineChars="196" w:firstLine="472"/>
              <w:rPr>
                <w:rFonts w:asciiTheme="minorHAnsi" w:hAnsiTheme="minorHAnsi"/>
                <w:b/>
                <w:bCs/>
                <w:sz w:val="24"/>
              </w:rPr>
            </w:pPr>
            <w:r w:rsidRPr="00514BE1">
              <w:rPr>
                <w:rFonts w:asciiTheme="minorHAnsi" w:hAnsiTheme="minorHAnsi"/>
                <w:b/>
                <w:bCs/>
                <w:sz w:val="24"/>
              </w:rPr>
              <w:t>2</w:t>
            </w:r>
            <w:r w:rsidRPr="00514BE1">
              <w:rPr>
                <w:rFonts w:asciiTheme="minorHAnsi" w:hAnsiTheme="minorHAnsi"/>
                <w:b/>
                <w:bCs/>
                <w:sz w:val="24"/>
              </w:rPr>
              <w:t>、项目可行性分析结论</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1</w:t>
            </w:r>
            <w:r w:rsidRPr="00514BE1">
              <w:rPr>
                <w:rFonts w:asciiTheme="minorHAnsi" w:hAnsiTheme="minorHAnsi"/>
                <w:sz w:val="24"/>
              </w:rPr>
              <w:t>）选址合理性分析</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根据</w:t>
            </w:r>
            <w:r w:rsidRPr="00514BE1">
              <w:rPr>
                <w:rFonts w:asciiTheme="minorHAnsi" w:hAnsiTheme="minorHAnsi" w:hint="eastAsia"/>
                <w:sz w:val="24"/>
              </w:rPr>
              <w:t>叶县国土资源局出具证明</w:t>
            </w:r>
            <w:r w:rsidRPr="00514BE1">
              <w:rPr>
                <w:rFonts w:asciiTheme="minorHAnsi" w:hAnsiTheme="minorHAnsi"/>
                <w:sz w:val="24"/>
              </w:rPr>
              <w:t>，</w:t>
            </w:r>
            <w:r w:rsidRPr="00514BE1">
              <w:rPr>
                <w:rFonts w:asciiTheme="minorHAnsi" w:hAnsiTheme="minorHAnsi" w:hint="eastAsia"/>
                <w:sz w:val="24"/>
              </w:rPr>
              <w:t>项目现状为建设用地，该项目</w:t>
            </w:r>
            <w:r w:rsidRPr="00514BE1">
              <w:rPr>
                <w:rFonts w:asciiTheme="minorHAnsi" w:hAnsiTheme="minorHAnsi"/>
                <w:sz w:val="24"/>
              </w:rPr>
              <w:t>符合</w:t>
            </w:r>
            <w:r w:rsidRPr="00514BE1">
              <w:rPr>
                <w:rFonts w:asciiTheme="minorHAnsi" w:hAnsiTheme="minorHAnsi" w:hint="eastAsia"/>
                <w:sz w:val="24"/>
              </w:rPr>
              <w:t>龚店乡土地利用总体规划（</w:t>
            </w:r>
            <w:r w:rsidRPr="00514BE1">
              <w:rPr>
                <w:rFonts w:asciiTheme="minorHAnsi" w:hAnsiTheme="minorHAnsi" w:hint="eastAsia"/>
                <w:sz w:val="24"/>
              </w:rPr>
              <w:t>2010-2020</w:t>
            </w:r>
            <w:r w:rsidRPr="00514BE1">
              <w:rPr>
                <w:rFonts w:asciiTheme="minorHAnsi" w:hAnsiTheme="minorHAnsi" w:hint="eastAsia"/>
                <w:sz w:val="24"/>
              </w:rPr>
              <w:t>）和龚店镇村庄集镇规划。</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根据</w:t>
            </w:r>
            <w:r w:rsidRPr="00514BE1">
              <w:rPr>
                <w:rFonts w:asciiTheme="minorHAnsi" w:hAnsiTheme="minorHAnsi" w:hint="eastAsia"/>
                <w:sz w:val="24"/>
              </w:rPr>
              <w:t>叶县住房和城乡规划建设局出具证明</w:t>
            </w:r>
            <w:r w:rsidRPr="00514BE1">
              <w:rPr>
                <w:rFonts w:asciiTheme="minorHAnsi" w:hAnsiTheme="minorHAnsi"/>
                <w:sz w:val="24"/>
              </w:rPr>
              <w:t>，</w:t>
            </w:r>
            <w:bookmarkStart w:id="3" w:name="_GoBack"/>
            <w:bookmarkEnd w:id="3"/>
            <w:r w:rsidRPr="00514BE1">
              <w:rPr>
                <w:rFonts w:asciiTheme="minorHAnsi" w:hAnsiTheme="minorHAnsi" w:hint="eastAsia"/>
                <w:sz w:val="24"/>
              </w:rPr>
              <w:t>项目宗地</w:t>
            </w:r>
            <w:r w:rsidRPr="00514BE1">
              <w:rPr>
                <w:rFonts w:asciiTheme="minorHAnsi" w:hAnsiTheme="minorHAnsi"/>
                <w:sz w:val="24"/>
              </w:rPr>
              <w:t>符合</w:t>
            </w:r>
            <w:r w:rsidRPr="00514BE1">
              <w:rPr>
                <w:rFonts w:asciiTheme="minorHAnsi" w:hAnsiTheme="minorHAnsi" w:hint="eastAsia"/>
                <w:sz w:val="24"/>
              </w:rPr>
              <w:t>龚店乡土地利用总体规划（</w:t>
            </w:r>
            <w:r w:rsidRPr="00514BE1">
              <w:rPr>
                <w:rFonts w:asciiTheme="minorHAnsi" w:hAnsiTheme="minorHAnsi" w:hint="eastAsia"/>
                <w:sz w:val="24"/>
              </w:rPr>
              <w:t>2010-2020</w:t>
            </w:r>
            <w:r w:rsidRPr="00514BE1">
              <w:rPr>
                <w:rFonts w:asciiTheme="minorHAnsi" w:hAnsiTheme="minorHAnsi" w:hint="eastAsia"/>
                <w:sz w:val="24"/>
              </w:rPr>
              <w:t>）；结合龚店乡总体规划（</w:t>
            </w:r>
            <w:r w:rsidRPr="00514BE1">
              <w:rPr>
                <w:rFonts w:asciiTheme="minorHAnsi" w:hAnsiTheme="minorHAnsi" w:hint="eastAsia"/>
                <w:sz w:val="24"/>
              </w:rPr>
              <w:t>2009-2025</w:t>
            </w:r>
            <w:r w:rsidRPr="00514BE1">
              <w:rPr>
                <w:rFonts w:asciiTheme="minorHAnsi" w:hAnsiTheme="minorHAnsi" w:hint="eastAsia"/>
                <w:sz w:val="24"/>
              </w:rPr>
              <w:t>），该项目拟选址不影响龚店乡现有乡村规划</w:t>
            </w:r>
            <w:r w:rsidRPr="00514BE1">
              <w:rPr>
                <w:rFonts w:asciiTheme="minorHAnsi" w:hAnsiTheme="minorHAnsi"/>
                <w:sz w:val="24"/>
              </w:rPr>
              <w:t>。</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综上，本项目选址合理，可行。</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2</w:t>
            </w:r>
            <w:r w:rsidRPr="00514BE1">
              <w:rPr>
                <w:rFonts w:asciiTheme="minorHAnsi" w:hAnsiTheme="minorHAnsi"/>
                <w:sz w:val="24"/>
              </w:rPr>
              <w:t>）产业政策符合性分析</w:t>
            </w:r>
          </w:p>
          <w:p w:rsidR="009100BC" w:rsidRPr="00514BE1" w:rsidRDefault="000106DB">
            <w:pPr>
              <w:spacing w:line="520" w:lineRule="exact"/>
              <w:ind w:firstLineChars="200" w:firstLine="480"/>
              <w:rPr>
                <w:rFonts w:asciiTheme="minorHAnsi" w:hAnsiTheme="minorHAnsi"/>
                <w:sz w:val="24"/>
              </w:rPr>
            </w:pPr>
            <w:r w:rsidRPr="00514BE1">
              <w:rPr>
                <w:rFonts w:asciiTheme="minorHAnsi" w:hAnsiTheme="minorHAnsi"/>
                <w:sz w:val="24"/>
              </w:rPr>
              <w:t>根据中华人民共和国国家发展和改革委员会令第</w:t>
            </w:r>
            <w:r w:rsidRPr="00514BE1">
              <w:rPr>
                <w:rFonts w:asciiTheme="minorHAnsi" w:hAnsiTheme="minorHAnsi" w:hint="eastAsia"/>
                <w:sz w:val="24"/>
              </w:rPr>
              <w:t>29</w:t>
            </w:r>
            <w:r w:rsidRPr="00514BE1">
              <w:rPr>
                <w:rFonts w:asciiTheme="minorHAnsi" w:hAnsiTheme="minorHAnsi"/>
                <w:sz w:val="24"/>
              </w:rPr>
              <w:t>号《产业结构调整指导目录（</w:t>
            </w:r>
            <w:r w:rsidRPr="00514BE1">
              <w:rPr>
                <w:rFonts w:asciiTheme="minorHAnsi" w:hAnsiTheme="minorHAnsi"/>
                <w:sz w:val="24"/>
              </w:rPr>
              <w:t>201</w:t>
            </w:r>
            <w:r w:rsidRPr="00514BE1">
              <w:rPr>
                <w:rFonts w:asciiTheme="minorHAnsi" w:hAnsiTheme="minorHAnsi" w:hint="eastAsia"/>
                <w:sz w:val="24"/>
              </w:rPr>
              <w:t>9</w:t>
            </w:r>
            <w:r w:rsidRPr="00514BE1">
              <w:rPr>
                <w:rFonts w:asciiTheme="minorHAnsi" w:hAnsiTheme="minorHAnsi"/>
                <w:sz w:val="24"/>
              </w:rPr>
              <w:t>年本）》，本项目不在</w:t>
            </w:r>
            <w:r w:rsidRPr="00514BE1">
              <w:rPr>
                <w:rFonts w:asciiTheme="minorHAnsi" w:hAnsiTheme="minorHAnsi" w:hint="eastAsia"/>
                <w:sz w:val="24"/>
              </w:rPr>
              <w:t>“</w:t>
            </w:r>
            <w:r w:rsidRPr="00514BE1">
              <w:rPr>
                <w:rFonts w:asciiTheme="minorHAnsi" w:hAnsiTheme="minorHAnsi"/>
                <w:sz w:val="24"/>
              </w:rPr>
              <w:t>限制类</w:t>
            </w:r>
            <w:r w:rsidRPr="00514BE1">
              <w:rPr>
                <w:rFonts w:asciiTheme="minorHAnsi" w:hAnsiTheme="minorHAnsi" w:hint="eastAsia"/>
                <w:sz w:val="24"/>
              </w:rPr>
              <w:t>”</w:t>
            </w:r>
            <w:r w:rsidRPr="00514BE1">
              <w:rPr>
                <w:rFonts w:asciiTheme="minorHAnsi" w:hAnsiTheme="minorHAnsi"/>
                <w:sz w:val="24"/>
              </w:rPr>
              <w:t>及</w:t>
            </w:r>
            <w:r w:rsidRPr="00514BE1">
              <w:rPr>
                <w:rFonts w:asciiTheme="minorHAnsi" w:hAnsiTheme="minorHAnsi" w:hint="eastAsia"/>
                <w:sz w:val="24"/>
              </w:rPr>
              <w:t>“</w:t>
            </w:r>
            <w:r w:rsidRPr="00514BE1">
              <w:rPr>
                <w:rFonts w:asciiTheme="minorHAnsi" w:hAnsiTheme="minorHAnsi"/>
                <w:sz w:val="24"/>
              </w:rPr>
              <w:t>淘汰类</w:t>
            </w:r>
            <w:r w:rsidRPr="00514BE1">
              <w:rPr>
                <w:rFonts w:asciiTheme="minorHAnsi" w:hAnsiTheme="minorHAnsi" w:hint="eastAsia"/>
                <w:sz w:val="24"/>
              </w:rPr>
              <w:t>”</w:t>
            </w:r>
            <w:r w:rsidRPr="00514BE1">
              <w:rPr>
                <w:rFonts w:asciiTheme="minorHAnsi" w:hAnsiTheme="minorHAnsi"/>
                <w:sz w:val="24"/>
              </w:rPr>
              <w:t>行列，为允许类，因此符合当前国家产业政策。项目已通过</w:t>
            </w:r>
            <w:r w:rsidRPr="00514BE1">
              <w:rPr>
                <w:rFonts w:asciiTheme="minorHAnsi" w:hint="eastAsia"/>
                <w:sz w:val="24"/>
              </w:rPr>
              <w:t>叶县发展和改革委员会</w:t>
            </w:r>
            <w:r w:rsidRPr="00514BE1">
              <w:rPr>
                <w:rFonts w:asciiTheme="minorHAnsi" w:hAnsiTheme="minorHAnsi"/>
                <w:sz w:val="24"/>
              </w:rPr>
              <w:t>备案，项目代码为：</w:t>
            </w:r>
            <w:r w:rsidRPr="00514BE1">
              <w:rPr>
                <w:rFonts w:ascii="Calibri" w:hAnsi="Calibri"/>
                <w:sz w:val="24"/>
              </w:rPr>
              <w:t>20</w:t>
            </w:r>
            <w:r w:rsidRPr="00514BE1">
              <w:rPr>
                <w:rFonts w:ascii="Calibri" w:hAnsi="Calibri" w:hint="eastAsia"/>
                <w:sz w:val="24"/>
              </w:rPr>
              <w:t>20</w:t>
            </w:r>
            <w:r w:rsidRPr="00514BE1">
              <w:rPr>
                <w:rFonts w:ascii="Calibri" w:hAnsi="Calibri"/>
                <w:sz w:val="24"/>
              </w:rPr>
              <w:t>-410422-</w:t>
            </w:r>
            <w:r w:rsidRPr="00514BE1">
              <w:rPr>
                <w:rFonts w:ascii="Calibri" w:hAnsi="Calibri" w:hint="eastAsia"/>
                <w:sz w:val="24"/>
              </w:rPr>
              <w:t>41</w:t>
            </w:r>
            <w:r w:rsidRPr="00514BE1">
              <w:rPr>
                <w:rFonts w:ascii="Calibri" w:hAnsi="Calibri"/>
                <w:sz w:val="24"/>
              </w:rPr>
              <w:t>-03-0</w:t>
            </w:r>
            <w:r w:rsidRPr="00514BE1">
              <w:rPr>
                <w:rFonts w:ascii="Calibri" w:hAnsi="Calibri" w:hint="eastAsia"/>
                <w:sz w:val="24"/>
              </w:rPr>
              <w:t>52871</w:t>
            </w:r>
            <w:r w:rsidRPr="00514BE1">
              <w:rPr>
                <w:rFonts w:asciiTheme="minorHAnsi" w:hAnsiTheme="minorHAnsi"/>
                <w:sz w:val="24"/>
              </w:rPr>
              <w:t>，由此可知，项目建设符合国家当前产业政策。</w:t>
            </w:r>
          </w:p>
          <w:p w:rsidR="009100BC" w:rsidRPr="00514BE1" w:rsidRDefault="000106DB">
            <w:pPr>
              <w:spacing w:line="520" w:lineRule="exact"/>
              <w:ind w:firstLineChars="196" w:firstLine="472"/>
              <w:rPr>
                <w:rFonts w:asciiTheme="minorHAnsi" w:hAnsiTheme="minorHAnsi"/>
                <w:b/>
                <w:bCs/>
                <w:sz w:val="24"/>
              </w:rPr>
            </w:pPr>
            <w:r w:rsidRPr="00514BE1">
              <w:rPr>
                <w:rFonts w:asciiTheme="minorHAnsi" w:hAnsiTheme="minorHAnsi"/>
                <w:b/>
                <w:bCs/>
                <w:sz w:val="24"/>
              </w:rPr>
              <w:t>3</w:t>
            </w:r>
            <w:r w:rsidRPr="00514BE1">
              <w:rPr>
                <w:rFonts w:asciiTheme="minorHAnsi" w:hAnsiTheme="minorHAnsi"/>
                <w:b/>
                <w:bCs/>
                <w:sz w:val="24"/>
              </w:rPr>
              <w:t>、污染因素及污染防治对策分析</w:t>
            </w:r>
          </w:p>
          <w:p w:rsidR="009100BC" w:rsidRPr="00514BE1" w:rsidRDefault="000106DB">
            <w:pPr>
              <w:spacing w:line="520" w:lineRule="exact"/>
              <w:ind w:firstLineChars="196" w:firstLine="472"/>
              <w:rPr>
                <w:rFonts w:asciiTheme="minorHAnsi" w:hAnsiTheme="minorHAnsi"/>
                <w:b/>
                <w:bCs/>
                <w:sz w:val="24"/>
              </w:rPr>
            </w:pPr>
            <w:r w:rsidRPr="00514BE1">
              <w:rPr>
                <w:rFonts w:asciiTheme="minorHAnsi" w:hAnsiTheme="minorHAnsi"/>
                <w:b/>
                <w:bCs/>
                <w:sz w:val="24"/>
              </w:rPr>
              <w:t>施工期</w:t>
            </w:r>
          </w:p>
          <w:p w:rsidR="009100BC" w:rsidRPr="00514BE1" w:rsidRDefault="000106DB">
            <w:pPr>
              <w:spacing w:line="520" w:lineRule="exact"/>
              <w:ind w:firstLineChars="196" w:firstLine="470"/>
              <w:rPr>
                <w:bCs/>
                <w:sz w:val="24"/>
              </w:rPr>
            </w:pPr>
            <w:r w:rsidRPr="00514BE1">
              <w:rPr>
                <w:rFonts w:hint="eastAsia"/>
                <w:bCs/>
                <w:sz w:val="24"/>
              </w:rPr>
              <w:t>（</w:t>
            </w:r>
            <w:r w:rsidRPr="00514BE1">
              <w:rPr>
                <w:rFonts w:hint="eastAsia"/>
                <w:bCs/>
                <w:sz w:val="24"/>
              </w:rPr>
              <w:t>1</w:t>
            </w:r>
            <w:r w:rsidRPr="00514BE1">
              <w:rPr>
                <w:rFonts w:hint="eastAsia"/>
                <w:bCs/>
                <w:sz w:val="24"/>
              </w:rPr>
              <w:t>）环境空气</w:t>
            </w:r>
          </w:p>
          <w:p w:rsidR="009100BC" w:rsidRPr="00514BE1" w:rsidRDefault="000106DB">
            <w:pPr>
              <w:spacing w:line="520" w:lineRule="exact"/>
              <w:ind w:firstLineChars="196" w:firstLine="470"/>
              <w:rPr>
                <w:bCs/>
                <w:sz w:val="24"/>
              </w:rPr>
            </w:pPr>
            <w:r w:rsidRPr="00514BE1">
              <w:rPr>
                <w:rFonts w:hint="eastAsia"/>
                <w:bCs/>
                <w:sz w:val="24"/>
              </w:rPr>
              <w:t>项目施工期的大气污染源主要为施工区裸露地表临时物料堆场、临时渣土弃土方堆场在大风气象条件下形成风蚀扬尘，以及建筑材料运输、卸载中的动力扬尘，土方运输车辆行驶产生的扬尘等，主要通过对场地定时洒水，增加其湿度；运输车辆加盖篷布，临时堆场采取遮盖措施；同时施工现场应采取围档封闭、地面硬化等措施有效防止扬尘</w:t>
            </w:r>
            <w:r w:rsidRPr="00514BE1">
              <w:rPr>
                <w:rFonts w:hint="eastAsia"/>
                <w:bCs/>
                <w:sz w:val="24"/>
              </w:rPr>
              <w:lastRenderedPageBreak/>
              <w:t>污染，降低施工扬尘对周围环境空气的影响。</w:t>
            </w:r>
          </w:p>
          <w:p w:rsidR="009100BC" w:rsidRPr="00514BE1" w:rsidRDefault="000106DB">
            <w:pPr>
              <w:spacing w:line="520" w:lineRule="exact"/>
              <w:ind w:firstLineChars="196" w:firstLine="470"/>
              <w:rPr>
                <w:bCs/>
                <w:sz w:val="24"/>
              </w:rPr>
            </w:pPr>
            <w:r w:rsidRPr="00514BE1">
              <w:rPr>
                <w:rFonts w:hint="eastAsia"/>
                <w:bCs/>
                <w:sz w:val="24"/>
              </w:rPr>
              <w:t>（</w:t>
            </w:r>
            <w:r w:rsidRPr="00514BE1">
              <w:rPr>
                <w:rFonts w:hint="eastAsia"/>
                <w:bCs/>
                <w:sz w:val="24"/>
              </w:rPr>
              <w:t>2</w:t>
            </w:r>
            <w:r w:rsidRPr="00514BE1">
              <w:rPr>
                <w:rFonts w:hint="eastAsia"/>
                <w:bCs/>
                <w:sz w:val="24"/>
              </w:rPr>
              <w:t>）水环境</w:t>
            </w:r>
          </w:p>
          <w:p w:rsidR="009100BC" w:rsidRPr="00514BE1" w:rsidRDefault="000106DB">
            <w:pPr>
              <w:spacing w:line="520" w:lineRule="exact"/>
              <w:ind w:firstLineChars="196" w:firstLine="470"/>
              <w:rPr>
                <w:bCs/>
                <w:sz w:val="24"/>
              </w:rPr>
            </w:pPr>
            <w:r w:rsidRPr="00514BE1">
              <w:rPr>
                <w:rFonts w:hint="eastAsia"/>
                <w:bCs/>
                <w:sz w:val="24"/>
              </w:rPr>
              <w:t>生活污水：施工人员清洗废水，无特殊污染因子，经化粪池处理后用于农田施肥，综合利用不外排。</w:t>
            </w:r>
          </w:p>
          <w:p w:rsidR="009100BC" w:rsidRPr="00514BE1" w:rsidRDefault="000106DB">
            <w:pPr>
              <w:spacing w:line="520" w:lineRule="exact"/>
              <w:ind w:firstLineChars="196" w:firstLine="470"/>
              <w:rPr>
                <w:rFonts w:asciiTheme="minorHAnsi" w:hAnsiTheme="minorHAnsi"/>
                <w:bCs/>
                <w:sz w:val="24"/>
              </w:rPr>
            </w:pPr>
            <w:r w:rsidRPr="00514BE1">
              <w:rPr>
                <w:rFonts w:hint="eastAsia"/>
                <w:bCs/>
                <w:sz w:val="24"/>
              </w:rPr>
              <w:t>施工废水：施工现场应设置简易沉淀池沉淀收集施工废水，施工废水经沉淀池沉淀后</w:t>
            </w:r>
            <w:r w:rsidRPr="00514BE1">
              <w:rPr>
                <w:rFonts w:asciiTheme="minorHAnsi"/>
                <w:bCs/>
                <w:sz w:val="24"/>
              </w:rPr>
              <w:t>回用于施工现场，综合利用，不外排。</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w:t>
            </w:r>
            <w:r w:rsidRPr="00514BE1">
              <w:rPr>
                <w:rFonts w:asciiTheme="minorHAnsi" w:hAnsiTheme="minorHAnsi"/>
                <w:bCs/>
                <w:sz w:val="24"/>
              </w:rPr>
              <w:t>3</w:t>
            </w:r>
            <w:r w:rsidRPr="00514BE1">
              <w:rPr>
                <w:rFonts w:asciiTheme="minorHAnsi"/>
                <w:bCs/>
                <w:sz w:val="24"/>
              </w:rPr>
              <w:t>）噪声</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施工期噪声源主要为推土机、起重机、切割机等施工机械产生的机械噪声和振动噪声。施工单位必须严格执行《建筑施工场界环境噪声排放标准》（</w:t>
            </w:r>
            <w:r w:rsidRPr="00514BE1">
              <w:rPr>
                <w:rFonts w:asciiTheme="minorHAnsi" w:hAnsiTheme="minorHAnsi"/>
                <w:bCs/>
                <w:sz w:val="24"/>
              </w:rPr>
              <w:t>GB12523-2011</w:t>
            </w:r>
            <w:r w:rsidRPr="00514BE1">
              <w:rPr>
                <w:rFonts w:asciiTheme="minorHAnsi"/>
                <w:bCs/>
                <w:sz w:val="24"/>
              </w:rPr>
              <w:t>），采用低噪音设备，采取各种机械消声减振、设立隔声屏障，合理安排施工时间，以降低和减少噪声对周围环境敏感点的影响。施工期噪声影响是短期影响，随着施工期的结束，噪声影响随即消失。</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w:t>
            </w:r>
            <w:r w:rsidRPr="00514BE1">
              <w:rPr>
                <w:rFonts w:asciiTheme="minorHAnsi" w:hAnsiTheme="minorHAnsi"/>
                <w:bCs/>
                <w:sz w:val="24"/>
              </w:rPr>
              <w:t>4</w:t>
            </w:r>
            <w:r w:rsidRPr="00514BE1">
              <w:rPr>
                <w:rFonts w:asciiTheme="minorHAnsi"/>
                <w:bCs/>
                <w:sz w:val="24"/>
              </w:rPr>
              <w:t>）固体废物</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建筑垃圾：建筑垃圾应分类堆放，其中金属垃圾，如钢筋、铁丝等可以回收利用；不可回用的送指定的建筑垃圾堆场，运输过程中加盖篷布，不对周围环境产生影响。</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施工人员生活垃圾：施工人员的生活垃圾要收集到指定的垃圾站内，定期送当地垃圾中转站，最终进入生活垃圾填埋场进行卫生填埋，不随意排放，不会对周围环境产生影响。</w:t>
            </w:r>
          </w:p>
          <w:p w:rsidR="009100BC" w:rsidRPr="00514BE1" w:rsidRDefault="000106DB">
            <w:pPr>
              <w:spacing w:line="520" w:lineRule="exact"/>
              <w:ind w:firstLineChars="196" w:firstLine="470"/>
              <w:rPr>
                <w:rFonts w:asciiTheme="minorHAnsi" w:hAnsiTheme="minorHAnsi"/>
                <w:bCs/>
                <w:sz w:val="24"/>
              </w:rPr>
            </w:pPr>
            <w:r w:rsidRPr="00514BE1">
              <w:rPr>
                <w:rFonts w:asciiTheme="minorHAnsi"/>
                <w:bCs/>
                <w:sz w:val="24"/>
              </w:rPr>
              <w:t>（</w:t>
            </w:r>
            <w:r w:rsidRPr="00514BE1">
              <w:rPr>
                <w:rFonts w:asciiTheme="minorHAnsi" w:hAnsiTheme="minorHAnsi"/>
                <w:bCs/>
                <w:sz w:val="24"/>
              </w:rPr>
              <w:t>5</w:t>
            </w:r>
            <w:r w:rsidRPr="00514BE1">
              <w:rPr>
                <w:rFonts w:asciiTheme="minorHAnsi"/>
                <w:bCs/>
                <w:sz w:val="24"/>
              </w:rPr>
              <w:t>）生态环境</w:t>
            </w:r>
          </w:p>
          <w:p w:rsidR="009100BC" w:rsidRPr="00514BE1" w:rsidRDefault="000106DB">
            <w:pPr>
              <w:spacing w:line="520" w:lineRule="exact"/>
              <w:ind w:firstLineChars="196" w:firstLine="470"/>
              <w:rPr>
                <w:bCs/>
                <w:sz w:val="24"/>
              </w:rPr>
            </w:pPr>
            <w:r w:rsidRPr="00514BE1">
              <w:rPr>
                <w:rFonts w:asciiTheme="minorHAnsi"/>
                <w:bCs/>
                <w:sz w:val="24"/>
              </w:rPr>
              <w:t>施工过程中因场地平整、开挖土方等</w:t>
            </w:r>
            <w:r w:rsidRPr="00514BE1">
              <w:rPr>
                <w:rFonts w:hint="eastAsia"/>
                <w:bCs/>
                <w:sz w:val="24"/>
              </w:rPr>
              <w:t>工作，会破坏地表植被，造成不同程度的水土流失，因此施工单位应做好相应的水土保持工作，采取可行的工程措施，植物措施、临时措施，预防保护措施等，最大程度地减轻施工过程中水土流失所造成的损失。施工单位尽可能地边施工边恢复生态，将对生态环境的影响降到最低限度。</w:t>
            </w:r>
          </w:p>
          <w:p w:rsidR="009100BC" w:rsidRPr="00514BE1" w:rsidRDefault="000106DB">
            <w:pPr>
              <w:spacing w:line="520" w:lineRule="exact"/>
              <w:ind w:firstLineChars="196" w:firstLine="470"/>
              <w:rPr>
                <w:bCs/>
                <w:sz w:val="24"/>
              </w:rPr>
            </w:pPr>
            <w:r w:rsidRPr="00514BE1">
              <w:rPr>
                <w:rFonts w:hint="eastAsia"/>
                <w:bCs/>
                <w:sz w:val="24"/>
              </w:rPr>
              <w:t>通过以上措施，项目施工期对周围环境影响不大，且为短期影响，施工期结束影响即随之消失。</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sz w:val="24"/>
              </w:rPr>
              <w:t>营运期</w:t>
            </w:r>
          </w:p>
          <w:p w:rsidR="009100BC" w:rsidRPr="00514BE1" w:rsidRDefault="000106DB">
            <w:pPr>
              <w:spacing w:line="520" w:lineRule="exact"/>
              <w:ind w:firstLine="482"/>
              <w:rPr>
                <w:rFonts w:asciiTheme="minorHAnsi" w:hAnsiTheme="minorHAnsi"/>
                <w:sz w:val="24"/>
              </w:rPr>
            </w:pPr>
            <w:r w:rsidRPr="00514BE1">
              <w:rPr>
                <w:rFonts w:asciiTheme="minorHAnsi" w:hAnsiTheme="minorHAnsi"/>
                <w:sz w:val="24"/>
              </w:rPr>
              <w:lastRenderedPageBreak/>
              <w:t>（</w:t>
            </w:r>
            <w:r w:rsidRPr="00514BE1">
              <w:rPr>
                <w:rFonts w:asciiTheme="minorHAnsi" w:hAnsiTheme="minorHAnsi"/>
                <w:sz w:val="24"/>
              </w:rPr>
              <w:t>1</w:t>
            </w:r>
            <w:r w:rsidRPr="00514BE1">
              <w:rPr>
                <w:rFonts w:asciiTheme="minorHAnsi" w:hAnsiTheme="minorHAnsi"/>
                <w:sz w:val="24"/>
              </w:rPr>
              <w:t>）大气污染防治措施</w:t>
            </w:r>
          </w:p>
          <w:p w:rsidR="009100BC" w:rsidRPr="00514BE1" w:rsidRDefault="000106DB">
            <w:pPr>
              <w:adjustRightInd w:val="0"/>
              <w:snapToGrid w:val="0"/>
              <w:spacing w:line="500" w:lineRule="exact"/>
              <w:ind w:firstLineChars="200" w:firstLine="480"/>
              <w:rPr>
                <w:rFonts w:asciiTheme="minorHAnsi" w:eastAsiaTheme="majorEastAsia" w:hAnsiTheme="minorHAnsi"/>
                <w:sz w:val="24"/>
              </w:rPr>
            </w:pPr>
            <w:r w:rsidRPr="00514BE1">
              <w:rPr>
                <w:rFonts w:asciiTheme="minorHAnsi" w:eastAsiaTheme="majorEastAsia" w:hAnsiTheme="majorEastAsia" w:hint="eastAsia"/>
                <w:sz w:val="24"/>
              </w:rPr>
              <w:t>①计量、投料、</w:t>
            </w:r>
            <w:r w:rsidRPr="00514BE1">
              <w:rPr>
                <w:rFonts w:asciiTheme="minorHAnsi" w:eastAsiaTheme="majorEastAsia" w:hAnsiTheme="majorEastAsia"/>
                <w:sz w:val="24"/>
              </w:rPr>
              <w:t>搅拌</w:t>
            </w:r>
            <w:r w:rsidRPr="00514BE1">
              <w:rPr>
                <w:rFonts w:asciiTheme="minorHAnsi" w:eastAsiaTheme="majorEastAsia" w:hAnsiTheme="majorEastAsia" w:hint="eastAsia"/>
                <w:sz w:val="24"/>
              </w:rPr>
              <w:t>环节</w:t>
            </w:r>
            <w:r w:rsidRPr="00514BE1">
              <w:rPr>
                <w:rFonts w:asciiTheme="minorHAnsi" w:eastAsiaTheme="majorEastAsia" w:hAnsiTheme="majorEastAsia"/>
                <w:sz w:val="24"/>
              </w:rPr>
              <w:t>产生的粉尘</w:t>
            </w:r>
          </w:p>
          <w:p w:rsidR="009100BC" w:rsidRPr="00514BE1" w:rsidRDefault="000106DB">
            <w:pPr>
              <w:spacing w:line="520" w:lineRule="exact"/>
              <w:ind w:firstLine="482"/>
              <w:rPr>
                <w:rFonts w:ascii="Calibri" w:hAnsi="Calibri"/>
                <w:bCs/>
                <w:sz w:val="24"/>
              </w:rPr>
            </w:pPr>
            <w:r w:rsidRPr="00514BE1">
              <w:rPr>
                <w:rFonts w:asciiTheme="minorHAnsi" w:hAnsiTheme="minorHAnsi" w:hint="eastAsia"/>
                <w:sz w:val="24"/>
              </w:rPr>
              <w:t>项目搅拌环节设置</w:t>
            </w:r>
            <w:r w:rsidRPr="00514BE1">
              <w:rPr>
                <w:rFonts w:asciiTheme="minorHAnsi" w:hAnsiTheme="minorHAnsi" w:hint="eastAsia"/>
                <w:sz w:val="24"/>
              </w:rPr>
              <w:t>1</w:t>
            </w:r>
            <w:r w:rsidRPr="00514BE1">
              <w:rPr>
                <w:rFonts w:asciiTheme="minorHAnsi" w:hAnsiTheme="minorHAnsi" w:hint="eastAsia"/>
                <w:sz w:val="24"/>
              </w:rPr>
              <w:t>台袋式除尘器，搅拌工序产生的颗粒物经袋式除尘器处理后最终通过</w:t>
            </w:r>
            <w:r w:rsidRPr="00514BE1">
              <w:rPr>
                <w:rFonts w:asciiTheme="minorHAnsi" w:hAnsiTheme="minorHAnsi" w:hint="eastAsia"/>
                <w:sz w:val="24"/>
              </w:rPr>
              <w:t>15m</w:t>
            </w:r>
            <w:r w:rsidRPr="00514BE1">
              <w:rPr>
                <w:rFonts w:asciiTheme="minorHAnsi" w:hAnsiTheme="minorHAnsi" w:hint="eastAsia"/>
                <w:sz w:val="24"/>
              </w:rPr>
              <w:t>排气筒进行排放。经袋式除尘器处理后，颗粒物排放速率为</w:t>
            </w:r>
            <w:r w:rsidRPr="00514BE1">
              <w:rPr>
                <w:rFonts w:asciiTheme="minorHAnsi" w:hAnsiTheme="minorHAnsi"/>
                <w:sz w:val="24"/>
              </w:rPr>
              <w:t>0.</w:t>
            </w:r>
            <w:r w:rsidRPr="00514BE1">
              <w:rPr>
                <w:rFonts w:asciiTheme="minorHAnsi" w:hAnsiTheme="minorHAnsi" w:hint="eastAsia"/>
                <w:sz w:val="24"/>
              </w:rPr>
              <w:t>125</w:t>
            </w:r>
            <w:r w:rsidRPr="00514BE1">
              <w:rPr>
                <w:rFonts w:asciiTheme="minorHAnsi" w:hAnsiTheme="minorHAnsi"/>
                <w:sz w:val="24"/>
              </w:rPr>
              <w:t>kg/h</w:t>
            </w:r>
            <w:r w:rsidRPr="00514BE1">
              <w:rPr>
                <w:rFonts w:asciiTheme="minorHAnsi" w:hAnsiTheme="minorHAnsi" w:hint="eastAsia"/>
                <w:sz w:val="24"/>
              </w:rPr>
              <w:t>，排放浓度为</w:t>
            </w:r>
            <w:r w:rsidRPr="00514BE1">
              <w:rPr>
                <w:rFonts w:asciiTheme="minorHAnsi" w:hAnsiTheme="minorHAnsi" w:hint="eastAsia"/>
                <w:sz w:val="24"/>
              </w:rPr>
              <w:t>8.3</w:t>
            </w:r>
            <w:r w:rsidRPr="00514BE1">
              <w:rPr>
                <w:rFonts w:asciiTheme="minorHAnsi" w:hAnsiTheme="minorHAnsi"/>
                <w:sz w:val="24"/>
              </w:rPr>
              <w:t>mg/m</w:t>
            </w:r>
            <w:r w:rsidRPr="00514BE1">
              <w:rPr>
                <w:rFonts w:asciiTheme="minorHAnsi" w:hAnsiTheme="minorHAnsi"/>
                <w:sz w:val="24"/>
                <w:vertAlign w:val="superscript"/>
              </w:rPr>
              <w:t>3</w:t>
            </w:r>
            <w:r w:rsidRPr="00514BE1">
              <w:rPr>
                <w:rFonts w:asciiTheme="minorHAnsi" w:hAnsiTheme="minorHAnsi" w:hint="eastAsia"/>
                <w:sz w:val="24"/>
              </w:rPr>
              <w:t>，</w:t>
            </w:r>
            <w:r w:rsidRPr="00514BE1">
              <w:rPr>
                <w:rFonts w:ascii="Calibri" w:hAnsi="Calibri"/>
                <w:bCs/>
                <w:sz w:val="24"/>
              </w:rPr>
              <w:t>满足《水泥工业大气污染物排放标准》</w:t>
            </w:r>
            <w:r w:rsidR="00B314D3" w:rsidRPr="00514BE1">
              <w:rPr>
                <w:rFonts w:ascii="Calibri" w:hAnsi="Calibri"/>
                <w:bCs/>
                <w:sz w:val="24"/>
              </w:rPr>
              <w:t>（</w:t>
            </w:r>
            <w:r w:rsidR="00B314D3" w:rsidRPr="00514BE1">
              <w:rPr>
                <w:rFonts w:ascii="Calibri" w:hAnsi="Calibri" w:hint="eastAsia"/>
                <w:bCs/>
                <w:sz w:val="24"/>
              </w:rPr>
              <w:t>DB41/1953</w:t>
            </w:r>
            <w:r w:rsidR="00B314D3" w:rsidRPr="00514BE1">
              <w:rPr>
                <w:rFonts w:ascii="Calibri" w:hAnsi="Calibri"/>
                <w:bCs/>
                <w:sz w:val="24"/>
              </w:rPr>
              <w:t>-20</w:t>
            </w:r>
            <w:r w:rsidR="00B314D3" w:rsidRPr="00514BE1">
              <w:rPr>
                <w:rFonts w:ascii="Calibri" w:hAnsi="Calibri" w:hint="eastAsia"/>
                <w:bCs/>
                <w:sz w:val="24"/>
              </w:rPr>
              <w:t>20</w:t>
            </w:r>
            <w:r w:rsidR="00B314D3" w:rsidRPr="00514BE1">
              <w:rPr>
                <w:rFonts w:ascii="Calibri" w:hAnsi="Calibri"/>
                <w:bCs/>
                <w:sz w:val="24"/>
              </w:rPr>
              <w:t>）</w:t>
            </w:r>
            <w:r w:rsidRPr="00514BE1">
              <w:rPr>
                <w:rFonts w:ascii="Calibri" w:hAnsi="Calibri"/>
                <w:bCs/>
                <w:sz w:val="24"/>
              </w:rPr>
              <w:t>表</w:t>
            </w:r>
            <w:r w:rsidRPr="00514BE1">
              <w:rPr>
                <w:rFonts w:ascii="Calibri" w:hAnsi="Calibri"/>
                <w:bCs/>
                <w:sz w:val="24"/>
              </w:rPr>
              <w:t>1</w:t>
            </w:r>
            <w:r w:rsidRPr="00514BE1">
              <w:rPr>
                <w:rFonts w:ascii="Calibri" w:hAnsi="Calibri"/>
                <w:bCs/>
                <w:sz w:val="24"/>
              </w:rPr>
              <w:t>中水泥制品生产（颗粒物排放浓度</w:t>
            </w:r>
            <w:r w:rsidRPr="00514BE1">
              <w:rPr>
                <w:rFonts w:ascii="Calibri" w:hAnsi="Calibri"/>
                <w:bCs/>
                <w:sz w:val="24"/>
              </w:rPr>
              <w:t>≤</w:t>
            </w:r>
            <w:r w:rsidR="00B314D3" w:rsidRPr="00514BE1">
              <w:rPr>
                <w:rFonts w:ascii="Calibri" w:hAnsi="Calibri" w:hint="eastAsia"/>
                <w:bCs/>
                <w:sz w:val="24"/>
              </w:rPr>
              <w:t>1</w:t>
            </w:r>
            <w:r w:rsidRPr="00514BE1">
              <w:rPr>
                <w:rFonts w:ascii="Calibri" w:hAnsi="Calibri"/>
                <w:bCs/>
                <w:sz w:val="24"/>
              </w:rPr>
              <w:t>0mg/m</w:t>
            </w:r>
            <w:r w:rsidRPr="00514BE1">
              <w:rPr>
                <w:rFonts w:ascii="Calibri" w:hAnsi="Calibri"/>
                <w:bCs/>
                <w:sz w:val="24"/>
                <w:vertAlign w:val="superscript"/>
              </w:rPr>
              <w:t>3</w:t>
            </w:r>
            <w:r w:rsidRPr="00514BE1">
              <w:rPr>
                <w:rFonts w:ascii="Calibri" w:hAnsi="Calibri"/>
                <w:bCs/>
                <w:sz w:val="24"/>
              </w:rPr>
              <w:t>）的要求，</w:t>
            </w:r>
            <w:r w:rsidRPr="00514BE1">
              <w:rPr>
                <w:rFonts w:ascii="Calibri" w:hAnsi="Calibri" w:hint="eastAsia"/>
                <w:bCs/>
                <w:sz w:val="24"/>
              </w:rPr>
              <w:t>可以实现达标排放，对周围环境影响不大。</w:t>
            </w:r>
          </w:p>
          <w:p w:rsidR="009100BC" w:rsidRPr="00514BE1" w:rsidRDefault="000106DB">
            <w:pPr>
              <w:spacing w:line="520" w:lineRule="exact"/>
              <w:ind w:firstLine="482"/>
              <w:rPr>
                <w:rFonts w:ascii="Calibri" w:hAnsi="Calibri"/>
                <w:bCs/>
                <w:sz w:val="24"/>
              </w:rPr>
            </w:pPr>
            <w:r w:rsidRPr="00514BE1">
              <w:rPr>
                <w:rFonts w:asciiTheme="minorHAnsi" w:eastAsiaTheme="majorEastAsia" w:hAnsiTheme="majorEastAsia" w:hint="eastAsia"/>
                <w:sz w:val="24"/>
              </w:rPr>
              <w:t>②</w:t>
            </w:r>
            <w:r w:rsidRPr="00514BE1">
              <w:rPr>
                <w:rFonts w:asciiTheme="minorHAnsi" w:eastAsiaTheme="majorEastAsia" w:hAnsiTheme="majorEastAsia"/>
                <w:sz w:val="24"/>
              </w:rPr>
              <w:t>水泥入水泥仓过程中产生的粉尘</w:t>
            </w:r>
          </w:p>
          <w:p w:rsidR="009100BC" w:rsidRPr="00514BE1" w:rsidRDefault="000106DB">
            <w:pPr>
              <w:spacing w:line="520" w:lineRule="exact"/>
              <w:ind w:firstLine="482"/>
              <w:rPr>
                <w:rFonts w:ascii="Calibri"/>
                <w:kern w:val="28"/>
                <w:sz w:val="24"/>
                <w:szCs w:val="28"/>
              </w:rPr>
            </w:pPr>
            <w:r w:rsidRPr="00514BE1">
              <w:rPr>
                <w:rFonts w:ascii="Calibri" w:hAnsi="Calibri" w:hint="eastAsia"/>
                <w:bCs/>
                <w:sz w:val="24"/>
              </w:rPr>
              <w:t>项目设置</w:t>
            </w:r>
            <w:r w:rsidRPr="00514BE1">
              <w:rPr>
                <w:rFonts w:ascii="Calibri" w:hAnsi="Calibri" w:hint="eastAsia"/>
                <w:bCs/>
                <w:sz w:val="24"/>
              </w:rPr>
              <w:t>1</w:t>
            </w:r>
            <w:r w:rsidRPr="00514BE1">
              <w:rPr>
                <w:rFonts w:ascii="Calibri" w:hAnsi="Calibri" w:hint="eastAsia"/>
                <w:bCs/>
                <w:sz w:val="24"/>
              </w:rPr>
              <w:t>个</w:t>
            </w:r>
            <w:r w:rsidRPr="00514BE1">
              <w:rPr>
                <w:rFonts w:ascii="Calibri" w:hAnsi="Calibri" w:hint="eastAsia"/>
                <w:bCs/>
                <w:sz w:val="24"/>
              </w:rPr>
              <w:t>80</w:t>
            </w:r>
            <w:r w:rsidRPr="00514BE1">
              <w:rPr>
                <w:rFonts w:ascii="Calibri" w:hAnsi="Calibri"/>
                <w:bCs/>
                <w:sz w:val="24"/>
              </w:rPr>
              <w:t>T</w:t>
            </w:r>
            <w:r w:rsidRPr="00514BE1">
              <w:rPr>
                <w:rFonts w:ascii="Calibri" w:hAnsi="Calibri" w:hint="eastAsia"/>
                <w:bCs/>
                <w:sz w:val="24"/>
              </w:rPr>
              <w:t>水泥仓，</w:t>
            </w:r>
            <w:r w:rsidRPr="00514BE1">
              <w:rPr>
                <w:rFonts w:ascii="Calibri" w:hAnsi="Calibri" w:cs="Calibri" w:hint="eastAsia"/>
                <w:sz w:val="24"/>
              </w:rPr>
              <w:t>水泥仓进料时会产生粉尘</w:t>
            </w:r>
            <w:r w:rsidRPr="00514BE1">
              <w:rPr>
                <w:rFonts w:ascii="Calibri"/>
                <w:kern w:val="28"/>
                <w:sz w:val="24"/>
                <w:szCs w:val="28"/>
              </w:rPr>
              <w:t>，</w:t>
            </w:r>
            <w:r w:rsidR="009C6D88" w:rsidRPr="00514BE1">
              <w:rPr>
                <w:rFonts w:ascii="Calibri" w:hint="eastAsia"/>
                <w:kern w:val="28"/>
                <w:sz w:val="24"/>
                <w:szCs w:val="28"/>
              </w:rPr>
              <w:t>筒仓</w:t>
            </w:r>
            <w:r w:rsidRPr="00514BE1">
              <w:rPr>
                <w:rFonts w:ascii="Calibri"/>
                <w:kern w:val="28"/>
                <w:sz w:val="24"/>
                <w:szCs w:val="28"/>
              </w:rPr>
              <w:t>配套设置</w:t>
            </w:r>
            <w:r w:rsidRPr="00514BE1">
              <w:rPr>
                <w:rFonts w:ascii="Calibri" w:hint="eastAsia"/>
                <w:kern w:val="28"/>
                <w:sz w:val="24"/>
                <w:szCs w:val="28"/>
              </w:rPr>
              <w:t>袋式</w:t>
            </w:r>
            <w:r w:rsidRPr="00514BE1">
              <w:rPr>
                <w:rFonts w:ascii="Calibri"/>
                <w:kern w:val="28"/>
                <w:sz w:val="24"/>
                <w:szCs w:val="28"/>
              </w:rPr>
              <w:t>除尘器</w:t>
            </w:r>
            <w:r w:rsidRPr="00514BE1">
              <w:rPr>
                <w:rFonts w:ascii="Calibri" w:hAnsi="Calibri"/>
                <w:kern w:val="28"/>
                <w:sz w:val="24"/>
                <w:szCs w:val="28"/>
              </w:rPr>
              <w:t>1</w:t>
            </w:r>
            <w:r w:rsidRPr="00514BE1">
              <w:rPr>
                <w:rFonts w:ascii="Calibri"/>
                <w:kern w:val="28"/>
                <w:sz w:val="24"/>
                <w:szCs w:val="28"/>
              </w:rPr>
              <w:t>台。</w:t>
            </w:r>
            <w:r w:rsidRPr="00514BE1">
              <w:rPr>
                <w:rFonts w:ascii="Calibri" w:hint="eastAsia"/>
                <w:kern w:val="28"/>
                <w:sz w:val="24"/>
                <w:szCs w:val="28"/>
              </w:rPr>
              <w:t>粉尘经除尘器处理后，排放粉尘量较少，对周围环境影响不大。</w:t>
            </w:r>
          </w:p>
          <w:p w:rsidR="009100BC" w:rsidRPr="00514BE1" w:rsidRDefault="000106DB">
            <w:pPr>
              <w:spacing w:line="520" w:lineRule="exact"/>
              <w:ind w:firstLineChars="200" w:firstLine="480"/>
              <w:textAlignment w:val="baseline"/>
              <w:rPr>
                <w:rFonts w:ascii="Calibri" w:hAnsi="Calibri"/>
                <w:sz w:val="24"/>
              </w:rPr>
            </w:pPr>
            <w:r w:rsidRPr="00514BE1">
              <w:rPr>
                <w:rFonts w:ascii="Calibri" w:hAnsi="Calibri" w:hint="eastAsia"/>
                <w:bCs/>
                <w:sz w:val="24"/>
              </w:rPr>
              <w:t>③</w:t>
            </w:r>
            <w:r w:rsidRPr="00514BE1">
              <w:rPr>
                <w:rFonts w:asciiTheme="minorHAnsi" w:hAnsiTheme="minorHAnsi" w:cstheme="minorHAnsi" w:hint="eastAsia"/>
                <w:sz w:val="24"/>
              </w:rPr>
              <w:t>车辆</w:t>
            </w:r>
            <w:r w:rsidRPr="00514BE1">
              <w:rPr>
                <w:rFonts w:ascii="Calibri" w:hAnsi="宋体" w:hint="eastAsia"/>
                <w:sz w:val="24"/>
              </w:rPr>
              <w:t>运输粉尘</w:t>
            </w:r>
          </w:p>
          <w:p w:rsidR="009100BC" w:rsidRPr="00514BE1" w:rsidRDefault="000106DB">
            <w:pPr>
              <w:spacing w:before="31" w:line="520" w:lineRule="exact"/>
              <w:ind w:firstLineChars="250" w:firstLine="600"/>
              <w:rPr>
                <w:rFonts w:ascii="Calibri" w:hAnsi="宋体" w:cs="宋体"/>
                <w:sz w:val="24"/>
                <w:szCs w:val="20"/>
              </w:rPr>
            </w:pPr>
            <w:r w:rsidRPr="00514BE1">
              <w:rPr>
                <w:rFonts w:ascii="Calibri" w:hAnsi="宋体" w:cs="宋体" w:hint="eastAsia"/>
                <w:sz w:val="24"/>
                <w:szCs w:val="20"/>
              </w:rPr>
              <w:t>本项目的运输环节采用汽运方式进行，汽车运输在厂区内运行时产生的车辆运输扬尘通过对厂区内地面及时清扫和洒水降尘，同时厂区作业区域内安装喷干雾装置，通过加强对生产过程的管理和规范化操作后，原料运输扬尘对外环境的影响较小。</w:t>
            </w:r>
          </w:p>
          <w:p w:rsidR="009100BC" w:rsidRPr="00514BE1" w:rsidRDefault="000106DB">
            <w:pPr>
              <w:spacing w:line="520" w:lineRule="exact"/>
              <w:ind w:firstLine="482"/>
              <w:rPr>
                <w:rFonts w:ascii="Calibri" w:hAnsi="Calibri" w:cs="宋体"/>
                <w:sz w:val="24"/>
                <w:szCs w:val="20"/>
              </w:rPr>
            </w:pPr>
            <w:r w:rsidRPr="00514BE1">
              <w:rPr>
                <w:rFonts w:ascii="Calibri" w:hAnsi="Calibri" w:cs="宋体" w:hint="eastAsia"/>
                <w:sz w:val="24"/>
                <w:szCs w:val="20"/>
              </w:rPr>
              <w:t>④原料装卸粉尘</w:t>
            </w:r>
          </w:p>
          <w:p w:rsidR="009100BC" w:rsidRPr="00514BE1" w:rsidRDefault="000106DB">
            <w:pPr>
              <w:spacing w:line="520" w:lineRule="exact"/>
              <w:ind w:firstLineChars="200" w:firstLine="480"/>
              <w:rPr>
                <w:rFonts w:ascii="Calibri" w:hAnsi="Calibri" w:cs="宋体"/>
                <w:sz w:val="24"/>
                <w:szCs w:val="20"/>
              </w:rPr>
            </w:pPr>
            <w:r w:rsidRPr="00514BE1">
              <w:rPr>
                <w:rFonts w:ascii="Calibri" w:hAnsi="Calibri" w:cs="宋体" w:hint="eastAsia"/>
                <w:sz w:val="24"/>
                <w:szCs w:val="20"/>
              </w:rPr>
              <w:t>项目原料装卸过程全部在全封闭的原料库内进行作业，卸料过程尽量降低物料的降落落差，同时原料库内四周设置雾化降尘装置，采取相关措施后原料装卸过程的粉尘产生量较小，对外环境的影响较小。</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2</w:t>
            </w:r>
            <w:r w:rsidRPr="00514BE1">
              <w:rPr>
                <w:rFonts w:asciiTheme="minorHAnsi" w:hAnsiTheme="minorHAnsi"/>
                <w:sz w:val="24"/>
              </w:rPr>
              <w:t>）水环境污染防治措施</w:t>
            </w:r>
          </w:p>
          <w:p w:rsidR="009100BC" w:rsidRPr="00514BE1" w:rsidRDefault="000106DB">
            <w:pPr>
              <w:spacing w:line="520" w:lineRule="exact"/>
              <w:ind w:firstLineChars="200" w:firstLine="480"/>
              <w:rPr>
                <w:rFonts w:ascii="Calibri" w:hAnsi="宋体"/>
                <w:kern w:val="0"/>
                <w:sz w:val="24"/>
              </w:rPr>
            </w:pPr>
            <w:r w:rsidRPr="00514BE1">
              <w:rPr>
                <w:rFonts w:ascii="Calibri" w:hAnsi="Calibri" w:hint="eastAsia"/>
                <w:sz w:val="24"/>
              </w:rPr>
              <w:t>生活污水：</w:t>
            </w:r>
            <w:r w:rsidR="007F6CEB" w:rsidRPr="00514BE1">
              <w:rPr>
                <w:rFonts w:ascii="Calibri" w:hAnsi="Calibri" w:hint="eastAsia"/>
                <w:sz w:val="24"/>
              </w:rPr>
              <w:t>东侧租赁办公房附近</w:t>
            </w:r>
            <w:r w:rsidRPr="00514BE1">
              <w:rPr>
                <w:rFonts w:ascii="Calibri" w:hAnsi="Calibri" w:hint="eastAsia"/>
                <w:sz w:val="24"/>
              </w:rPr>
              <w:t>建设</w:t>
            </w:r>
            <w:r w:rsidR="007F6CEB" w:rsidRPr="00514BE1">
              <w:rPr>
                <w:rFonts w:ascii="Calibri" w:hAnsi="Calibri" w:hint="eastAsia"/>
                <w:sz w:val="24"/>
              </w:rPr>
              <w:t>有</w:t>
            </w:r>
            <w:r w:rsidRPr="00514BE1">
              <w:rPr>
                <w:rFonts w:ascii="Calibri" w:hAnsi="Calibri" w:hint="eastAsia"/>
                <w:sz w:val="24"/>
              </w:rPr>
              <w:t>化粪池</w:t>
            </w:r>
            <w:r w:rsidRPr="00514BE1">
              <w:rPr>
                <w:rFonts w:ascii="Calibri" w:hAnsi="Calibri" w:hint="eastAsia"/>
                <w:sz w:val="24"/>
              </w:rPr>
              <w:t>1</w:t>
            </w:r>
            <w:r w:rsidRPr="00514BE1">
              <w:rPr>
                <w:rFonts w:ascii="Calibri" w:hAnsi="Calibri" w:hint="eastAsia"/>
                <w:sz w:val="24"/>
              </w:rPr>
              <w:t>座，生活污水经化粪池处理后</w:t>
            </w:r>
            <w:r w:rsidRPr="00514BE1">
              <w:rPr>
                <w:rFonts w:hint="eastAsia"/>
                <w:sz w:val="24"/>
              </w:rPr>
              <w:t>用于周围农田施肥，综合利用</w:t>
            </w:r>
            <w:r w:rsidRPr="00514BE1">
              <w:rPr>
                <w:rFonts w:ascii="Calibri" w:hAnsi="宋体" w:hint="eastAsia"/>
                <w:kern w:val="0"/>
                <w:sz w:val="24"/>
              </w:rPr>
              <w:t>；车辆冲洗废水循环利用不外排，对周围环境的影响很小。</w:t>
            </w:r>
          </w:p>
          <w:p w:rsidR="009100BC" w:rsidRPr="00514BE1" w:rsidRDefault="000106DB">
            <w:pPr>
              <w:spacing w:line="520" w:lineRule="exact"/>
              <w:ind w:firstLine="482"/>
              <w:rPr>
                <w:rFonts w:asciiTheme="minorHAnsi" w:hAnsiTheme="minorHAnsi"/>
                <w:sz w:val="24"/>
              </w:rPr>
            </w:pPr>
            <w:r w:rsidRPr="00514BE1">
              <w:rPr>
                <w:rFonts w:asciiTheme="minorHAnsi" w:hAnsiTheme="minorHAnsi"/>
                <w:sz w:val="24"/>
              </w:rPr>
              <w:t>（</w:t>
            </w:r>
            <w:r w:rsidRPr="00514BE1">
              <w:rPr>
                <w:rFonts w:asciiTheme="minorHAnsi" w:hAnsiTheme="minorHAnsi"/>
                <w:sz w:val="24"/>
              </w:rPr>
              <w:t>3</w:t>
            </w:r>
            <w:r w:rsidRPr="00514BE1">
              <w:rPr>
                <w:rFonts w:asciiTheme="minorHAnsi" w:hAnsiTheme="minorHAnsi"/>
                <w:sz w:val="24"/>
              </w:rPr>
              <w:t>）噪声污染防治措施</w:t>
            </w:r>
          </w:p>
          <w:p w:rsidR="009100BC" w:rsidRPr="00514BE1" w:rsidRDefault="000106DB">
            <w:pPr>
              <w:spacing w:line="520" w:lineRule="exact"/>
              <w:ind w:firstLine="482"/>
              <w:rPr>
                <w:rFonts w:ascii="Calibri" w:hAnsi="Calibri"/>
                <w:sz w:val="24"/>
              </w:rPr>
            </w:pPr>
            <w:r w:rsidRPr="00514BE1">
              <w:rPr>
                <w:rFonts w:ascii="Calibri" w:hAnsi="Calibri" w:hint="eastAsia"/>
                <w:sz w:val="24"/>
              </w:rPr>
              <w:t>本项目噪声污染源主要为挤压机、成型机、搅拌机、除尘器风机等设备运行</w:t>
            </w:r>
            <w:r w:rsidRPr="00514BE1">
              <w:rPr>
                <w:rFonts w:ascii="Calibri" w:hAnsi="Calibri"/>
                <w:sz w:val="24"/>
              </w:rPr>
              <w:t>噪声</w:t>
            </w:r>
            <w:r w:rsidRPr="00514BE1">
              <w:rPr>
                <w:rFonts w:ascii="Calibri" w:hAnsi="Calibri" w:hint="eastAsia"/>
                <w:sz w:val="24"/>
              </w:rPr>
              <w:t>，</w:t>
            </w:r>
            <w:r w:rsidRPr="00514BE1">
              <w:rPr>
                <w:rFonts w:ascii="Calibri" w:hAnsi="Calibri"/>
                <w:sz w:val="24"/>
              </w:rPr>
              <w:t>在通过隔声、减振</w:t>
            </w:r>
            <w:r w:rsidRPr="00514BE1">
              <w:rPr>
                <w:rFonts w:ascii="Calibri" w:hAnsi="Calibri" w:hint="eastAsia"/>
                <w:sz w:val="24"/>
              </w:rPr>
              <w:t>、消声等</w:t>
            </w:r>
            <w:r w:rsidRPr="00514BE1">
              <w:rPr>
                <w:rFonts w:ascii="Calibri" w:hAnsi="Calibri"/>
                <w:sz w:val="24"/>
              </w:rPr>
              <w:t>措施及一定的距离衰减后，厂界噪声符合《工业企业</w:t>
            </w:r>
            <w:r w:rsidRPr="00514BE1">
              <w:rPr>
                <w:rFonts w:ascii="Calibri" w:hAnsi="Calibri" w:hint="eastAsia"/>
                <w:sz w:val="24"/>
              </w:rPr>
              <w:t>厂界</w:t>
            </w:r>
            <w:r w:rsidRPr="00514BE1">
              <w:rPr>
                <w:rFonts w:ascii="Calibri" w:hAnsi="Calibri"/>
                <w:sz w:val="24"/>
              </w:rPr>
              <w:t>环境噪声排放标准》（</w:t>
            </w:r>
            <w:r w:rsidRPr="00514BE1">
              <w:rPr>
                <w:rFonts w:ascii="Calibri" w:hAnsi="Calibri"/>
                <w:sz w:val="24"/>
              </w:rPr>
              <w:t>GB12348-2008</w:t>
            </w:r>
            <w:r w:rsidRPr="00514BE1">
              <w:rPr>
                <w:rFonts w:ascii="Calibri" w:hAnsi="Calibri"/>
                <w:sz w:val="24"/>
              </w:rPr>
              <w:t>）中</w:t>
            </w:r>
            <w:r w:rsidR="00B314D3" w:rsidRPr="00514BE1">
              <w:rPr>
                <w:rFonts w:ascii="Calibri" w:hAnsi="Calibri" w:hint="eastAsia"/>
                <w:sz w:val="24"/>
              </w:rPr>
              <w:t>1</w:t>
            </w:r>
            <w:r w:rsidRPr="00514BE1">
              <w:rPr>
                <w:rFonts w:ascii="Calibri" w:hAnsi="Calibri" w:hint="eastAsia"/>
                <w:sz w:val="24"/>
              </w:rPr>
              <w:t>类</w:t>
            </w:r>
            <w:r w:rsidRPr="00514BE1">
              <w:rPr>
                <w:rFonts w:ascii="Calibri" w:hAnsi="Calibri"/>
                <w:sz w:val="24"/>
              </w:rPr>
              <w:t>标准要求</w:t>
            </w:r>
            <w:r w:rsidRPr="00514BE1">
              <w:rPr>
                <w:rFonts w:ascii="Calibri" w:hAnsi="Calibri" w:hint="eastAsia"/>
                <w:sz w:val="24"/>
              </w:rPr>
              <w:t>，达标排放</w:t>
            </w:r>
            <w:r w:rsidRPr="00514BE1">
              <w:rPr>
                <w:rFonts w:ascii="Calibri" w:hAnsi="Calibri"/>
                <w:sz w:val="24"/>
              </w:rPr>
              <w:t>。</w:t>
            </w:r>
          </w:p>
          <w:p w:rsidR="009100BC" w:rsidRPr="00514BE1" w:rsidRDefault="000106DB">
            <w:pPr>
              <w:spacing w:line="520" w:lineRule="exact"/>
              <w:ind w:firstLine="482"/>
              <w:rPr>
                <w:rFonts w:asciiTheme="minorHAnsi" w:hAnsiTheme="minorHAnsi"/>
                <w:sz w:val="24"/>
              </w:rPr>
            </w:pPr>
            <w:r w:rsidRPr="00514BE1">
              <w:rPr>
                <w:rFonts w:asciiTheme="minorHAnsi" w:hAnsiTheme="minorHAnsi"/>
                <w:sz w:val="24"/>
              </w:rPr>
              <w:t>（</w:t>
            </w:r>
            <w:r w:rsidRPr="00514BE1">
              <w:rPr>
                <w:rFonts w:asciiTheme="minorHAnsi" w:hAnsiTheme="minorHAnsi"/>
                <w:sz w:val="24"/>
              </w:rPr>
              <w:t>4</w:t>
            </w:r>
            <w:r w:rsidRPr="00514BE1">
              <w:rPr>
                <w:rFonts w:asciiTheme="minorHAnsi" w:hAnsiTheme="minorHAnsi"/>
                <w:sz w:val="24"/>
              </w:rPr>
              <w:t>）固体废弃物污染防治措施</w:t>
            </w:r>
          </w:p>
          <w:p w:rsidR="009100BC" w:rsidRPr="00514BE1" w:rsidRDefault="000106DB">
            <w:pPr>
              <w:spacing w:line="520" w:lineRule="exact"/>
              <w:ind w:firstLine="482"/>
              <w:rPr>
                <w:rFonts w:ascii="Calibri" w:hAnsi="Calibri"/>
                <w:sz w:val="24"/>
              </w:rPr>
            </w:pPr>
            <w:r w:rsidRPr="00514BE1">
              <w:rPr>
                <w:rFonts w:ascii="Calibri" w:hAnsi="Calibri" w:hint="eastAsia"/>
                <w:sz w:val="24"/>
              </w:rPr>
              <w:lastRenderedPageBreak/>
              <w:t>本项目的袋式除尘器收集粉尘直接作为原料使用，综合利用不外排，对外环境的影响较小。</w:t>
            </w:r>
            <w:r w:rsidRPr="00514BE1">
              <w:rPr>
                <w:rFonts w:ascii="宋体" w:hAnsi="宋体" w:hint="eastAsia"/>
                <w:sz w:val="24"/>
              </w:rPr>
              <w:t>生活垃圾</w:t>
            </w:r>
            <w:r w:rsidRPr="00514BE1">
              <w:rPr>
                <w:rFonts w:ascii="Calibri" w:hAnsi="Calibri" w:hint="eastAsia"/>
                <w:sz w:val="24"/>
              </w:rPr>
              <w:t>由厂内垃圾筒分类收集后，</w:t>
            </w:r>
            <w:r w:rsidRPr="00514BE1">
              <w:rPr>
                <w:rFonts w:ascii="Calibri" w:hAnsi="宋体"/>
                <w:sz w:val="24"/>
              </w:rPr>
              <w:t>由当地环卫部门统一进行处理</w:t>
            </w:r>
            <w:r w:rsidRPr="00514BE1">
              <w:rPr>
                <w:rFonts w:ascii="Calibri" w:hAnsi="宋体" w:hint="eastAsia"/>
                <w:sz w:val="24"/>
              </w:rPr>
              <w:t>，最终运至当地生活垃圾填埋场。项目固废可以得到合理的处置。</w:t>
            </w:r>
          </w:p>
          <w:p w:rsidR="009100BC" w:rsidRPr="00514BE1" w:rsidRDefault="000106DB">
            <w:pPr>
              <w:spacing w:line="520" w:lineRule="exact"/>
              <w:ind w:firstLineChars="200" w:firstLine="482"/>
              <w:rPr>
                <w:rFonts w:asciiTheme="minorHAnsi" w:hAnsiTheme="minorHAnsi"/>
                <w:b/>
                <w:bCs/>
                <w:sz w:val="24"/>
              </w:rPr>
            </w:pPr>
            <w:r w:rsidRPr="00514BE1">
              <w:rPr>
                <w:rFonts w:asciiTheme="minorHAnsi" w:hAnsiTheme="minorHAnsi"/>
                <w:b/>
                <w:bCs/>
                <w:sz w:val="24"/>
              </w:rPr>
              <w:t>4</w:t>
            </w:r>
            <w:r w:rsidRPr="00514BE1">
              <w:rPr>
                <w:rFonts w:asciiTheme="minorHAnsi" w:hAnsiTheme="minorHAnsi"/>
                <w:b/>
                <w:bCs/>
                <w:sz w:val="24"/>
              </w:rPr>
              <w:t>、主要建议</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1</w:t>
            </w:r>
            <w:r w:rsidRPr="00514BE1">
              <w:rPr>
                <w:rFonts w:asciiTheme="minorHAnsi" w:hAnsiTheme="minorHAnsi"/>
                <w:sz w:val="24"/>
              </w:rPr>
              <w:t>）运营期加强对废气处理设施的日常维护，使各设备处理良好的工作状态。</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2</w:t>
            </w:r>
            <w:r w:rsidRPr="00514BE1">
              <w:rPr>
                <w:rFonts w:asciiTheme="minorHAnsi" w:hAnsiTheme="minorHAnsi"/>
                <w:sz w:val="24"/>
              </w:rPr>
              <w:t>）加强厂区及周围进行适当绿化，树种选择高大的常绿乔木与常绿的灌木相结合，多选择耐废气污染的树种。</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3</w:t>
            </w:r>
            <w:r w:rsidRPr="00514BE1">
              <w:rPr>
                <w:rFonts w:asciiTheme="minorHAnsi" w:hAnsiTheme="minorHAnsi"/>
                <w:sz w:val="24"/>
              </w:rPr>
              <w:t>）加强环境意识教育，制定环保设施操作管理规程，建立健全各项环保岗位责任制，确保环保设施正常、稳定运行，防止污染事故发生，一旦发生事故排放，应立即停止生产系统的生产，并组织维修，待系统正常运转后，方能正常生产。</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4</w:t>
            </w:r>
            <w:r w:rsidRPr="00514BE1">
              <w:rPr>
                <w:rFonts w:asciiTheme="minorHAnsi" w:hAnsiTheme="minorHAnsi"/>
                <w:sz w:val="24"/>
              </w:rPr>
              <w:t>）设备选型选用质量好低噪声设备；噪声值较大的振动设备，需加设减振装置及隔音设施，以减轻对周围环境的影响，并加强设备日常维护保养，定期检修，保证各项设备正常有效运行。</w:t>
            </w:r>
          </w:p>
          <w:p w:rsidR="009100BC" w:rsidRPr="00514BE1" w:rsidRDefault="000106DB">
            <w:pPr>
              <w:spacing w:line="520" w:lineRule="exact"/>
              <w:ind w:firstLine="480"/>
              <w:rPr>
                <w:rFonts w:asciiTheme="minorHAnsi" w:hAnsiTheme="minorHAnsi"/>
                <w:sz w:val="24"/>
              </w:rPr>
            </w:pPr>
            <w:r w:rsidRPr="00514BE1">
              <w:rPr>
                <w:rFonts w:asciiTheme="minorHAnsi" w:hAnsiTheme="minorHAnsi"/>
                <w:sz w:val="24"/>
              </w:rPr>
              <w:t>（</w:t>
            </w:r>
            <w:r w:rsidRPr="00514BE1">
              <w:rPr>
                <w:rFonts w:asciiTheme="minorHAnsi" w:hAnsiTheme="minorHAnsi"/>
                <w:sz w:val="24"/>
              </w:rPr>
              <w:t>5</w:t>
            </w:r>
            <w:r w:rsidRPr="00514BE1">
              <w:rPr>
                <w:rFonts w:asciiTheme="minorHAnsi" w:hAnsiTheme="minorHAnsi"/>
                <w:sz w:val="24"/>
              </w:rPr>
              <w:t>）执行国家建设项目环境管理的有关规定，做好环保设施管理和维修监督工作，建立并管理好环保设施的档案，保证环保设施按照设计要求运行。</w:t>
            </w:r>
          </w:p>
          <w:p w:rsidR="009100BC" w:rsidRPr="00514BE1" w:rsidRDefault="000106DB">
            <w:pPr>
              <w:pStyle w:val="00"/>
              <w:ind w:firstLine="480"/>
              <w:rPr>
                <w:rFonts w:asciiTheme="minorHAnsi" w:hAnsiTheme="minorHAnsi" w:cs="Times New Roman"/>
                <w:szCs w:val="24"/>
              </w:rPr>
            </w:pPr>
            <w:r w:rsidRPr="00514BE1">
              <w:rPr>
                <w:rFonts w:asciiTheme="minorHAnsi" w:hAnsiTheme="minorHAnsi" w:cs="Times New Roman"/>
              </w:rPr>
              <w:t>（</w:t>
            </w:r>
            <w:r w:rsidRPr="00514BE1">
              <w:rPr>
                <w:rFonts w:asciiTheme="minorHAnsi" w:hAnsiTheme="minorHAnsi" w:cs="Times New Roman"/>
              </w:rPr>
              <w:t>6</w:t>
            </w:r>
            <w:r w:rsidRPr="00514BE1">
              <w:rPr>
                <w:rFonts w:asciiTheme="minorHAnsi" w:hAnsiTheme="minorHAnsi" w:cs="Times New Roman"/>
              </w:rPr>
              <w:t>）本项目</w:t>
            </w:r>
            <w:r w:rsidRPr="00514BE1">
              <w:rPr>
                <w:rFonts w:asciiTheme="minorHAnsi" w:hAnsiTheme="minorHAnsi" w:cs="Times New Roman" w:hint="eastAsia"/>
              </w:rPr>
              <w:t>不设</w:t>
            </w:r>
            <w:r w:rsidRPr="00514BE1">
              <w:rPr>
                <w:rFonts w:asciiTheme="minorHAnsi" w:hAnsiTheme="minorHAnsi" w:cs="Times New Roman"/>
              </w:rPr>
              <w:t>总量控制指标</w:t>
            </w:r>
            <w:r w:rsidRPr="00514BE1">
              <w:rPr>
                <w:rFonts w:asciiTheme="minorHAnsi" w:hAnsiTheme="minorHAnsi" w:cs="Times New Roman" w:hint="eastAsia"/>
              </w:rPr>
              <w:t>。</w:t>
            </w:r>
          </w:p>
          <w:p w:rsidR="009100BC" w:rsidRPr="00514BE1" w:rsidRDefault="000106DB">
            <w:pPr>
              <w:spacing w:line="520" w:lineRule="exact"/>
              <w:ind w:firstLineChars="200" w:firstLine="482"/>
              <w:rPr>
                <w:rFonts w:asciiTheme="minorHAnsi" w:hAnsiTheme="minorHAnsi"/>
                <w:b/>
                <w:sz w:val="24"/>
              </w:rPr>
            </w:pPr>
            <w:r w:rsidRPr="00514BE1">
              <w:rPr>
                <w:rFonts w:asciiTheme="minorHAnsi" w:hAnsiTheme="minorHAnsi"/>
                <w:b/>
                <w:bCs/>
                <w:sz w:val="24"/>
              </w:rPr>
              <w:t>5</w:t>
            </w:r>
            <w:r w:rsidRPr="00514BE1">
              <w:rPr>
                <w:rFonts w:asciiTheme="minorHAnsi" w:hAnsiTheme="minorHAnsi"/>
                <w:b/>
                <w:bCs/>
                <w:sz w:val="24"/>
              </w:rPr>
              <w:t>、环评总结论</w:t>
            </w:r>
          </w:p>
          <w:p w:rsidR="009100BC" w:rsidRPr="00514BE1" w:rsidRDefault="000106DB">
            <w:pPr>
              <w:pStyle w:val="00"/>
              <w:ind w:firstLine="480"/>
              <w:rPr>
                <w:rFonts w:asciiTheme="minorHAnsi" w:hAnsiTheme="minorHAnsi" w:cs="Times New Roman"/>
              </w:rPr>
            </w:pPr>
            <w:r w:rsidRPr="00514BE1">
              <w:rPr>
                <w:rFonts w:asciiTheme="minorHAnsi" w:hAnsiTheme="minorHAnsi" w:cs="Times New Roman"/>
              </w:rPr>
              <w:t>本项目符合</w:t>
            </w:r>
            <w:r w:rsidRPr="00514BE1">
              <w:rPr>
                <w:rFonts w:asciiTheme="minorHAnsi" w:hAnsiTheme="minorHAnsi" w:hint="eastAsia"/>
              </w:rPr>
              <w:t>叶县</w:t>
            </w:r>
            <w:r w:rsidRPr="00514BE1">
              <w:rPr>
                <w:rFonts w:asciiTheme="minorHAnsi" w:hAnsiTheme="minorHAnsi"/>
              </w:rPr>
              <w:t>总体发展规划要求</w:t>
            </w:r>
            <w:r w:rsidRPr="00514BE1">
              <w:rPr>
                <w:rFonts w:asciiTheme="minorHAnsi" w:hAnsiTheme="minorHAnsi" w:cs="Times New Roman"/>
              </w:rPr>
              <w:t>，项目所在地环境质量总体较好，项目建成投入使用后，对周围环境的污染程度较轻，在采取相应的治理措施后，可满足相应的国家排放标准；项目实施后能满足区域环境质量与环境功能的要求。建设单位在施工期、运营期应当严格执行国家的环保法律法规，切实落实本环评中提出的各项污染防治和生态保护措施，将对周围环境的影响降低到可接受的程度，从环保角度看，本项目的建设可行。</w:t>
            </w:r>
          </w:p>
        </w:tc>
      </w:tr>
    </w:tbl>
    <w:p w:rsidR="009100BC" w:rsidRPr="00514BE1" w:rsidRDefault="009100BC">
      <w:pPr>
        <w:rPr>
          <w:rFonts w:asciiTheme="minorHAnsi" w:hAnsiTheme="minorHAnsi"/>
          <w:sz w:val="10"/>
          <w:szCs w:val="10"/>
        </w:rPr>
      </w:pPr>
    </w:p>
    <w:sectPr w:rsidR="009100BC" w:rsidRPr="00514BE1" w:rsidSect="009100BC">
      <w:headerReference w:type="default" r:id="rId22"/>
      <w:footerReference w:type="even" r:id="rId23"/>
      <w:footerReference w:type="default" r:id="rId24"/>
      <w:pgSz w:w="11906" w:h="16838"/>
      <w:pgMar w:top="1440" w:right="1418" w:bottom="1440"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456" w:rsidRDefault="000A1456" w:rsidP="009100BC">
      <w:r>
        <w:separator/>
      </w:r>
    </w:p>
  </w:endnote>
  <w:endnote w:type="continuationSeparator" w:id="1">
    <w:p w:rsidR="000A1456" w:rsidRDefault="000A1456" w:rsidP="00910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E1" w:rsidRDefault="005B749B">
    <w:pPr>
      <w:pStyle w:val="ac"/>
      <w:jc w:val="center"/>
      <w:rPr>
        <w:rFonts w:ascii="仿宋" w:eastAsia="仿宋" w:hAnsi="仿宋"/>
        <w:sz w:val="21"/>
        <w:szCs w:val="21"/>
      </w:rPr>
    </w:pPr>
    <w:r>
      <w:rPr>
        <w:rFonts w:ascii="仿宋" w:eastAsia="仿宋" w:hAnsi="仿宋"/>
        <w:sz w:val="21"/>
        <w:szCs w:val="21"/>
      </w:rPr>
      <w:fldChar w:fldCharType="begin"/>
    </w:r>
    <w:r w:rsidR="00514BE1">
      <w:rPr>
        <w:rFonts w:ascii="仿宋" w:eastAsia="仿宋" w:hAnsi="仿宋"/>
        <w:sz w:val="21"/>
        <w:szCs w:val="21"/>
      </w:rPr>
      <w:instrText xml:space="preserve"> PAGE   \* MERGEFORMAT </w:instrText>
    </w:r>
    <w:r>
      <w:rPr>
        <w:rFonts w:ascii="仿宋" w:eastAsia="仿宋" w:hAnsi="仿宋"/>
        <w:sz w:val="21"/>
        <w:szCs w:val="21"/>
      </w:rPr>
      <w:fldChar w:fldCharType="separate"/>
    </w:r>
    <w:r w:rsidR="00514BE1">
      <w:rPr>
        <w:rFonts w:ascii="仿宋" w:eastAsia="仿宋" w:hAnsi="仿宋"/>
        <w:sz w:val="21"/>
        <w:szCs w:val="21"/>
        <w:lang w:val="zh-CN"/>
      </w:rPr>
      <w:t>-</w:t>
    </w:r>
    <w:r w:rsidR="00514BE1">
      <w:rPr>
        <w:rFonts w:ascii="Calibri" w:eastAsia="仿宋" w:hAnsi="Calibri"/>
        <w:sz w:val="21"/>
        <w:szCs w:val="21"/>
      </w:rPr>
      <w:t>4</w:t>
    </w:r>
    <w:r w:rsidR="00514BE1">
      <w:rPr>
        <w:rFonts w:ascii="仿宋" w:eastAsia="仿宋" w:hAnsi="仿宋"/>
        <w:sz w:val="21"/>
        <w:szCs w:val="21"/>
      </w:rPr>
      <w:t xml:space="preserve"> -</w:t>
    </w:r>
    <w:r>
      <w:rPr>
        <w:rFonts w:ascii="仿宋" w:eastAsia="仿宋" w:hAnsi="仿宋"/>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E1" w:rsidRDefault="005B749B">
    <w:pPr>
      <w:pStyle w:val="ac"/>
      <w:jc w:val="center"/>
      <w:rPr>
        <w:rFonts w:ascii="仿宋" w:eastAsia="仿宋" w:hAnsi="仿宋"/>
        <w:i/>
        <w:sz w:val="21"/>
        <w:szCs w:val="21"/>
      </w:rPr>
    </w:pPr>
    <w:r w:rsidRPr="005B749B">
      <w:rPr>
        <w:i/>
        <w:sz w:val="21"/>
        <w:szCs w:val="21"/>
      </w:rPr>
      <w:fldChar w:fldCharType="begin"/>
    </w:r>
    <w:r w:rsidR="00514BE1">
      <w:rPr>
        <w:i/>
        <w:sz w:val="21"/>
        <w:szCs w:val="21"/>
      </w:rPr>
      <w:instrText xml:space="preserve"> PAGE   \* MERGEFORMAT </w:instrText>
    </w:r>
    <w:r w:rsidRPr="005B749B">
      <w:rPr>
        <w:i/>
        <w:sz w:val="21"/>
        <w:szCs w:val="21"/>
      </w:rPr>
      <w:fldChar w:fldCharType="separate"/>
    </w:r>
    <w:r w:rsidR="00CE12EF" w:rsidRPr="00CE12EF">
      <w:rPr>
        <w:rFonts w:ascii="仿宋" w:eastAsia="仿宋" w:hAnsi="仿宋"/>
        <w:noProof/>
        <w:sz w:val="21"/>
        <w:szCs w:val="21"/>
        <w:lang w:val="zh-CN"/>
      </w:rPr>
      <w:t>-</w:t>
    </w:r>
    <w:r w:rsidR="00CE12EF">
      <w:rPr>
        <w:i/>
        <w:noProof/>
        <w:sz w:val="21"/>
        <w:szCs w:val="21"/>
      </w:rPr>
      <w:t xml:space="preserve"> 17 -</w:t>
    </w:r>
    <w:r>
      <w:rPr>
        <w:rFonts w:ascii="仿宋" w:eastAsia="仿宋" w:hAnsi="仿宋"/>
        <w:i/>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456" w:rsidRDefault="000A1456" w:rsidP="009100BC">
      <w:r>
        <w:separator/>
      </w:r>
    </w:p>
  </w:footnote>
  <w:footnote w:type="continuationSeparator" w:id="1">
    <w:p w:rsidR="000A1456" w:rsidRDefault="000A1456" w:rsidP="0091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E1" w:rsidRDefault="00514BE1">
    <w:pPr>
      <w:pStyle w:val="ad"/>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2C5"/>
    <w:rsid w:val="000047B8"/>
    <w:rsid w:val="00004A1E"/>
    <w:rsid w:val="000105AE"/>
    <w:rsid w:val="000106DB"/>
    <w:rsid w:val="0001729A"/>
    <w:rsid w:val="00020FFE"/>
    <w:rsid w:val="0002121A"/>
    <w:rsid w:val="0002489C"/>
    <w:rsid w:val="000256AA"/>
    <w:rsid w:val="00030A4B"/>
    <w:rsid w:val="000318C0"/>
    <w:rsid w:val="00032DF6"/>
    <w:rsid w:val="000349A6"/>
    <w:rsid w:val="000422C2"/>
    <w:rsid w:val="000439C2"/>
    <w:rsid w:val="0004483B"/>
    <w:rsid w:val="00046DEC"/>
    <w:rsid w:val="000471BE"/>
    <w:rsid w:val="0005164E"/>
    <w:rsid w:val="00055882"/>
    <w:rsid w:val="00055BD6"/>
    <w:rsid w:val="00060319"/>
    <w:rsid w:val="000610AD"/>
    <w:rsid w:val="0006401A"/>
    <w:rsid w:val="0006629F"/>
    <w:rsid w:val="000670B5"/>
    <w:rsid w:val="00067C8E"/>
    <w:rsid w:val="00070C89"/>
    <w:rsid w:val="000739A2"/>
    <w:rsid w:val="00075754"/>
    <w:rsid w:val="00075A9A"/>
    <w:rsid w:val="00075B99"/>
    <w:rsid w:val="00075D20"/>
    <w:rsid w:val="00077C8D"/>
    <w:rsid w:val="00083C6C"/>
    <w:rsid w:val="000904FD"/>
    <w:rsid w:val="00090553"/>
    <w:rsid w:val="00090E7A"/>
    <w:rsid w:val="000945D7"/>
    <w:rsid w:val="00096829"/>
    <w:rsid w:val="000A0ECC"/>
    <w:rsid w:val="000A1456"/>
    <w:rsid w:val="000A6976"/>
    <w:rsid w:val="000B1E17"/>
    <w:rsid w:val="000B2800"/>
    <w:rsid w:val="000B30C4"/>
    <w:rsid w:val="000C03CF"/>
    <w:rsid w:val="000C0606"/>
    <w:rsid w:val="000C13AD"/>
    <w:rsid w:val="000C3D9A"/>
    <w:rsid w:val="000C417E"/>
    <w:rsid w:val="000C4A11"/>
    <w:rsid w:val="000D1ACA"/>
    <w:rsid w:val="000D1E41"/>
    <w:rsid w:val="000D4ED1"/>
    <w:rsid w:val="000D5788"/>
    <w:rsid w:val="000D6007"/>
    <w:rsid w:val="000D6709"/>
    <w:rsid w:val="000D7F15"/>
    <w:rsid w:val="000E16C9"/>
    <w:rsid w:val="000E55A8"/>
    <w:rsid w:val="000E5AA4"/>
    <w:rsid w:val="000F2477"/>
    <w:rsid w:val="001026D2"/>
    <w:rsid w:val="0010636A"/>
    <w:rsid w:val="00110C5C"/>
    <w:rsid w:val="00115781"/>
    <w:rsid w:val="00120544"/>
    <w:rsid w:val="00120DFE"/>
    <w:rsid w:val="001221AE"/>
    <w:rsid w:val="00123278"/>
    <w:rsid w:val="00130C4B"/>
    <w:rsid w:val="001317E4"/>
    <w:rsid w:val="00131C61"/>
    <w:rsid w:val="00131E82"/>
    <w:rsid w:val="00135EA5"/>
    <w:rsid w:val="00140BDC"/>
    <w:rsid w:val="00150B00"/>
    <w:rsid w:val="00151DEE"/>
    <w:rsid w:val="001520FC"/>
    <w:rsid w:val="0015389C"/>
    <w:rsid w:val="00156195"/>
    <w:rsid w:val="001601B6"/>
    <w:rsid w:val="00161E6A"/>
    <w:rsid w:val="00162ED2"/>
    <w:rsid w:val="00164AF6"/>
    <w:rsid w:val="00166D23"/>
    <w:rsid w:val="0016737F"/>
    <w:rsid w:val="0016777A"/>
    <w:rsid w:val="00174DED"/>
    <w:rsid w:val="00175AEB"/>
    <w:rsid w:val="00177B8B"/>
    <w:rsid w:val="001842B0"/>
    <w:rsid w:val="00187A87"/>
    <w:rsid w:val="001915AA"/>
    <w:rsid w:val="001931BC"/>
    <w:rsid w:val="00196277"/>
    <w:rsid w:val="00197E33"/>
    <w:rsid w:val="001A07E0"/>
    <w:rsid w:val="001A41BF"/>
    <w:rsid w:val="001B0C63"/>
    <w:rsid w:val="001B31C6"/>
    <w:rsid w:val="001B39F3"/>
    <w:rsid w:val="001B4E44"/>
    <w:rsid w:val="001C0F22"/>
    <w:rsid w:val="001C24DD"/>
    <w:rsid w:val="001C5A55"/>
    <w:rsid w:val="001D26AC"/>
    <w:rsid w:val="001D32D1"/>
    <w:rsid w:val="001D373D"/>
    <w:rsid w:val="001D46A9"/>
    <w:rsid w:val="001E0B1E"/>
    <w:rsid w:val="001E5E24"/>
    <w:rsid w:val="001F04A2"/>
    <w:rsid w:val="001F31FC"/>
    <w:rsid w:val="00201071"/>
    <w:rsid w:val="00204D91"/>
    <w:rsid w:val="00211569"/>
    <w:rsid w:val="00211D7D"/>
    <w:rsid w:val="00212B6A"/>
    <w:rsid w:val="002136EB"/>
    <w:rsid w:val="00220357"/>
    <w:rsid w:val="0022194B"/>
    <w:rsid w:val="002243B5"/>
    <w:rsid w:val="002246BB"/>
    <w:rsid w:val="00226475"/>
    <w:rsid w:val="00231655"/>
    <w:rsid w:val="002318C1"/>
    <w:rsid w:val="00232690"/>
    <w:rsid w:val="002404C2"/>
    <w:rsid w:val="002406C4"/>
    <w:rsid w:val="002409DE"/>
    <w:rsid w:val="00243C98"/>
    <w:rsid w:val="002468C7"/>
    <w:rsid w:val="002477F4"/>
    <w:rsid w:val="002478B9"/>
    <w:rsid w:val="00254A81"/>
    <w:rsid w:val="002601C7"/>
    <w:rsid w:val="002608F1"/>
    <w:rsid w:val="00260E1A"/>
    <w:rsid w:val="00260E30"/>
    <w:rsid w:val="00261530"/>
    <w:rsid w:val="00262CCA"/>
    <w:rsid w:val="002646A3"/>
    <w:rsid w:val="00266F86"/>
    <w:rsid w:val="00266FE9"/>
    <w:rsid w:val="00271807"/>
    <w:rsid w:val="002730EA"/>
    <w:rsid w:val="00273C9C"/>
    <w:rsid w:val="002750F0"/>
    <w:rsid w:val="002767FF"/>
    <w:rsid w:val="0028225D"/>
    <w:rsid w:val="00283B55"/>
    <w:rsid w:val="00286E76"/>
    <w:rsid w:val="00290B2E"/>
    <w:rsid w:val="00295BE9"/>
    <w:rsid w:val="002963F5"/>
    <w:rsid w:val="002A0181"/>
    <w:rsid w:val="002A4040"/>
    <w:rsid w:val="002A4213"/>
    <w:rsid w:val="002A557A"/>
    <w:rsid w:val="002B27AB"/>
    <w:rsid w:val="002C0B96"/>
    <w:rsid w:val="002C6CCB"/>
    <w:rsid w:val="002D05C0"/>
    <w:rsid w:val="002D2F67"/>
    <w:rsid w:val="002D51E9"/>
    <w:rsid w:val="002D64F5"/>
    <w:rsid w:val="002E47AD"/>
    <w:rsid w:val="002E4DF5"/>
    <w:rsid w:val="002E7EBF"/>
    <w:rsid w:val="002F1C1A"/>
    <w:rsid w:val="002F2EB4"/>
    <w:rsid w:val="002F3918"/>
    <w:rsid w:val="00300080"/>
    <w:rsid w:val="0030048B"/>
    <w:rsid w:val="0030223A"/>
    <w:rsid w:val="00305573"/>
    <w:rsid w:val="0031242C"/>
    <w:rsid w:val="00314448"/>
    <w:rsid w:val="00314E38"/>
    <w:rsid w:val="00316CAD"/>
    <w:rsid w:val="003205F5"/>
    <w:rsid w:val="00321D6C"/>
    <w:rsid w:val="00321F04"/>
    <w:rsid w:val="00323E23"/>
    <w:rsid w:val="00324920"/>
    <w:rsid w:val="0032694C"/>
    <w:rsid w:val="00327924"/>
    <w:rsid w:val="00327D9A"/>
    <w:rsid w:val="003328FE"/>
    <w:rsid w:val="003340FE"/>
    <w:rsid w:val="00337AF9"/>
    <w:rsid w:val="00337EA3"/>
    <w:rsid w:val="00343B68"/>
    <w:rsid w:val="003461C7"/>
    <w:rsid w:val="0034621B"/>
    <w:rsid w:val="00350167"/>
    <w:rsid w:val="00351112"/>
    <w:rsid w:val="003609D6"/>
    <w:rsid w:val="00360E96"/>
    <w:rsid w:val="00364319"/>
    <w:rsid w:val="00367DDF"/>
    <w:rsid w:val="00371599"/>
    <w:rsid w:val="00372298"/>
    <w:rsid w:val="0037234D"/>
    <w:rsid w:val="003736F0"/>
    <w:rsid w:val="00376984"/>
    <w:rsid w:val="003815D0"/>
    <w:rsid w:val="00383DD6"/>
    <w:rsid w:val="00384F86"/>
    <w:rsid w:val="00385EFC"/>
    <w:rsid w:val="003867DB"/>
    <w:rsid w:val="0038718C"/>
    <w:rsid w:val="00393FE0"/>
    <w:rsid w:val="0039438D"/>
    <w:rsid w:val="00396002"/>
    <w:rsid w:val="00396F6D"/>
    <w:rsid w:val="00397410"/>
    <w:rsid w:val="0039763A"/>
    <w:rsid w:val="003A301F"/>
    <w:rsid w:val="003A32B0"/>
    <w:rsid w:val="003B3021"/>
    <w:rsid w:val="003B37A9"/>
    <w:rsid w:val="003B43EF"/>
    <w:rsid w:val="003B4FD9"/>
    <w:rsid w:val="003B5E23"/>
    <w:rsid w:val="003C0B70"/>
    <w:rsid w:val="003C173C"/>
    <w:rsid w:val="003C425E"/>
    <w:rsid w:val="003C47F0"/>
    <w:rsid w:val="003C7A03"/>
    <w:rsid w:val="003D40DF"/>
    <w:rsid w:val="003E0088"/>
    <w:rsid w:val="003E597F"/>
    <w:rsid w:val="003E5B73"/>
    <w:rsid w:val="003F2C6C"/>
    <w:rsid w:val="003F39B3"/>
    <w:rsid w:val="003F7330"/>
    <w:rsid w:val="004001F2"/>
    <w:rsid w:val="004014C3"/>
    <w:rsid w:val="004024ED"/>
    <w:rsid w:val="00404C61"/>
    <w:rsid w:val="0040563A"/>
    <w:rsid w:val="00411B25"/>
    <w:rsid w:val="00411EB9"/>
    <w:rsid w:val="00412B84"/>
    <w:rsid w:val="00414D38"/>
    <w:rsid w:val="004200AD"/>
    <w:rsid w:val="00424B52"/>
    <w:rsid w:val="00424C15"/>
    <w:rsid w:val="00425403"/>
    <w:rsid w:val="004254AC"/>
    <w:rsid w:val="00425C50"/>
    <w:rsid w:val="00425D65"/>
    <w:rsid w:val="00427569"/>
    <w:rsid w:val="004313C4"/>
    <w:rsid w:val="0043155A"/>
    <w:rsid w:val="00432305"/>
    <w:rsid w:val="00434790"/>
    <w:rsid w:val="004367F9"/>
    <w:rsid w:val="00436B62"/>
    <w:rsid w:val="004425AE"/>
    <w:rsid w:val="00442EAF"/>
    <w:rsid w:val="00446588"/>
    <w:rsid w:val="004510C0"/>
    <w:rsid w:val="00452E0C"/>
    <w:rsid w:val="00453288"/>
    <w:rsid w:val="00457801"/>
    <w:rsid w:val="00462CA7"/>
    <w:rsid w:val="00466778"/>
    <w:rsid w:val="00467936"/>
    <w:rsid w:val="0047041C"/>
    <w:rsid w:val="00473187"/>
    <w:rsid w:val="00475AAE"/>
    <w:rsid w:val="00475C92"/>
    <w:rsid w:val="00476DA6"/>
    <w:rsid w:val="004824E9"/>
    <w:rsid w:val="00484583"/>
    <w:rsid w:val="00487987"/>
    <w:rsid w:val="0049082D"/>
    <w:rsid w:val="00494E13"/>
    <w:rsid w:val="004951E9"/>
    <w:rsid w:val="004B31AA"/>
    <w:rsid w:val="004C7BD3"/>
    <w:rsid w:val="004C7E25"/>
    <w:rsid w:val="004D1E1B"/>
    <w:rsid w:val="004D51A6"/>
    <w:rsid w:val="004D62CF"/>
    <w:rsid w:val="004D76D7"/>
    <w:rsid w:val="004D774C"/>
    <w:rsid w:val="004E1D59"/>
    <w:rsid w:val="004E23D7"/>
    <w:rsid w:val="004E2C44"/>
    <w:rsid w:val="004E3023"/>
    <w:rsid w:val="004E4A08"/>
    <w:rsid w:val="004E4D10"/>
    <w:rsid w:val="004E537A"/>
    <w:rsid w:val="004E60AD"/>
    <w:rsid w:val="004E750E"/>
    <w:rsid w:val="004F112E"/>
    <w:rsid w:val="004F1966"/>
    <w:rsid w:val="005017AE"/>
    <w:rsid w:val="00501B61"/>
    <w:rsid w:val="00501CCD"/>
    <w:rsid w:val="00503737"/>
    <w:rsid w:val="00505D13"/>
    <w:rsid w:val="00506FAD"/>
    <w:rsid w:val="005130EE"/>
    <w:rsid w:val="0051315B"/>
    <w:rsid w:val="00513728"/>
    <w:rsid w:val="00514BE1"/>
    <w:rsid w:val="00516FFD"/>
    <w:rsid w:val="00517317"/>
    <w:rsid w:val="005240CE"/>
    <w:rsid w:val="005319A2"/>
    <w:rsid w:val="00531DB3"/>
    <w:rsid w:val="00532021"/>
    <w:rsid w:val="0053262B"/>
    <w:rsid w:val="00535D7F"/>
    <w:rsid w:val="005403B8"/>
    <w:rsid w:val="0054149C"/>
    <w:rsid w:val="0054212F"/>
    <w:rsid w:val="00545257"/>
    <w:rsid w:val="005460FD"/>
    <w:rsid w:val="00546EF0"/>
    <w:rsid w:val="00550E40"/>
    <w:rsid w:val="00551FE4"/>
    <w:rsid w:val="005563A6"/>
    <w:rsid w:val="005629F8"/>
    <w:rsid w:val="005667B4"/>
    <w:rsid w:val="00570536"/>
    <w:rsid w:val="00573312"/>
    <w:rsid w:val="00574764"/>
    <w:rsid w:val="005752F5"/>
    <w:rsid w:val="00576025"/>
    <w:rsid w:val="00580110"/>
    <w:rsid w:val="00582970"/>
    <w:rsid w:val="005860D6"/>
    <w:rsid w:val="00586FB3"/>
    <w:rsid w:val="00587CD8"/>
    <w:rsid w:val="005946F6"/>
    <w:rsid w:val="005971B5"/>
    <w:rsid w:val="005A13D6"/>
    <w:rsid w:val="005A32D2"/>
    <w:rsid w:val="005A6320"/>
    <w:rsid w:val="005A73B1"/>
    <w:rsid w:val="005B0302"/>
    <w:rsid w:val="005B214C"/>
    <w:rsid w:val="005B32C9"/>
    <w:rsid w:val="005B3806"/>
    <w:rsid w:val="005B50E3"/>
    <w:rsid w:val="005B6A50"/>
    <w:rsid w:val="005B749B"/>
    <w:rsid w:val="005B761D"/>
    <w:rsid w:val="005B7B04"/>
    <w:rsid w:val="005C018E"/>
    <w:rsid w:val="005C31F4"/>
    <w:rsid w:val="005C529A"/>
    <w:rsid w:val="005C722A"/>
    <w:rsid w:val="005D0795"/>
    <w:rsid w:val="005D12F6"/>
    <w:rsid w:val="005D1475"/>
    <w:rsid w:val="005D24A9"/>
    <w:rsid w:val="005D4222"/>
    <w:rsid w:val="005E013B"/>
    <w:rsid w:val="005E06AE"/>
    <w:rsid w:val="005E1C12"/>
    <w:rsid w:val="005E4427"/>
    <w:rsid w:val="005E5E83"/>
    <w:rsid w:val="005F01B5"/>
    <w:rsid w:val="005F0C5F"/>
    <w:rsid w:val="005F0DFB"/>
    <w:rsid w:val="005F52B4"/>
    <w:rsid w:val="005F5B2E"/>
    <w:rsid w:val="005F617B"/>
    <w:rsid w:val="00600C52"/>
    <w:rsid w:val="00601F3B"/>
    <w:rsid w:val="006037CB"/>
    <w:rsid w:val="00604EB2"/>
    <w:rsid w:val="00606CD5"/>
    <w:rsid w:val="00610AA1"/>
    <w:rsid w:val="0061159B"/>
    <w:rsid w:val="00611A49"/>
    <w:rsid w:val="0061486F"/>
    <w:rsid w:val="00624A15"/>
    <w:rsid w:val="00625C12"/>
    <w:rsid w:val="006263A5"/>
    <w:rsid w:val="006302C5"/>
    <w:rsid w:val="00631E77"/>
    <w:rsid w:val="00635F44"/>
    <w:rsid w:val="00636911"/>
    <w:rsid w:val="00637BD9"/>
    <w:rsid w:val="006429E3"/>
    <w:rsid w:val="00645A20"/>
    <w:rsid w:val="00651B2E"/>
    <w:rsid w:val="00653868"/>
    <w:rsid w:val="00653A69"/>
    <w:rsid w:val="006543AD"/>
    <w:rsid w:val="006676C6"/>
    <w:rsid w:val="0067091B"/>
    <w:rsid w:val="00671C40"/>
    <w:rsid w:val="00672923"/>
    <w:rsid w:val="006738C1"/>
    <w:rsid w:val="0067443B"/>
    <w:rsid w:val="00675BD9"/>
    <w:rsid w:val="00681A38"/>
    <w:rsid w:val="0068651E"/>
    <w:rsid w:val="006939FE"/>
    <w:rsid w:val="006A33D1"/>
    <w:rsid w:val="006A4234"/>
    <w:rsid w:val="006A6723"/>
    <w:rsid w:val="006B1A2A"/>
    <w:rsid w:val="006C04CD"/>
    <w:rsid w:val="006C5999"/>
    <w:rsid w:val="006D5D77"/>
    <w:rsid w:val="006D7078"/>
    <w:rsid w:val="006D77B4"/>
    <w:rsid w:val="006E1E1B"/>
    <w:rsid w:val="006E57ED"/>
    <w:rsid w:val="006E6249"/>
    <w:rsid w:val="006E6697"/>
    <w:rsid w:val="006F13E2"/>
    <w:rsid w:val="006F277F"/>
    <w:rsid w:val="006F3D79"/>
    <w:rsid w:val="006F4D1B"/>
    <w:rsid w:val="006F5C3F"/>
    <w:rsid w:val="006F6B7E"/>
    <w:rsid w:val="0070146E"/>
    <w:rsid w:val="007070C5"/>
    <w:rsid w:val="0070714B"/>
    <w:rsid w:val="00711772"/>
    <w:rsid w:val="007129E5"/>
    <w:rsid w:val="00713FDF"/>
    <w:rsid w:val="007147B1"/>
    <w:rsid w:val="00715D3B"/>
    <w:rsid w:val="00723870"/>
    <w:rsid w:val="00727CCF"/>
    <w:rsid w:val="007305FC"/>
    <w:rsid w:val="00733EF3"/>
    <w:rsid w:val="00733F2B"/>
    <w:rsid w:val="00735CF7"/>
    <w:rsid w:val="00736256"/>
    <w:rsid w:val="0074060E"/>
    <w:rsid w:val="00743EB6"/>
    <w:rsid w:val="00751AD3"/>
    <w:rsid w:val="00753A68"/>
    <w:rsid w:val="00754A1C"/>
    <w:rsid w:val="0075575C"/>
    <w:rsid w:val="00755E1D"/>
    <w:rsid w:val="00756BA5"/>
    <w:rsid w:val="00760FD3"/>
    <w:rsid w:val="00765EF1"/>
    <w:rsid w:val="00772281"/>
    <w:rsid w:val="00772393"/>
    <w:rsid w:val="00780B5D"/>
    <w:rsid w:val="007810B5"/>
    <w:rsid w:val="00782719"/>
    <w:rsid w:val="00786945"/>
    <w:rsid w:val="007915D3"/>
    <w:rsid w:val="007919F8"/>
    <w:rsid w:val="00791F21"/>
    <w:rsid w:val="007946DC"/>
    <w:rsid w:val="007A02FF"/>
    <w:rsid w:val="007A08D2"/>
    <w:rsid w:val="007A1DA1"/>
    <w:rsid w:val="007A2D39"/>
    <w:rsid w:val="007A5BBA"/>
    <w:rsid w:val="007B35E7"/>
    <w:rsid w:val="007B70E5"/>
    <w:rsid w:val="007C0A5F"/>
    <w:rsid w:val="007C3B92"/>
    <w:rsid w:val="007D02D4"/>
    <w:rsid w:val="007D2018"/>
    <w:rsid w:val="007D2D85"/>
    <w:rsid w:val="007D51C9"/>
    <w:rsid w:val="007D57F4"/>
    <w:rsid w:val="007E0CD1"/>
    <w:rsid w:val="007E1113"/>
    <w:rsid w:val="007E14A2"/>
    <w:rsid w:val="007E15AF"/>
    <w:rsid w:val="007E6F28"/>
    <w:rsid w:val="007E7358"/>
    <w:rsid w:val="007E7679"/>
    <w:rsid w:val="007F0797"/>
    <w:rsid w:val="007F0C14"/>
    <w:rsid w:val="007F1A2B"/>
    <w:rsid w:val="007F65A1"/>
    <w:rsid w:val="007F6CEB"/>
    <w:rsid w:val="00801DAF"/>
    <w:rsid w:val="008020F2"/>
    <w:rsid w:val="008031D1"/>
    <w:rsid w:val="0080543B"/>
    <w:rsid w:val="00807533"/>
    <w:rsid w:val="00812CE0"/>
    <w:rsid w:val="00814E88"/>
    <w:rsid w:val="00814EB5"/>
    <w:rsid w:val="008225FB"/>
    <w:rsid w:val="00822C4F"/>
    <w:rsid w:val="00833608"/>
    <w:rsid w:val="00835C87"/>
    <w:rsid w:val="00841DC0"/>
    <w:rsid w:val="0084272E"/>
    <w:rsid w:val="00842F89"/>
    <w:rsid w:val="0084463A"/>
    <w:rsid w:val="00846173"/>
    <w:rsid w:val="00846EFA"/>
    <w:rsid w:val="00850279"/>
    <w:rsid w:val="00852C78"/>
    <w:rsid w:val="008537E8"/>
    <w:rsid w:val="00856D30"/>
    <w:rsid w:val="00857100"/>
    <w:rsid w:val="008603BB"/>
    <w:rsid w:val="00862393"/>
    <w:rsid w:val="00862ED5"/>
    <w:rsid w:val="00863A20"/>
    <w:rsid w:val="00863D58"/>
    <w:rsid w:val="00863E7D"/>
    <w:rsid w:val="00864A15"/>
    <w:rsid w:val="00866F40"/>
    <w:rsid w:val="00866FDA"/>
    <w:rsid w:val="00867BEA"/>
    <w:rsid w:val="00871569"/>
    <w:rsid w:val="00872090"/>
    <w:rsid w:val="008748A7"/>
    <w:rsid w:val="00874D4C"/>
    <w:rsid w:val="00874EFA"/>
    <w:rsid w:val="00881E90"/>
    <w:rsid w:val="0088228B"/>
    <w:rsid w:val="00885E12"/>
    <w:rsid w:val="00887076"/>
    <w:rsid w:val="00892A37"/>
    <w:rsid w:val="00893AEF"/>
    <w:rsid w:val="00893B8E"/>
    <w:rsid w:val="008A1702"/>
    <w:rsid w:val="008A458A"/>
    <w:rsid w:val="008A4E7A"/>
    <w:rsid w:val="008A59A0"/>
    <w:rsid w:val="008A69C4"/>
    <w:rsid w:val="008A6CE1"/>
    <w:rsid w:val="008B1692"/>
    <w:rsid w:val="008B1968"/>
    <w:rsid w:val="008B2C44"/>
    <w:rsid w:val="008B32EC"/>
    <w:rsid w:val="008B579E"/>
    <w:rsid w:val="008B5EE3"/>
    <w:rsid w:val="008C2E39"/>
    <w:rsid w:val="008C4A4C"/>
    <w:rsid w:val="008C50DE"/>
    <w:rsid w:val="008C5365"/>
    <w:rsid w:val="008C53BD"/>
    <w:rsid w:val="008D11DB"/>
    <w:rsid w:val="008D4586"/>
    <w:rsid w:val="008F03C2"/>
    <w:rsid w:val="008F4FDA"/>
    <w:rsid w:val="008F583D"/>
    <w:rsid w:val="008F68A9"/>
    <w:rsid w:val="00900C18"/>
    <w:rsid w:val="00901B89"/>
    <w:rsid w:val="00902636"/>
    <w:rsid w:val="00907796"/>
    <w:rsid w:val="009100BC"/>
    <w:rsid w:val="00910425"/>
    <w:rsid w:val="009132E4"/>
    <w:rsid w:val="0091542F"/>
    <w:rsid w:val="00916208"/>
    <w:rsid w:val="00921738"/>
    <w:rsid w:val="009229E9"/>
    <w:rsid w:val="0092447D"/>
    <w:rsid w:val="0092540C"/>
    <w:rsid w:val="009276C1"/>
    <w:rsid w:val="009332A8"/>
    <w:rsid w:val="0093486C"/>
    <w:rsid w:val="00936872"/>
    <w:rsid w:val="009371CC"/>
    <w:rsid w:val="00941436"/>
    <w:rsid w:val="009421AD"/>
    <w:rsid w:val="009479A2"/>
    <w:rsid w:val="00951DC0"/>
    <w:rsid w:val="00955BFB"/>
    <w:rsid w:val="00956A20"/>
    <w:rsid w:val="00964013"/>
    <w:rsid w:val="0096724C"/>
    <w:rsid w:val="00983163"/>
    <w:rsid w:val="00990317"/>
    <w:rsid w:val="00993192"/>
    <w:rsid w:val="00994597"/>
    <w:rsid w:val="00995D39"/>
    <w:rsid w:val="009A0C81"/>
    <w:rsid w:val="009A4382"/>
    <w:rsid w:val="009A60EA"/>
    <w:rsid w:val="009A653C"/>
    <w:rsid w:val="009A7931"/>
    <w:rsid w:val="009B02F8"/>
    <w:rsid w:val="009B04BD"/>
    <w:rsid w:val="009B08A5"/>
    <w:rsid w:val="009B366F"/>
    <w:rsid w:val="009B7594"/>
    <w:rsid w:val="009B7E06"/>
    <w:rsid w:val="009C31B2"/>
    <w:rsid w:val="009C3F6E"/>
    <w:rsid w:val="009C52C5"/>
    <w:rsid w:val="009C57EE"/>
    <w:rsid w:val="009C6D88"/>
    <w:rsid w:val="009D0E38"/>
    <w:rsid w:val="009D1708"/>
    <w:rsid w:val="009D1D20"/>
    <w:rsid w:val="009D2C73"/>
    <w:rsid w:val="009D340C"/>
    <w:rsid w:val="009D4149"/>
    <w:rsid w:val="009D4233"/>
    <w:rsid w:val="009D4FDC"/>
    <w:rsid w:val="009D53A5"/>
    <w:rsid w:val="009E241B"/>
    <w:rsid w:val="009E62BF"/>
    <w:rsid w:val="009F0261"/>
    <w:rsid w:val="009F3808"/>
    <w:rsid w:val="009F3EF3"/>
    <w:rsid w:val="00A034CC"/>
    <w:rsid w:val="00A03C9B"/>
    <w:rsid w:val="00A144A4"/>
    <w:rsid w:val="00A23091"/>
    <w:rsid w:val="00A24DA0"/>
    <w:rsid w:val="00A252A4"/>
    <w:rsid w:val="00A336EA"/>
    <w:rsid w:val="00A34805"/>
    <w:rsid w:val="00A357B4"/>
    <w:rsid w:val="00A41CB4"/>
    <w:rsid w:val="00A44AC8"/>
    <w:rsid w:val="00A44BE3"/>
    <w:rsid w:val="00A46086"/>
    <w:rsid w:val="00A47000"/>
    <w:rsid w:val="00A51512"/>
    <w:rsid w:val="00A53194"/>
    <w:rsid w:val="00A532DD"/>
    <w:rsid w:val="00A62792"/>
    <w:rsid w:val="00A6347D"/>
    <w:rsid w:val="00A63D2E"/>
    <w:rsid w:val="00A64243"/>
    <w:rsid w:val="00A642B6"/>
    <w:rsid w:val="00A667C3"/>
    <w:rsid w:val="00A67056"/>
    <w:rsid w:val="00A704AF"/>
    <w:rsid w:val="00A71FD7"/>
    <w:rsid w:val="00A72EDC"/>
    <w:rsid w:val="00A74675"/>
    <w:rsid w:val="00A764CF"/>
    <w:rsid w:val="00A77C8F"/>
    <w:rsid w:val="00A80405"/>
    <w:rsid w:val="00A847F3"/>
    <w:rsid w:val="00A87D4E"/>
    <w:rsid w:val="00A90BBC"/>
    <w:rsid w:val="00A94A0E"/>
    <w:rsid w:val="00A96EEE"/>
    <w:rsid w:val="00AB0FE9"/>
    <w:rsid w:val="00AB207D"/>
    <w:rsid w:val="00AB2421"/>
    <w:rsid w:val="00AB2D83"/>
    <w:rsid w:val="00AC099D"/>
    <w:rsid w:val="00AC13FC"/>
    <w:rsid w:val="00AC41CF"/>
    <w:rsid w:val="00AC7DA8"/>
    <w:rsid w:val="00AD0BC6"/>
    <w:rsid w:val="00AD65DF"/>
    <w:rsid w:val="00AD69BB"/>
    <w:rsid w:val="00AE05E4"/>
    <w:rsid w:val="00AE460E"/>
    <w:rsid w:val="00AE7073"/>
    <w:rsid w:val="00AF06A6"/>
    <w:rsid w:val="00AF33B6"/>
    <w:rsid w:val="00AF5C75"/>
    <w:rsid w:val="00B0121E"/>
    <w:rsid w:val="00B06DEC"/>
    <w:rsid w:val="00B13DF8"/>
    <w:rsid w:val="00B1674D"/>
    <w:rsid w:val="00B208BB"/>
    <w:rsid w:val="00B213CF"/>
    <w:rsid w:val="00B254ED"/>
    <w:rsid w:val="00B268C0"/>
    <w:rsid w:val="00B27A4D"/>
    <w:rsid w:val="00B27FAD"/>
    <w:rsid w:val="00B314D3"/>
    <w:rsid w:val="00B339E3"/>
    <w:rsid w:val="00B3497E"/>
    <w:rsid w:val="00B36C4A"/>
    <w:rsid w:val="00B423B1"/>
    <w:rsid w:val="00B4240C"/>
    <w:rsid w:val="00B51D73"/>
    <w:rsid w:val="00B53BE8"/>
    <w:rsid w:val="00B549C7"/>
    <w:rsid w:val="00B54CDE"/>
    <w:rsid w:val="00B560C2"/>
    <w:rsid w:val="00B65EE9"/>
    <w:rsid w:val="00B664F1"/>
    <w:rsid w:val="00B720E7"/>
    <w:rsid w:val="00B721EC"/>
    <w:rsid w:val="00B773D2"/>
    <w:rsid w:val="00B83224"/>
    <w:rsid w:val="00B90B27"/>
    <w:rsid w:val="00B94A67"/>
    <w:rsid w:val="00BA2155"/>
    <w:rsid w:val="00BA36D3"/>
    <w:rsid w:val="00BA39B0"/>
    <w:rsid w:val="00BA7841"/>
    <w:rsid w:val="00BB1D48"/>
    <w:rsid w:val="00BB2079"/>
    <w:rsid w:val="00BB491B"/>
    <w:rsid w:val="00BC02E3"/>
    <w:rsid w:val="00BC1221"/>
    <w:rsid w:val="00BC345D"/>
    <w:rsid w:val="00BC6C0B"/>
    <w:rsid w:val="00BC774F"/>
    <w:rsid w:val="00BD0155"/>
    <w:rsid w:val="00BE53DC"/>
    <w:rsid w:val="00BE6907"/>
    <w:rsid w:val="00BE744F"/>
    <w:rsid w:val="00BF2AB6"/>
    <w:rsid w:val="00BF5C74"/>
    <w:rsid w:val="00BF6917"/>
    <w:rsid w:val="00BF755C"/>
    <w:rsid w:val="00C01322"/>
    <w:rsid w:val="00C049FB"/>
    <w:rsid w:val="00C0768B"/>
    <w:rsid w:val="00C14253"/>
    <w:rsid w:val="00C14607"/>
    <w:rsid w:val="00C155CD"/>
    <w:rsid w:val="00C15B6C"/>
    <w:rsid w:val="00C16874"/>
    <w:rsid w:val="00C2465A"/>
    <w:rsid w:val="00C27AEE"/>
    <w:rsid w:val="00C3301D"/>
    <w:rsid w:val="00C34386"/>
    <w:rsid w:val="00C3465E"/>
    <w:rsid w:val="00C36FDB"/>
    <w:rsid w:val="00C37FFB"/>
    <w:rsid w:val="00C43E73"/>
    <w:rsid w:val="00C449C0"/>
    <w:rsid w:val="00C476AC"/>
    <w:rsid w:val="00C47A92"/>
    <w:rsid w:val="00C52C2F"/>
    <w:rsid w:val="00C54324"/>
    <w:rsid w:val="00C553E4"/>
    <w:rsid w:val="00C56545"/>
    <w:rsid w:val="00C601B5"/>
    <w:rsid w:val="00C6283C"/>
    <w:rsid w:val="00C7096B"/>
    <w:rsid w:val="00C71ADD"/>
    <w:rsid w:val="00C75902"/>
    <w:rsid w:val="00C8257E"/>
    <w:rsid w:val="00C866EF"/>
    <w:rsid w:val="00C96B05"/>
    <w:rsid w:val="00CA1137"/>
    <w:rsid w:val="00CA3279"/>
    <w:rsid w:val="00CA3F3E"/>
    <w:rsid w:val="00CB70F8"/>
    <w:rsid w:val="00CB73DB"/>
    <w:rsid w:val="00CC107F"/>
    <w:rsid w:val="00CC2843"/>
    <w:rsid w:val="00CC3398"/>
    <w:rsid w:val="00CC3A1E"/>
    <w:rsid w:val="00CD2EA6"/>
    <w:rsid w:val="00CD2F70"/>
    <w:rsid w:val="00CD47C7"/>
    <w:rsid w:val="00CD5154"/>
    <w:rsid w:val="00CE12EF"/>
    <w:rsid w:val="00CE1494"/>
    <w:rsid w:val="00CE2948"/>
    <w:rsid w:val="00CE61D7"/>
    <w:rsid w:val="00CE64A4"/>
    <w:rsid w:val="00CE6F29"/>
    <w:rsid w:val="00CE6FB3"/>
    <w:rsid w:val="00CE7B47"/>
    <w:rsid w:val="00CF3962"/>
    <w:rsid w:val="00CF6B5D"/>
    <w:rsid w:val="00CF6BC4"/>
    <w:rsid w:val="00D00BB4"/>
    <w:rsid w:val="00D03FC3"/>
    <w:rsid w:val="00D0523E"/>
    <w:rsid w:val="00D0579C"/>
    <w:rsid w:val="00D10FB1"/>
    <w:rsid w:val="00D130B5"/>
    <w:rsid w:val="00D15F86"/>
    <w:rsid w:val="00D17BD1"/>
    <w:rsid w:val="00D20BFD"/>
    <w:rsid w:val="00D22126"/>
    <w:rsid w:val="00D22385"/>
    <w:rsid w:val="00D261C9"/>
    <w:rsid w:val="00D35342"/>
    <w:rsid w:val="00D42674"/>
    <w:rsid w:val="00D42D73"/>
    <w:rsid w:val="00D443E0"/>
    <w:rsid w:val="00D471A7"/>
    <w:rsid w:val="00D543C2"/>
    <w:rsid w:val="00D54405"/>
    <w:rsid w:val="00D55AB5"/>
    <w:rsid w:val="00D600A0"/>
    <w:rsid w:val="00D60676"/>
    <w:rsid w:val="00D60C7D"/>
    <w:rsid w:val="00D656D4"/>
    <w:rsid w:val="00D72A7B"/>
    <w:rsid w:val="00D746D6"/>
    <w:rsid w:val="00D77C23"/>
    <w:rsid w:val="00D90479"/>
    <w:rsid w:val="00D95488"/>
    <w:rsid w:val="00D955F3"/>
    <w:rsid w:val="00D960CF"/>
    <w:rsid w:val="00D96738"/>
    <w:rsid w:val="00D96F30"/>
    <w:rsid w:val="00D9763F"/>
    <w:rsid w:val="00DA36AB"/>
    <w:rsid w:val="00DA3DE2"/>
    <w:rsid w:val="00DA41D9"/>
    <w:rsid w:val="00DA4ECF"/>
    <w:rsid w:val="00DA623B"/>
    <w:rsid w:val="00DB6830"/>
    <w:rsid w:val="00DC1D25"/>
    <w:rsid w:val="00DC2BAC"/>
    <w:rsid w:val="00DC2C9F"/>
    <w:rsid w:val="00DC33D5"/>
    <w:rsid w:val="00DC52FD"/>
    <w:rsid w:val="00DC6D5B"/>
    <w:rsid w:val="00DC7BEE"/>
    <w:rsid w:val="00DD0EE2"/>
    <w:rsid w:val="00DD2C46"/>
    <w:rsid w:val="00DE4057"/>
    <w:rsid w:val="00DE468A"/>
    <w:rsid w:val="00DF0A9D"/>
    <w:rsid w:val="00DF59BF"/>
    <w:rsid w:val="00E007B2"/>
    <w:rsid w:val="00E01419"/>
    <w:rsid w:val="00E02148"/>
    <w:rsid w:val="00E02CDE"/>
    <w:rsid w:val="00E038AC"/>
    <w:rsid w:val="00E03B48"/>
    <w:rsid w:val="00E03BF3"/>
    <w:rsid w:val="00E04A09"/>
    <w:rsid w:val="00E052EF"/>
    <w:rsid w:val="00E11DC0"/>
    <w:rsid w:val="00E1299F"/>
    <w:rsid w:val="00E14BC0"/>
    <w:rsid w:val="00E16093"/>
    <w:rsid w:val="00E16655"/>
    <w:rsid w:val="00E207C6"/>
    <w:rsid w:val="00E22636"/>
    <w:rsid w:val="00E2464E"/>
    <w:rsid w:val="00E259DE"/>
    <w:rsid w:val="00E33D2C"/>
    <w:rsid w:val="00E361EA"/>
    <w:rsid w:val="00E36890"/>
    <w:rsid w:val="00E3696D"/>
    <w:rsid w:val="00E37032"/>
    <w:rsid w:val="00E37A00"/>
    <w:rsid w:val="00E403B3"/>
    <w:rsid w:val="00E407A6"/>
    <w:rsid w:val="00E4152C"/>
    <w:rsid w:val="00E4350D"/>
    <w:rsid w:val="00E46F40"/>
    <w:rsid w:val="00E504D3"/>
    <w:rsid w:val="00E50CA5"/>
    <w:rsid w:val="00E516BD"/>
    <w:rsid w:val="00E51F35"/>
    <w:rsid w:val="00E5486A"/>
    <w:rsid w:val="00E54F28"/>
    <w:rsid w:val="00E572E7"/>
    <w:rsid w:val="00E60AE8"/>
    <w:rsid w:val="00E65CDF"/>
    <w:rsid w:val="00E66484"/>
    <w:rsid w:val="00E70855"/>
    <w:rsid w:val="00E74CFF"/>
    <w:rsid w:val="00E81F38"/>
    <w:rsid w:val="00E82CDA"/>
    <w:rsid w:val="00E846AB"/>
    <w:rsid w:val="00E86612"/>
    <w:rsid w:val="00E8790E"/>
    <w:rsid w:val="00E87DF3"/>
    <w:rsid w:val="00E91764"/>
    <w:rsid w:val="00E949C9"/>
    <w:rsid w:val="00E9647E"/>
    <w:rsid w:val="00E96759"/>
    <w:rsid w:val="00E97D6F"/>
    <w:rsid w:val="00EA324F"/>
    <w:rsid w:val="00EA3F08"/>
    <w:rsid w:val="00EA42F0"/>
    <w:rsid w:val="00EA60BA"/>
    <w:rsid w:val="00EB1D8D"/>
    <w:rsid w:val="00EB31F2"/>
    <w:rsid w:val="00EB4B01"/>
    <w:rsid w:val="00EB5FB5"/>
    <w:rsid w:val="00EB6510"/>
    <w:rsid w:val="00EB667C"/>
    <w:rsid w:val="00EB7AFC"/>
    <w:rsid w:val="00EC4A3D"/>
    <w:rsid w:val="00EC5BA0"/>
    <w:rsid w:val="00ED1DB1"/>
    <w:rsid w:val="00ED600C"/>
    <w:rsid w:val="00ED6502"/>
    <w:rsid w:val="00ED751F"/>
    <w:rsid w:val="00EE27F9"/>
    <w:rsid w:val="00EE3013"/>
    <w:rsid w:val="00EE321A"/>
    <w:rsid w:val="00EE5F76"/>
    <w:rsid w:val="00EF11BC"/>
    <w:rsid w:val="00EF23A8"/>
    <w:rsid w:val="00EF3D64"/>
    <w:rsid w:val="00EF498B"/>
    <w:rsid w:val="00EF780B"/>
    <w:rsid w:val="00F01A26"/>
    <w:rsid w:val="00F03032"/>
    <w:rsid w:val="00F040C0"/>
    <w:rsid w:val="00F05E90"/>
    <w:rsid w:val="00F06EA7"/>
    <w:rsid w:val="00F10CD7"/>
    <w:rsid w:val="00F10E5A"/>
    <w:rsid w:val="00F14040"/>
    <w:rsid w:val="00F16F7A"/>
    <w:rsid w:val="00F213A8"/>
    <w:rsid w:val="00F22862"/>
    <w:rsid w:val="00F23BBC"/>
    <w:rsid w:val="00F2513D"/>
    <w:rsid w:val="00F25760"/>
    <w:rsid w:val="00F26915"/>
    <w:rsid w:val="00F31081"/>
    <w:rsid w:val="00F32B1A"/>
    <w:rsid w:val="00F34BE8"/>
    <w:rsid w:val="00F3697B"/>
    <w:rsid w:val="00F46177"/>
    <w:rsid w:val="00F533A1"/>
    <w:rsid w:val="00F606C4"/>
    <w:rsid w:val="00F6100F"/>
    <w:rsid w:val="00F634D4"/>
    <w:rsid w:val="00F65539"/>
    <w:rsid w:val="00F659F2"/>
    <w:rsid w:val="00F7335E"/>
    <w:rsid w:val="00F742E6"/>
    <w:rsid w:val="00F746E6"/>
    <w:rsid w:val="00F74836"/>
    <w:rsid w:val="00F803A1"/>
    <w:rsid w:val="00F82CFB"/>
    <w:rsid w:val="00F83495"/>
    <w:rsid w:val="00F958DA"/>
    <w:rsid w:val="00FA1B8A"/>
    <w:rsid w:val="00FB137F"/>
    <w:rsid w:val="00FB262C"/>
    <w:rsid w:val="00FB6268"/>
    <w:rsid w:val="00FB7899"/>
    <w:rsid w:val="00FB7B06"/>
    <w:rsid w:val="00FC4C9A"/>
    <w:rsid w:val="00FD0E7D"/>
    <w:rsid w:val="00FD2838"/>
    <w:rsid w:val="00FD286E"/>
    <w:rsid w:val="00FD2CAF"/>
    <w:rsid w:val="00FD2CDB"/>
    <w:rsid w:val="00FD3D1C"/>
    <w:rsid w:val="00FD4508"/>
    <w:rsid w:val="00FD54D4"/>
    <w:rsid w:val="00FE181B"/>
    <w:rsid w:val="00FF2E46"/>
    <w:rsid w:val="00FF3051"/>
    <w:rsid w:val="00FF36D9"/>
    <w:rsid w:val="00FF54C6"/>
    <w:rsid w:val="00FF57A2"/>
    <w:rsid w:val="00FF7AD0"/>
    <w:rsid w:val="10962250"/>
    <w:rsid w:val="13B97B6F"/>
    <w:rsid w:val="55C46B2E"/>
    <w:rsid w:val="58154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3"/>
      <o:rules v:ext="edit">
        <o:r id="V:Rule2" type="connector" idref="#AutoShape 109"/>
        <o:r id="V:Rule4" type="connector" idref="#AutoShape 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unhideWhenUsed="1" w:qFormat="1"/>
    <w:lsdException w:name="toc 9" w:semiHidden="1" w:uiPriority="39" w:unhideWhenUsed="1"/>
    <w:lsdException w:name="Normal Indent"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lsdException w:name="Body Text First Indent 2" w:uiPriority="0"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lsdException w:name="Block Text" w:qFormat="1"/>
    <w:lsdException w:name="Hyperlink" w:uiPriority="0"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unhideWhenUsed="1" w:qFormat="1"/>
    <w:lsdException w:name="Table Theme"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0B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100BC"/>
    <w:pPr>
      <w:keepNext/>
      <w:keepLines/>
      <w:spacing w:before="340" w:after="330" w:line="576" w:lineRule="auto"/>
      <w:outlineLvl w:val="0"/>
    </w:pPr>
    <w:rPr>
      <w:b/>
      <w:kern w:val="44"/>
      <w:sz w:val="44"/>
    </w:rPr>
  </w:style>
  <w:style w:type="paragraph" w:styleId="2">
    <w:name w:val="heading 2"/>
    <w:basedOn w:val="a"/>
    <w:next w:val="a"/>
    <w:link w:val="2Char"/>
    <w:uiPriority w:val="9"/>
    <w:qFormat/>
    <w:rsid w:val="009100BC"/>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100B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100BC"/>
    <w:pPr>
      <w:keepNext/>
      <w:keepLines/>
      <w:spacing w:before="280" w:after="290" w:line="374" w:lineRule="auto"/>
      <w:outlineLvl w:val="3"/>
    </w:pPr>
    <w:rPr>
      <w:rFonts w:ascii="Cambria" w:hAnsi="Cambria"/>
      <w:b/>
      <w:sz w:val="28"/>
      <w:szCs w:val="28"/>
    </w:rPr>
  </w:style>
  <w:style w:type="paragraph" w:styleId="5">
    <w:name w:val="heading 5"/>
    <w:basedOn w:val="a"/>
    <w:next w:val="a"/>
    <w:link w:val="5Char"/>
    <w:uiPriority w:val="9"/>
    <w:qFormat/>
    <w:rsid w:val="009100BC"/>
    <w:pPr>
      <w:keepNext/>
      <w:keepLines/>
      <w:spacing w:before="280" w:after="290" w:line="372" w:lineRule="auto"/>
      <w:outlineLvl w:val="4"/>
    </w:pPr>
    <w:rPr>
      <w:b/>
      <w:sz w:val="28"/>
    </w:rPr>
  </w:style>
  <w:style w:type="paragraph" w:styleId="6">
    <w:name w:val="heading 6"/>
    <w:basedOn w:val="a"/>
    <w:next w:val="a"/>
    <w:link w:val="6Char"/>
    <w:uiPriority w:val="9"/>
    <w:qFormat/>
    <w:rsid w:val="009100BC"/>
    <w:pPr>
      <w:keepNext/>
      <w:keepLines/>
      <w:spacing w:before="240" w:after="64" w:line="317" w:lineRule="auto"/>
      <w:outlineLvl w:val="5"/>
    </w:pPr>
    <w:rPr>
      <w:rFonts w:ascii="Arial" w:eastAsia="黑体" w:hAnsi="Arial"/>
      <w:b/>
      <w:sz w:val="24"/>
    </w:rPr>
  </w:style>
  <w:style w:type="paragraph" w:styleId="7">
    <w:name w:val="heading 7"/>
    <w:basedOn w:val="a"/>
    <w:next w:val="a"/>
    <w:link w:val="7Char"/>
    <w:uiPriority w:val="9"/>
    <w:qFormat/>
    <w:rsid w:val="009100BC"/>
    <w:pPr>
      <w:keepNext/>
      <w:keepLines/>
      <w:spacing w:before="240" w:after="64" w:line="317" w:lineRule="auto"/>
      <w:outlineLvl w:val="6"/>
    </w:pPr>
    <w:rPr>
      <w:b/>
      <w:sz w:val="24"/>
    </w:rPr>
  </w:style>
  <w:style w:type="paragraph" w:styleId="8">
    <w:name w:val="heading 8"/>
    <w:basedOn w:val="a"/>
    <w:next w:val="a"/>
    <w:link w:val="8Char"/>
    <w:uiPriority w:val="9"/>
    <w:qFormat/>
    <w:rsid w:val="009100BC"/>
    <w:pPr>
      <w:keepNext/>
      <w:keepLines/>
      <w:spacing w:before="240" w:after="64" w:line="317" w:lineRule="auto"/>
      <w:outlineLvl w:val="7"/>
    </w:pPr>
    <w:rPr>
      <w:rFonts w:ascii="Arial" w:eastAsia="黑体" w:hAnsi="Arial"/>
      <w:sz w:val="24"/>
    </w:rPr>
  </w:style>
  <w:style w:type="paragraph" w:styleId="9">
    <w:name w:val="heading 9"/>
    <w:basedOn w:val="a"/>
    <w:next w:val="a"/>
    <w:link w:val="9Char"/>
    <w:uiPriority w:val="9"/>
    <w:qFormat/>
    <w:rsid w:val="009100BC"/>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100BC"/>
    <w:rPr>
      <w:rFonts w:asciiTheme="minorHAnsi" w:eastAsiaTheme="minorEastAsia" w:hAnsiTheme="minorHAnsi" w:cstheme="minorBidi"/>
      <w:sz w:val="28"/>
      <w:szCs w:val="22"/>
    </w:rPr>
  </w:style>
  <w:style w:type="paragraph" w:styleId="a4">
    <w:name w:val="Document Map"/>
    <w:basedOn w:val="a"/>
    <w:link w:val="Char1"/>
    <w:unhideWhenUsed/>
    <w:qFormat/>
    <w:rsid w:val="009100BC"/>
    <w:pPr>
      <w:shd w:val="clear" w:color="auto" w:fill="000080"/>
    </w:pPr>
    <w:rPr>
      <w:rFonts w:ascii="宋体" w:hAnsi="宋体" w:cs="宋体" w:hint="eastAsia"/>
      <w:sz w:val="18"/>
      <w:szCs w:val="18"/>
    </w:rPr>
  </w:style>
  <w:style w:type="paragraph" w:styleId="a5">
    <w:name w:val="annotation text"/>
    <w:basedOn w:val="a"/>
    <w:link w:val="Char10"/>
    <w:qFormat/>
    <w:rsid w:val="009100BC"/>
    <w:pPr>
      <w:jc w:val="left"/>
    </w:pPr>
    <w:rPr>
      <w:rFonts w:asciiTheme="minorHAnsi" w:eastAsiaTheme="minorEastAsia" w:hAnsiTheme="minorHAnsi" w:cstheme="minorBidi"/>
      <w:szCs w:val="22"/>
    </w:rPr>
  </w:style>
  <w:style w:type="paragraph" w:styleId="30">
    <w:name w:val="Body Text 3"/>
    <w:basedOn w:val="a"/>
    <w:link w:val="3Char1"/>
    <w:unhideWhenUsed/>
    <w:qFormat/>
    <w:rsid w:val="009100BC"/>
    <w:pPr>
      <w:spacing w:after="120"/>
    </w:pPr>
    <w:rPr>
      <w:rFonts w:asciiTheme="minorHAnsi" w:eastAsiaTheme="minorEastAsia" w:hAnsiTheme="minorHAnsi" w:cstheme="minorBidi"/>
      <w:sz w:val="16"/>
      <w:szCs w:val="16"/>
    </w:rPr>
  </w:style>
  <w:style w:type="paragraph" w:styleId="a6">
    <w:name w:val="Body Text"/>
    <w:basedOn w:val="a"/>
    <w:link w:val="Char3"/>
    <w:unhideWhenUsed/>
    <w:qFormat/>
    <w:rsid w:val="009100BC"/>
    <w:pPr>
      <w:spacing w:after="120"/>
    </w:pPr>
  </w:style>
  <w:style w:type="paragraph" w:styleId="a7">
    <w:name w:val="Body Text Indent"/>
    <w:basedOn w:val="a"/>
    <w:link w:val="Char11"/>
    <w:qFormat/>
    <w:rsid w:val="009100BC"/>
    <w:pPr>
      <w:spacing w:after="120"/>
      <w:ind w:leftChars="200" w:left="420"/>
    </w:pPr>
    <w:rPr>
      <w:rFonts w:asciiTheme="minorHAnsi" w:eastAsiaTheme="minorEastAsia" w:hAnsiTheme="minorHAnsi" w:cstheme="minorBidi"/>
      <w:szCs w:val="22"/>
    </w:rPr>
  </w:style>
  <w:style w:type="paragraph" w:styleId="a8">
    <w:name w:val="Block Text"/>
    <w:basedOn w:val="a"/>
    <w:uiPriority w:val="99"/>
    <w:qFormat/>
    <w:rsid w:val="009100BC"/>
    <w:pPr>
      <w:spacing w:line="480" w:lineRule="exact"/>
      <w:ind w:left="57" w:right="57" w:firstLine="573"/>
      <w:jc w:val="left"/>
    </w:pPr>
    <w:rPr>
      <w:rFonts w:ascii="宋体"/>
      <w:sz w:val="24"/>
    </w:rPr>
  </w:style>
  <w:style w:type="paragraph" w:styleId="a9">
    <w:name w:val="Plain Text"/>
    <w:basedOn w:val="a"/>
    <w:link w:val="Char2"/>
    <w:qFormat/>
    <w:rsid w:val="009100BC"/>
    <w:pPr>
      <w:spacing w:line="360" w:lineRule="auto"/>
    </w:pPr>
    <w:rPr>
      <w:rFonts w:ascii="宋体" w:hAnsi="Courier New" w:cs="宋体" w:hint="eastAsia"/>
      <w:szCs w:val="22"/>
    </w:rPr>
  </w:style>
  <w:style w:type="paragraph" w:styleId="80">
    <w:name w:val="toc 8"/>
    <w:basedOn w:val="a"/>
    <w:next w:val="a"/>
    <w:uiPriority w:val="39"/>
    <w:unhideWhenUsed/>
    <w:qFormat/>
    <w:rsid w:val="009100BC"/>
    <w:pPr>
      <w:ind w:leftChars="1400" w:left="2940"/>
    </w:pPr>
  </w:style>
  <w:style w:type="paragraph" w:styleId="aa">
    <w:name w:val="Date"/>
    <w:basedOn w:val="a"/>
    <w:next w:val="a"/>
    <w:link w:val="Char12"/>
    <w:qFormat/>
    <w:rsid w:val="009100BC"/>
    <w:pPr>
      <w:adjustRightInd w:val="0"/>
      <w:textAlignment w:val="baseline"/>
    </w:pPr>
    <w:rPr>
      <w:rFonts w:asciiTheme="minorHAnsi" w:eastAsiaTheme="minorEastAsia" w:hAnsiTheme="minorHAnsi" w:cstheme="minorBidi"/>
      <w:szCs w:val="22"/>
    </w:rPr>
  </w:style>
  <w:style w:type="paragraph" w:styleId="20">
    <w:name w:val="Body Text Indent 2"/>
    <w:basedOn w:val="a"/>
    <w:link w:val="2Char1"/>
    <w:qFormat/>
    <w:rsid w:val="009100BC"/>
    <w:pPr>
      <w:spacing w:after="120" w:line="480" w:lineRule="auto"/>
      <w:ind w:leftChars="200" w:left="420"/>
    </w:pPr>
    <w:rPr>
      <w:rFonts w:asciiTheme="minorHAnsi" w:eastAsiaTheme="minorEastAsia" w:hAnsiTheme="minorHAnsi" w:cstheme="minorBidi"/>
      <w:szCs w:val="22"/>
    </w:rPr>
  </w:style>
  <w:style w:type="paragraph" w:styleId="ab">
    <w:name w:val="Balloon Text"/>
    <w:basedOn w:val="a"/>
    <w:link w:val="Char13"/>
    <w:qFormat/>
    <w:rsid w:val="009100BC"/>
    <w:rPr>
      <w:rFonts w:asciiTheme="minorHAnsi" w:eastAsiaTheme="minorEastAsia" w:hAnsiTheme="minorHAnsi" w:cstheme="minorBidi"/>
      <w:sz w:val="18"/>
      <w:szCs w:val="18"/>
    </w:rPr>
  </w:style>
  <w:style w:type="paragraph" w:styleId="ac">
    <w:name w:val="footer"/>
    <w:basedOn w:val="a"/>
    <w:link w:val="Char0"/>
    <w:uiPriority w:val="99"/>
    <w:unhideWhenUsed/>
    <w:qFormat/>
    <w:rsid w:val="009100BC"/>
    <w:pPr>
      <w:tabs>
        <w:tab w:val="center" w:pos="4153"/>
        <w:tab w:val="right" w:pos="8306"/>
      </w:tabs>
      <w:snapToGrid w:val="0"/>
      <w:jc w:val="left"/>
    </w:pPr>
    <w:rPr>
      <w:sz w:val="18"/>
      <w:szCs w:val="18"/>
    </w:rPr>
  </w:style>
  <w:style w:type="paragraph" w:styleId="ad">
    <w:name w:val="header"/>
    <w:basedOn w:val="a"/>
    <w:link w:val="Char4"/>
    <w:unhideWhenUsed/>
    <w:qFormat/>
    <w:rsid w:val="009100B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100BC"/>
    <w:pPr>
      <w:tabs>
        <w:tab w:val="left" w:pos="5760"/>
      </w:tabs>
      <w:adjustRightInd w:val="0"/>
      <w:snapToGrid w:val="0"/>
      <w:jc w:val="center"/>
    </w:pPr>
    <w:rPr>
      <w:rFonts w:ascii="宋体" w:hAnsi="宋体"/>
      <w:sz w:val="24"/>
    </w:rPr>
  </w:style>
  <w:style w:type="paragraph" w:styleId="ae">
    <w:name w:val="Subtitle"/>
    <w:basedOn w:val="a"/>
    <w:next w:val="a"/>
    <w:link w:val="Char14"/>
    <w:qFormat/>
    <w:rsid w:val="009100BC"/>
    <w:pPr>
      <w:spacing w:before="240" w:after="60" w:line="312" w:lineRule="auto"/>
      <w:jc w:val="center"/>
      <w:outlineLvl w:val="1"/>
    </w:pPr>
    <w:rPr>
      <w:rFonts w:ascii="Cambria" w:eastAsia="Cambria" w:hAnsi="Cambria"/>
      <w:b/>
      <w:kern w:val="28"/>
      <w:sz w:val="32"/>
      <w:szCs w:val="32"/>
    </w:rPr>
  </w:style>
  <w:style w:type="paragraph" w:styleId="31">
    <w:name w:val="Body Text Indent 3"/>
    <w:basedOn w:val="a"/>
    <w:link w:val="3Char0"/>
    <w:unhideWhenUsed/>
    <w:rsid w:val="009100BC"/>
    <w:pPr>
      <w:spacing w:after="120"/>
      <w:ind w:leftChars="200" w:left="420"/>
    </w:pPr>
    <w:rPr>
      <w:rFonts w:eastAsiaTheme="minorEastAsia" w:cs="Calibri"/>
      <w:color w:val="000000"/>
      <w:spacing w:val="-4"/>
      <w:sz w:val="24"/>
    </w:rPr>
  </w:style>
  <w:style w:type="paragraph" w:styleId="21">
    <w:name w:val="Body Text 2"/>
    <w:basedOn w:val="a"/>
    <w:link w:val="2Char0"/>
    <w:qFormat/>
    <w:rsid w:val="009100BC"/>
    <w:pPr>
      <w:spacing w:line="312" w:lineRule="auto"/>
    </w:pPr>
    <w:rPr>
      <w:rFonts w:eastAsiaTheme="minorEastAsia" w:cs="Calibri"/>
      <w:color w:val="000000"/>
    </w:rPr>
  </w:style>
  <w:style w:type="paragraph" w:styleId="HTML">
    <w:name w:val="HTML Preformatted"/>
    <w:basedOn w:val="a"/>
    <w:link w:val="HTMLChar"/>
    <w:uiPriority w:val="99"/>
    <w:rsid w:val="0091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
    <w:name w:val="Normal (Web)"/>
    <w:basedOn w:val="a"/>
    <w:link w:val="Char5"/>
    <w:uiPriority w:val="99"/>
    <w:qFormat/>
    <w:rsid w:val="009100BC"/>
    <w:pPr>
      <w:widowControl/>
      <w:spacing w:before="100" w:beforeAutospacing="1" w:after="100" w:afterAutospacing="1"/>
      <w:jc w:val="left"/>
    </w:pPr>
    <w:rPr>
      <w:rFonts w:ascii="宋体" w:eastAsiaTheme="minorEastAsia" w:hAnsi="宋体" w:cs="宋体"/>
      <w:sz w:val="24"/>
    </w:rPr>
  </w:style>
  <w:style w:type="paragraph" w:styleId="af0">
    <w:name w:val="Title"/>
    <w:basedOn w:val="a"/>
    <w:link w:val="Char15"/>
    <w:qFormat/>
    <w:rsid w:val="009100BC"/>
    <w:pPr>
      <w:spacing w:before="240" w:after="60"/>
      <w:jc w:val="center"/>
      <w:outlineLvl w:val="0"/>
    </w:pPr>
    <w:rPr>
      <w:rFonts w:ascii="Cambria" w:eastAsia="Cambria" w:hAnsi="Cambria"/>
      <w:b/>
      <w:sz w:val="32"/>
      <w:szCs w:val="32"/>
    </w:rPr>
  </w:style>
  <w:style w:type="paragraph" w:styleId="af1">
    <w:name w:val="annotation subject"/>
    <w:basedOn w:val="a5"/>
    <w:next w:val="a5"/>
    <w:link w:val="Char16"/>
    <w:rsid w:val="009100BC"/>
    <w:rPr>
      <w:b/>
    </w:rPr>
  </w:style>
  <w:style w:type="paragraph" w:styleId="af2">
    <w:name w:val="Body Text First Indent"/>
    <w:basedOn w:val="a6"/>
    <w:link w:val="Char17"/>
    <w:unhideWhenUsed/>
    <w:rsid w:val="009100BC"/>
    <w:pPr>
      <w:ind w:firstLineChars="100" w:firstLine="420"/>
    </w:pPr>
    <w:rPr>
      <w:rFonts w:asciiTheme="minorHAnsi" w:eastAsiaTheme="minorEastAsia" w:hAnsiTheme="minorHAnsi" w:cstheme="minorBidi"/>
      <w:szCs w:val="22"/>
    </w:rPr>
  </w:style>
  <w:style w:type="paragraph" w:styleId="22">
    <w:name w:val="Body Text First Indent 2"/>
    <w:basedOn w:val="a7"/>
    <w:link w:val="2Char2"/>
    <w:unhideWhenUsed/>
    <w:rsid w:val="009100BC"/>
    <w:pPr>
      <w:ind w:firstLineChars="200" w:firstLine="420"/>
    </w:pPr>
  </w:style>
  <w:style w:type="table" w:styleId="af3">
    <w:name w:val="Table Grid"/>
    <w:basedOn w:val="a1"/>
    <w:uiPriority w:val="59"/>
    <w:unhideWhenUsed/>
    <w:qFormat/>
    <w:rsid w:val="009100BC"/>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Theme"/>
    <w:basedOn w:val="a1"/>
    <w:uiPriority w:val="99"/>
    <w:unhideWhenUsed/>
    <w:rsid w:val="009100BC"/>
    <w:pPr>
      <w:widowControl w:val="0"/>
      <w:jc w:val="both"/>
    </w:pPr>
    <w:rPr>
      <w:rFonts w:ascii="Times New Roman" w:eastAsia="宋体" w:hAnsi="Times New Roman" w:cs="Calibri"/>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9100BC"/>
  </w:style>
  <w:style w:type="character" w:styleId="af6">
    <w:name w:val="FollowedHyperlink"/>
    <w:basedOn w:val="a0"/>
    <w:uiPriority w:val="99"/>
    <w:unhideWhenUsed/>
    <w:qFormat/>
    <w:rsid w:val="009100BC"/>
    <w:rPr>
      <w:rFonts w:ascii="宋体" w:eastAsia="楷体_GB2312" w:hAnsi="宋体" w:cs="宋体" w:hint="eastAsia"/>
      <w:b/>
      <w:color w:val="800080"/>
      <w:kern w:val="2"/>
      <w:sz w:val="24"/>
      <w:szCs w:val="24"/>
      <w:u w:val="single"/>
      <w:lang w:val="en-US" w:eastAsia="zh-CN"/>
    </w:rPr>
  </w:style>
  <w:style w:type="character" w:styleId="af7">
    <w:name w:val="Hyperlink"/>
    <w:qFormat/>
    <w:rsid w:val="009100BC"/>
    <w:rPr>
      <w:color w:val="3366CC"/>
      <w:u w:val="single"/>
    </w:rPr>
  </w:style>
  <w:style w:type="character" w:styleId="af8">
    <w:name w:val="annotation reference"/>
    <w:basedOn w:val="a0"/>
    <w:uiPriority w:val="99"/>
    <w:rsid w:val="009100BC"/>
    <w:rPr>
      <w:sz w:val="21"/>
      <w:szCs w:val="21"/>
    </w:rPr>
  </w:style>
  <w:style w:type="character" w:customStyle="1" w:styleId="Char4">
    <w:name w:val="页眉 Char"/>
    <w:basedOn w:val="a0"/>
    <w:link w:val="ad"/>
    <w:qFormat/>
    <w:rsid w:val="009100BC"/>
    <w:rPr>
      <w:sz w:val="18"/>
      <w:szCs w:val="18"/>
    </w:rPr>
  </w:style>
  <w:style w:type="character" w:customStyle="1" w:styleId="Char0">
    <w:name w:val="页脚 Char"/>
    <w:basedOn w:val="a0"/>
    <w:link w:val="ac"/>
    <w:uiPriority w:val="99"/>
    <w:qFormat/>
    <w:rsid w:val="009100BC"/>
    <w:rPr>
      <w:sz w:val="18"/>
      <w:szCs w:val="18"/>
    </w:rPr>
  </w:style>
  <w:style w:type="character" w:customStyle="1" w:styleId="1Char">
    <w:name w:val="标题 1 Char"/>
    <w:basedOn w:val="a0"/>
    <w:link w:val="1"/>
    <w:uiPriority w:val="9"/>
    <w:rsid w:val="009100BC"/>
    <w:rPr>
      <w:rFonts w:ascii="Times New Roman" w:eastAsia="宋体" w:hAnsi="Times New Roman" w:cs="Times New Roman"/>
      <w:b/>
      <w:kern w:val="44"/>
      <w:sz w:val="44"/>
      <w:szCs w:val="24"/>
    </w:rPr>
  </w:style>
  <w:style w:type="character" w:customStyle="1" w:styleId="2Char">
    <w:name w:val="标题 2 Char"/>
    <w:basedOn w:val="a0"/>
    <w:link w:val="2"/>
    <w:uiPriority w:val="9"/>
    <w:qFormat/>
    <w:rsid w:val="009100BC"/>
    <w:rPr>
      <w:rFonts w:ascii="Arial" w:eastAsia="黑体" w:hAnsi="Arial" w:cs="Times New Roman"/>
      <w:b/>
      <w:sz w:val="32"/>
      <w:szCs w:val="24"/>
    </w:rPr>
  </w:style>
  <w:style w:type="character" w:customStyle="1" w:styleId="3Char">
    <w:name w:val="标题 3 Char"/>
    <w:basedOn w:val="a0"/>
    <w:link w:val="3"/>
    <w:qFormat/>
    <w:rsid w:val="009100BC"/>
    <w:rPr>
      <w:rFonts w:ascii="Times New Roman" w:eastAsia="宋体" w:hAnsi="Times New Roman" w:cs="Times New Roman"/>
      <w:b/>
      <w:bCs/>
      <w:sz w:val="32"/>
      <w:szCs w:val="32"/>
    </w:rPr>
  </w:style>
  <w:style w:type="character" w:customStyle="1" w:styleId="4Char">
    <w:name w:val="标题 4 Char"/>
    <w:basedOn w:val="a0"/>
    <w:link w:val="4"/>
    <w:uiPriority w:val="9"/>
    <w:qFormat/>
    <w:rsid w:val="009100BC"/>
    <w:rPr>
      <w:rFonts w:ascii="Cambria" w:eastAsia="宋体" w:hAnsi="Cambria" w:cs="Times New Roman"/>
      <w:b/>
      <w:sz w:val="28"/>
      <w:szCs w:val="28"/>
    </w:rPr>
  </w:style>
  <w:style w:type="character" w:customStyle="1" w:styleId="5Char">
    <w:name w:val="标题 5 Char"/>
    <w:basedOn w:val="a0"/>
    <w:link w:val="5"/>
    <w:uiPriority w:val="9"/>
    <w:qFormat/>
    <w:rsid w:val="009100BC"/>
    <w:rPr>
      <w:rFonts w:ascii="Times New Roman" w:eastAsia="宋体" w:hAnsi="Times New Roman" w:cs="Times New Roman"/>
      <w:b/>
      <w:sz w:val="28"/>
      <w:szCs w:val="24"/>
    </w:rPr>
  </w:style>
  <w:style w:type="character" w:customStyle="1" w:styleId="6Char">
    <w:name w:val="标题 6 Char"/>
    <w:basedOn w:val="a0"/>
    <w:link w:val="6"/>
    <w:uiPriority w:val="9"/>
    <w:qFormat/>
    <w:rsid w:val="009100BC"/>
    <w:rPr>
      <w:rFonts w:ascii="Arial" w:eastAsia="黑体" w:hAnsi="Arial" w:cs="Times New Roman"/>
      <w:b/>
      <w:sz w:val="24"/>
      <w:szCs w:val="24"/>
    </w:rPr>
  </w:style>
  <w:style w:type="character" w:customStyle="1" w:styleId="7Char">
    <w:name w:val="标题 7 Char"/>
    <w:basedOn w:val="a0"/>
    <w:link w:val="7"/>
    <w:uiPriority w:val="9"/>
    <w:qFormat/>
    <w:rsid w:val="009100BC"/>
    <w:rPr>
      <w:rFonts w:ascii="Times New Roman" w:eastAsia="宋体" w:hAnsi="Times New Roman" w:cs="Times New Roman"/>
      <w:b/>
      <w:sz w:val="24"/>
      <w:szCs w:val="24"/>
    </w:rPr>
  </w:style>
  <w:style w:type="character" w:customStyle="1" w:styleId="8Char">
    <w:name w:val="标题 8 Char"/>
    <w:basedOn w:val="a0"/>
    <w:link w:val="8"/>
    <w:uiPriority w:val="9"/>
    <w:qFormat/>
    <w:rsid w:val="009100BC"/>
    <w:rPr>
      <w:rFonts w:ascii="Arial" w:eastAsia="黑体" w:hAnsi="Arial" w:cs="Times New Roman"/>
      <w:sz w:val="24"/>
      <w:szCs w:val="24"/>
    </w:rPr>
  </w:style>
  <w:style w:type="character" w:customStyle="1" w:styleId="9Char">
    <w:name w:val="标题 9 Char"/>
    <w:basedOn w:val="a0"/>
    <w:link w:val="9"/>
    <w:uiPriority w:val="9"/>
    <w:qFormat/>
    <w:rsid w:val="009100BC"/>
    <w:rPr>
      <w:rFonts w:ascii="Arial" w:eastAsia="黑体" w:hAnsi="Arial" w:cs="Times New Roman"/>
      <w:szCs w:val="24"/>
    </w:rPr>
  </w:style>
  <w:style w:type="character" w:customStyle="1" w:styleId="3Char1">
    <w:name w:val="正文文本 3 Char1"/>
    <w:basedOn w:val="a0"/>
    <w:link w:val="30"/>
    <w:rsid w:val="009100BC"/>
    <w:rPr>
      <w:sz w:val="16"/>
      <w:szCs w:val="16"/>
    </w:rPr>
  </w:style>
  <w:style w:type="character" w:customStyle="1" w:styleId="NormalChar">
    <w:name w:val="Normal Char"/>
    <w:basedOn w:val="a0"/>
    <w:qFormat/>
    <w:rsid w:val="009100BC"/>
    <w:rPr>
      <w:rFonts w:ascii="宋体" w:eastAsia="宋体" w:hAnsi="宋体" w:cs="宋体" w:hint="eastAsia"/>
      <w:sz w:val="24"/>
      <w:szCs w:val="24"/>
    </w:rPr>
  </w:style>
  <w:style w:type="character" w:customStyle="1" w:styleId="Char2">
    <w:name w:val="纯文本 Char2"/>
    <w:basedOn w:val="a0"/>
    <w:link w:val="a9"/>
    <w:qFormat/>
    <w:rsid w:val="009100BC"/>
    <w:rPr>
      <w:rFonts w:ascii="宋体" w:eastAsia="宋体" w:hAnsi="Courier New" w:cs="宋体"/>
    </w:rPr>
  </w:style>
  <w:style w:type="character" w:customStyle="1" w:styleId="3CharChar">
    <w:name w:val="3级标题 Char Char"/>
    <w:basedOn w:val="a0"/>
    <w:qFormat/>
    <w:rsid w:val="009100BC"/>
    <w:rPr>
      <w:b/>
      <w:sz w:val="24"/>
    </w:rPr>
  </w:style>
  <w:style w:type="character" w:customStyle="1" w:styleId="2Char3">
    <w:name w:val="正文2 Char"/>
    <w:basedOn w:val="a0"/>
    <w:qFormat/>
    <w:rsid w:val="009100BC"/>
    <w:rPr>
      <w:kern w:val="2"/>
      <w:sz w:val="28"/>
    </w:rPr>
  </w:style>
  <w:style w:type="character" w:customStyle="1" w:styleId="Char15">
    <w:name w:val="标题 Char1"/>
    <w:basedOn w:val="a0"/>
    <w:link w:val="af0"/>
    <w:qFormat/>
    <w:rsid w:val="009100BC"/>
    <w:rPr>
      <w:rFonts w:ascii="Cambria" w:eastAsia="Cambria" w:hAnsi="Cambria" w:cs="Times New Roman"/>
      <w:b/>
      <w:sz w:val="32"/>
      <w:szCs w:val="32"/>
    </w:rPr>
  </w:style>
  <w:style w:type="character" w:customStyle="1" w:styleId="fontcn14">
    <w:name w:val="font_cn_14"/>
    <w:basedOn w:val="a0"/>
    <w:qFormat/>
    <w:rsid w:val="009100BC"/>
  </w:style>
  <w:style w:type="character" w:customStyle="1" w:styleId="font11">
    <w:name w:val="font11"/>
    <w:basedOn w:val="a0"/>
    <w:qFormat/>
    <w:rsid w:val="009100BC"/>
  </w:style>
  <w:style w:type="character" w:customStyle="1" w:styleId="2Char4">
    <w:name w:val="正文首行缩进 2 Char"/>
    <w:basedOn w:val="a0"/>
    <w:qFormat/>
    <w:rsid w:val="009100BC"/>
    <w:rPr>
      <w:rFonts w:ascii="宋体" w:eastAsia="宋体" w:hAnsi="宋体" w:cs="宋体" w:hint="eastAsia"/>
      <w:sz w:val="28"/>
      <w:szCs w:val="24"/>
    </w:rPr>
  </w:style>
  <w:style w:type="character" w:customStyle="1" w:styleId="Char6">
    <w:name w:val="表格内容 Char"/>
    <w:basedOn w:val="a0"/>
    <w:link w:val="11"/>
    <w:qFormat/>
    <w:locked/>
    <w:rsid w:val="009100BC"/>
    <w:rPr>
      <w:rFonts w:ascii="宋体" w:hAnsi="宋体" w:cs="宋体"/>
      <w:sz w:val="24"/>
      <w:szCs w:val="24"/>
    </w:rPr>
  </w:style>
  <w:style w:type="paragraph" w:customStyle="1" w:styleId="11">
    <w:name w:val="列出段落1"/>
    <w:basedOn w:val="a"/>
    <w:link w:val="Char6"/>
    <w:qFormat/>
    <w:rsid w:val="009100BC"/>
    <w:pPr>
      <w:widowControl/>
      <w:ind w:firstLineChars="200" w:firstLine="420"/>
      <w:jc w:val="left"/>
    </w:pPr>
    <w:rPr>
      <w:rFonts w:ascii="宋体" w:eastAsiaTheme="minorEastAsia" w:hAnsi="宋体" w:cs="宋体"/>
      <w:sz w:val="24"/>
    </w:rPr>
  </w:style>
  <w:style w:type="character" w:customStyle="1" w:styleId="Char5">
    <w:name w:val="普通(网站) Char"/>
    <w:link w:val="af"/>
    <w:uiPriority w:val="99"/>
    <w:qFormat/>
    <w:locked/>
    <w:rsid w:val="009100BC"/>
    <w:rPr>
      <w:rFonts w:ascii="宋体" w:hAnsi="宋体" w:cs="宋体"/>
      <w:sz w:val="24"/>
      <w:szCs w:val="24"/>
    </w:rPr>
  </w:style>
  <w:style w:type="character" w:customStyle="1" w:styleId="21Char">
    <w:name w:val="样式 首行缩进:  2 字符1 Char"/>
    <w:basedOn w:val="a0"/>
    <w:rsid w:val="009100BC"/>
    <w:rPr>
      <w:rFonts w:ascii="宋体" w:eastAsia="宋体" w:hAnsi="宋体" w:cs="宋体" w:hint="eastAsia"/>
      <w:sz w:val="28"/>
      <w:lang w:val="zh-CN"/>
    </w:rPr>
  </w:style>
  <w:style w:type="character" w:customStyle="1" w:styleId="Char11">
    <w:name w:val="正文文本缩进 Char1"/>
    <w:basedOn w:val="a0"/>
    <w:link w:val="a7"/>
    <w:qFormat/>
    <w:rsid w:val="009100BC"/>
  </w:style>
  <w:style w:type="character" w:customStyle="1" w:styleId="Char20">
    <w:name w:val="正文文本 Char2"/>
    <w:basedOn w:val="a0"/>
    <w:qFormat/>
    <w:rsid w:val="009100BC"/>
    <w:rPr>
      <w:kern w:val="2"/>
      <w:sz w:val="21"/>
      <w:szCs w:val="22"/>
    </w:rPr>
  </w:style>
  <w:style w:type="character" w:customStyle="1" w:styleId="Char7">
    <w:name w:val="表格居中 Char"/>
    <w:basedOn w:val="a0"/>
    <w:qFormat/>
    <w:rsid w:val="009100BC"/>
    <w:rPr>
      <w:szCs w:val="21"/>
    </w:rPr>
  </w:style>
  <w:style w:type="character" w:customStyle="1" w:styleId="fontstyle01">
    <w:name w:val="fontstyle01"/>
    <w:qFormat/>
    <w:rsid w:val="009100BC"/>
    <w:rPr>
      <w:rFonts w:ascii="宋体" w:eastAsia="宋体" w:hAnsi="宋体" w:cs="Times New Roman" w:hint="eastAsia"/>
      <w:color w:val="000000"/>
      <w:sz w:val="24"/>
      <w:szCs w:val="24"/>
    </w:rPr>
  </w:style>
  <w:style w:type="character" w:customStyle="1" w:styleId="3Char0">
    <w:name w:val="正文文本缩进 3 Char"/>
    <w:basedOn w:val="a0"/>
    <w:link w:val="31"/>
    <w:qFormat/>
    <w:rsid w:val="009100BC"/>
    <w:rPr>
      <w:rFonts w:ascii="Times New Roman" w:hAnsi="Times New Roman" w:cs="Calibri"/>
      <w:color w:val="000000"/>
      <w:spacing w:val="-4"/>
      <w:sz w:val="24"/>
      <w:szCs w:val="24"/>
    </w:rPr>
  </w:style>
  <w:style w:type="character" w:customStyle="1" w:styleId="00Char">
    <w:name w:val="00 Char"/>
    <w:qFormat/>
    <w:rsid w:val="009100BC"/>
    <w:rPr>
      <w:rFonts w:eastAsia="宋体" w:cs="宋体"/>
      <w:kern w:val="2"/>
      <w:sz w:val="24"/>
      <w:lang w:val="en-US" w:eastAsia="zh-CN" w:bidi="ar-SA"/>
    </w:rPr>
  </w:style>
  <w:style w:type="character" w:customStyle="1" w:styleId="Char8">
    <w:name w:val="正文 Char"/>
    <w:basedOn w:val="a0"/>
    <w:qFormat/>
    <w:rsid w:val="009100BC"/>
    <w:rPr>
      <w:rFonts w:ascii="宋体" w:eastAsia="宋体" w:hAnsi="宋体" w:cs="宋体" w:hint="eastAsia"/>
      <w:color w:val="000000"/>
      <w:spacing w:val="2"/>
      <w:kern w:val="2"/>
      <w:sz w:val="24"/>
      <w:szCs w:val="24"/>
    </w:rPr>
  </w:style>
  <w:style w:type="character" w:customStyle="1" w:styleId="Char9">
    <w:name w:val="表格内容居中 Char"/>
    <w:basedOn w:val="a0"/>
    <w:qFormat/>
    <w:rsid w:val="009100BC"/>
    <w:rPr>
      <w:rFonts w:ascii="Times New Roman" w:hAnsi="Times New Roman" w:cs="Times New Roman" w:hint="default"/>
      <w:szCs w:val="18"/>
    </w:rPr>
  </w:style>
  <w:style w:type="character" w:customStyle="1" w:styleId="3Char2">
    <w:name w:val="样式3 Char"/>
    <w:basedOn w:val="a0"/>
    <w:rsid w:val="009100BC"/>
    <w:rPr>
      <w:rFonts w:ascii="Times New Roman" w:hAnsi="Times New Roman" w:cs="Times New Roman" w:hint="default"/>
      <w:sz w:val="18"/>
      <w:szCs w:val="18"/>
    </w:rPr>
  </w:style>
  <w:style w:type="character" w:customStyle="1" w:styleId="Char30">
    <w:name w:val="纯文本 Char3"/>
    <w:basedOn w:val="a0"/>
    <w:qFormat/>
    <w:rsid w:val="009100BC"/>
    <w:rPr>
      <w:rFonts w:ascii="宋体" w:eastAsia="宋体" w:hAnsi="Courier New" w:cs="Courier New" w:hint="eastAsia"/>
      <w:kern w:val="2"/>
      <w:sz w:val="21"/>
      <w:szCs w:val="21"/>
    </w:rPr>
  </w:style>
  <w:style w:type="character" w:customStyle="1" w:styleId="Char2CharCharCharChar">
    <w:name w:val="Char2 Char Char Char Char"/>
    <w:basedOn w:val="a0"/>
    <w:qFormat/>
    <w:rsid w:val="009100BC"/>
    <w:rPr>
      <w:rFonts w:ascii="宋体" w:eastAsia="仿宋_GB2312" w:hAnsi="宋体" w:cs="宋体" w:hint="eastAsia"/>
      <w:color w:val="000000"/>
      <w:sz w:val="24"/>
      <w:szCs w:val="24"/>
    </w:rPr>
  </w:style>
  <w:style w:type="character" w:customStyle="1" w:styleId="Char17">
    <w:name w:val="正文首行缩进 Char1"/>
    <w:basedOn w:val="Char20"/>
    <w:link w:val="af2"/>
    <w:qFormat/>
    <w:rsid w:val="009100BC"/>
    <w:rPr>
      <w:kern w:val="2"/>
      <w:sz w:val="21"/>
      <w:szCs w:val="22"/>
    </w:rPr>
  </w:style>
  <w:style w:type="character" w:customStyle="1" w:styleId="Chara">
    <w:name w:val="表格文字 Char"/>
    <w:basedOn w:val="a0"/>
    <w:qFormat/>
    <w:rsid w:val="009100BC"/>
    <w:rPr>
      <w:rFonts w:ascii="Times New Roman" w:hAnsi="Times New Roman" w:cs="Times New Roman" w:hint="default"/>
      <w:szCs w:val="21"/>
    </w:rPr>
  </w:style>
  <w:style w:type="character" w:customStyle="1" w:styleId="Char18">
    <w:name w:val="正文文本 Char1"/>
    <w:basedOn w:val="a0"/>
    <w:qFormat/>
    <w:rsid w:val="009100BC"/>
    <w:rPr>
      <w:rFonts w:ascii="Times New Roman" w:hAnsi="Times New Roman" w:cs="Calibri" w:hint="default"/>
      <w:color w:val="000000"/>
      <w:sz w:val="24"/>
      <w:szCs w:val="24"/>
    </w:rPr>
  </w:style>
  <w:style w:type="character" w:customStyle="1" w:styleId="4Char0">
    <w:name w:val="样式4 Char"/>
    <w:basedOn w:val="a0"/>
    <w:link w:val="40"/>
    <w:qFormat/>
    <w:locked/>
    <w:rsid w:val="009100BC"/>
    <w:rPr>
      <w:rFonts w:ascii="楷体_GB2312" w:eastAsia="楷体_GB2312" w:hAnsi="楷体"/>
      <w:b/>
      <w:sz w:val="28"/>
      <w:szCs w:val="28"/>
    </w:rPr>
  </w:style>
  <w:style w:type="paragraph" w:customStyle="1" w:styleId="40">
    <w:name w:val="样式4"/>
    <w:basedOn w:val="a"/>
    <w:link w:val="4Char0"/>
    <w:qFormat/>
    <w:rsid w:val="009100BC"/>
    <w:pPr>
      <w:spacing w:line="360" w:lineRule="auto"/>
    </w:pPr>
    <w:rPr>
      <w:rFonts w:ascii="楷体_GB2312" w:eastAsia="楷体_GB2312" w:hAnsi="楷体" w:cstheme="minorBidi"/>
      <w:b/>
      <w:sz w:val="28"/>
      <w:szCs w:val="28"/>
    </w:rPr>
  </w:style>
  <w:style w:type="character" w:customStyle="1" w:styleId="Charb">
    <w:name w:val="正文文本缩进 Char"/>
    <w:basedOn w:val="a0"/>
    <w:qFormat/>
    <w:rsid w:val="009100BC"/>
    <w:rPr>
      <w:rFonts w:ascii="Times New Roman" w:eastAsia="宋体" w:hAnsi="Times New Roman" w:cs="Calibri" w:hint="default"/>
      <w:color w:val="000000"/>
      <w:szCs w:val="24"/>
    </w:rPr>
  </w:style>
  <w:style w:type="character" w:customStyle="1" w:styleId="apple-style-span">
    <w:name w:val="apple-style-span"/>
    <w:basedOn w:val="a0"/>
    <w:qFormat/>
    <w:rsid w:val="009100BC"/>
    <w:rPr>
      <w:rFonts w:ascii="宋体" w:eastAsia="楷体_GB2312" w:hAnsi="宋体" w:cs="宋体" w:hint="eastAsia"/>
      <w:b/>
      <w:kern w:val="2"/>
      <w:sz w:val="24"/>
      <w:szCs w:val="24"/>
      <w:lang w:val="en-US" w:eastAsia="zh-CN"/>
    </w:rPr>
  </w:style>
  <w:style w:type="character" w:customStyle="1" w:styleId="2Char5">
    <w:name w:val="标题2 Char"/>
    <w:basedOn w:val="a0"/>
    <w:qFormat/>
    <w:rsid w:val="009100BC"/>
    <w:rPr>
      <w:rFonts w:ascii="宋体" w:eastAsia="宋体" w:hAnsi="Courier New" w:cs="Times New Roman" w:hint="eastAsia"/>
      <w:szCs w:val="24"/>
    </w:rPr>
  </w:style>
  <w:style w:type="character" w:customStyle="1" w:styleId="Charc">
    <w:name w:val="报告书正文格式 Char"/>
    <w:basedOn w:val="a0"/>
    <w:qFormat/>
    <w:rsid w:val="009100BC"/>
    <w:rPr>
      <w:rFonts w:ascii="Times New Roman" w:hAnsi="Times New Roman" w:cs="Times New Roman" w:hint="default"/>
      <w:color w:val="000000"/>
      <w:spacing w:val="2"/>
      <w:sz w:val="24"/>
      <w:szCs w:val="24"/>
    </w:rPr>
  </w:style>
  <w:style w:type="character" w:customStyle="1" w:styleId="Char19">
    <w:name w:val="页眉 Char1"/>
    <w:basedOn w:val="a0"/>
    <w:qFormat/>
    <w:rsid w:val="009100BC"/>
    <w:rPr>
      <w:kern w:val="2"/>
      <w:sz w:val="18"/>
      <w:szCs w:val="18"/>
    </w:rPr>
  </w:style>
  <w:style w:type="character" w:customStyle="1" w:styleId="Chard">
    <w:name w:val="纯文本 Char"/>
    <w:qFormat/>
    <w:rsid w:val="009100BC"/>
    <w:rPr>
      <w:rFonts w:ascii="宋体" w:eastAsia="宋体" w:hAnsi="Courier New"/>
      <w:kern w:val="2"/>
      <w:sz w:val="21"/>
      <w:szCs w:val="21"/>
      <w:lang w:val="en-US" w:eastAsia="zh-CN" w:bidi="ar-SA"/>
    </w:rPr>
  </w:style>
  <w:style w:type="character" w:customStyle="1" w:styleId="af9">
    <w:name w:val="样式 黑色"/>
    <w:basedOn w:val="a0"/>
    <w:qFormat/>
    <w:rsid w:val="009100BC"/>
    <w:rPr>
      <w:rFonts w:ascii="tim" w:eastAsia="tim" w:hAnsi="tim" w:cs="tim" w:hint="default"/>
      <w:color w:val="000000"/>
    </w:rPr>
  </w:style>
  <w:style w:type="character" w:customStyle="1" w:styleId="font61">
    <w:name w:val="font61"/>
    <w:basedOn w:val="a0"/>
    <w:qFormat/>
    <w:rsid w:val="009100BC"/>
    <w:rPr>
      <w:rFonts w:ascii="Times New Roman" w:hAnsi="Times New Roman" w:cs="Times New Roman" w:hint="default"/>
      <w:color w:val="000000"/>
      <w:sz w:val="24"/>
      <w:szCs w:val="24"/>
      <w:u w:val="none"/>
    </w:rPr>
  </w:style>
  <w:style w:type="character" w:customStyle="1" w:styleId="Chare">
    <w:name w:val="正文(首行缩进) Char"/>
    <w:basedOn w:val="a0"/>
    <w:qFormat/>
    <w:rsid w:val="009100BC"/>
    <w:rPr>
      <w:snapToGrid w:val="0"/>
      <w:sz w:val="24"/>
    </w:rPr>
  </w:style>
  <w:style w:type="character" w:customStyle="1" w:styleId="Char16">
    <w:name w:val="批注主题 Char1"/>
    <w:basedOn w:val="Char10"/>
    <w:link w:val="af1"/>
    <w:qFormat/>
    <w:rsid w:val="009100BC"/>
    <w:rPr>
      <w:b/>
    </w:rPr>
  </w:style>
  <w:style w:type="character" w:customStyle="1" w:styleId="Char10">
    <w:name w:val="批注文字 Char1"/>
    <w:basedOn w:val="a0"/>
    <w:link w:val="a5"/>
    <w:qFormat/>
    <w:rsid w:val="009100BC"/>
  </w:style>
  <w:style w:type="character" w:customStyle="1" w:styleId="Char1">
    <w:name w:val="文档结构图 Char1"/>
    <w:basedOn w:val="a0"/>
    <w:link w:val="a4"/>
    <w:qFormat/>
    <w:rsid w:val="009100BC"/>
    <w:rPr>
      <w:rFonts w:ascii="宋体" w:eastAsia="宋体" w:hAnsi="宋体" w:cs="宋体"/>
      <w:sz w:val="18"/>
      <w:szCs w:val="18"/>
      <w:shd w:val="clear" w:color="auto" w:fill="000080"/>
    </w:rPr>
  </w:style>
  <w:style w:type="character" w:customStyle="1" w:styleId="Charf">
    <w:name w:val="表格内容格式 Char"/>
    <w:basedOn w:val="a0"/>
    <w:link w:val="afa"/>
    <w:qFormat/>
    <w:rsid w:val="009100BC"/>
    <w:rPr>
      <w:rFonts w:ascii="Times New Roman" w:hAnsi="Times New Roman" w:cs="Times New Roman" w:hint="default"/>
      <w:szCs w:val="18"/>
    </w:rPr>
  </w:style>
  <w:style w:type="paragraph" w:customStyle="1" w:styleId="afa">
    <w:name w:val="表格内容格式"/>
    <w:basedOn w:val="a"/>
    <w:link w:val="Charf"/>
    <w:qFormat/>
    <w:rsid w:val="009100BC"/>
    <w:pPr>
      <w:adjustRightInd w:val="0"/>
      <w:snapToGrid w:val="0"/>
      <w:ind w:firstLineChars="50" w:firstLine="50"/>
      <w:jc w:val="center"/>
      <w:textAlignment w:val="center"/>
    </w:pPr>
    <w:rPr>
      <w:rFonts w:eastAsiaTheme="minorEastAsia"/>
      <w:szCs w:val="18"/>
    </w:rPr>
  </w:style>
  <w:style w:type="character" w:customStyle="1" w:styleId="textindent1">
    <w:name w:val="textindent1"/>
    <w:basedOn w:val="a0"/>
    <w:qFormat/>
    <w:rsid w:val="009100BC"/>
  </w:style>
  <w:style w:type="character" w:customStyle="1" w:styleId="CharCharCharChar1">
    <w:name w:val="Char Char Char Char1"/>
    <w:basedOn w:val="a0"/>
    <w:rsid w:val="009100BC"/>
    <w:rPr>
      <w:rFonts w:ascii="宋体" w:eastAsia="宋体" w:hAnsi="宋体" w:cs="宋体" w:hint="eastAsia"/>
      <w:kern w:val="2"/>
      <w:sz w:val="24"/>
      <w:szCs w:val="24"/>
    </w:rPr>
  </w:style>
  <w:style w:type="character" w:customStyle="1" w:styleId="Charf0">
    <w:name w:val="内容 Char"/>
    <w:basedOn w:val="a0"/>
    <w:qFormat/>
    <w:rsid w:val="009100BC"/>
    <w:rPr>
      <w:rFonts w:ascii="Times New Roman" w:hAnsi="Times New Roman" w:cs="Times New Roman" w:hint="default"/>
      <w:sz w:val="28"/>
      <w:szCs w:val="24"/>
    </w:rPr>
  </w:style>
  <w:style w:type="character" w:customStyle="1" w:styleId="Charf1">
    <w:name w:val="批注主题 Char"/>
    <w:qFormat/>
    <w:rsid w:val="009100BC"/>
    <w:rPr>
      <w:rFonts w:eastAsia="宋体"/>
      <w:b/>
      <w:bCs/>
      <w:kern w:val="2"/>
      <w:sz w:val="21"/>
      <w:szCs w:val="24"/>
      <w:lang w:val="en-US" w:eastAsia="zh-CN" w:bidi="ar-SA"/>
    </w:rPr>
  </w:style>
  <w:style w:type="character" w:customStyle="1" w:styleId="2Char1">
    <w:name w:val="正文文本缩进 2 Char1"/>
    <w:basedOn w:val="a0"/>
    <w:link w:val="20"/>
    <w:rsid w:val="009100BC"/>
  </w:style>
  <w:style w:type="character" w:customStyle="1" w:styleId="3Char10">
    <w:name w:val="正文文本缩进 3 Char1"/>
    <w:basedOn w:val="a0"/>
    <w:rsid w:val="009100BC"/>
    <w:rPr>
      <w:kern w:val="2"/>
      <w:sz w:val="16"/>
      <w:szCs w:val="16"/>
    </w:rPr>
  </w:style>
  <w:style w:type="character" w:customStyle="1" w:styleId="3Char3">
    <w:name w:val="正文文本 3 Char"/>
    <w:basedOn w:val="a0"/>
    <w:qFormat/>
    <w:rsid w:val="009100BC"/>
    <w:rPr>
      <w:rFonts w:ascii="Times New Roman" w:hAnsi="Times New Roman" w:cs="Calibri" w:hint="default"/>
      <w:color w:val="000000"/>
      <w:sz w:val="24"/>
      <w:szCs w:val="24"/>
    </w:rPr>
  </w:style>
  <w:style w:type="character" w:customStyle="1" w:styleId="CharCharCharChar12">
    <w:name w:val="Char Char Char Char12"/>
    <w:basedOn w:val="a0"/>
    <w:qFormat/>
    <w:rsid w:val="009100BC"/>
    <w:rPr>
      <w:rFonts w:ascii="宋体" w:eastAsia="宋体" w:hAnsi="宋体" w:cs="宋体" w:hint="eastAsia"/>
      <w:kern w:val="2"/>
      <w:sz w:val="24"/>
      <w:szCs w:val="24"/>
    </w:rPr>
  </w:style>
  <w:style w:type="character" w:customStyle="1" w:styleId="01CharChar">
    <w:name w:val="正文01 Char Char"/>
    <w:basedOn w:val="a0"/>
    <w:rsid w:val="009100BC"/>
    <w:rPr>
      <w:sz w:val="24"/>
    </w:rPr>
  </w:style>
  <w:style w:type="character" w:customStyle="1" w:styleId="Charf2">
    <w:name w:val="日期 Char"/>
    <w:qFormat/>
    <w:rsid w:val="009100BC"/>
    <w:rPr>
      <w:rFonts w:eastAsia="宋体"/>
      <w:kern w:val="2"/>
      <w:sz w:val="24"/>
      <w:lang w:val="en-US" w:eastAsia="zh-CN" w:bidi="ar-SA"/>
    </w:rPr>
  </w:style>
  <w:style w:type="character" w:customStyle="1" w:styleId="612Char">
    <w:name w:val="612表头 Char"/>
    <w:basedOn w:val="a0"/>
    <w:rsid w:val="009100BC"/>
    <w:rPr>
      <w:rFonts w:ascii="宋体" w:eastAsia="宋体" w:hAnsi="宋体" w:cs="宋体" w:hint="eastAsia"/>
      <w:b/>
      <w:sz w:val="24"/>
      <w:szCs w:val="24"/>
    </w:rPr>
  </w:style>
  <w:style w:type="character" w:customStyle="1" w:styleId="Char40">
    <w:name w:val="纯文本 Char4"/>
    <w:basedOn w:val="a0"/>
    <w:uiPriority w:val="99"/>
    <w:rsid w:val="009100BC"/>
    <w:rPr>
      <w:rFonts w:ascii="宋体" w:eastAsia="宋体" w:hAnsi="Courier New" w:cs="Courier New" w:hint="eastAsia"/>
      <w:kern w:val="2"/>
      <w:sz w:val="21"/>
      <w:szCs w:val="21"/>
    </w:rPr>
  </w:style>
  <w:style w:type="character" w:customStyle="1" w:styleId="CharChar4">
    <w:name w:val="Char Char4"/>
    <w:qFormat/>
    <w:rsid w:val="009100BC"/>
    <w:rPr>
      <w:rFonts w:eastAsia="宋体"/>
      <w:kern w:val="2"/>
      <w:sz w:val="24"/>
      <w:lang w:val="en-US" w:eastAsia="zh-CN" w:bidi="ar-SA"/>
    </w:rPr>
  </w:style>
  <w:style w:type="character" w:customStyle="1" w:styleId="000Char">
    <w:name w:val="000 Char"/>
    <w:basedOn w:val="00Char"/>
    <w:qFormat/>
    <w:rsid w:val="009100BC"/>
    <w:rPr>
      <w:rFonts w:eastAsia="宋体" w:cs="宋体"/>
      <w:kern w:val="2"/>
      <w:sz w:val="24"/>
      <w:lang w:val="en-US" w:eastAsia="zh-CN" w:bidi="ar-SA"/>
    </w:rPr>
  </w:style>
  <w:style w:type="character" w:customStyle="1" w:styleId="font201">
    <w:name w:val="font201"/>
    <w:basedOn w:val="a0"/>
    <w:rsid w:val="009100BC"/>
    <w:rPr>
      <w:rFonts w:ascii="宋体" w:eastAsia="楷体_GB2312" w:hAnsi="宋体" w:cs="宋体" w:hint="eastAsia"/>
      <w:b/>
      <w:kern w:val="2"/>
      <w:sz w:val="24"/>
      <w:szCs w:val="24"/>
      <w:lang w:val="en-US" w:eastAsia="zh-CN"/>
    </w:rPr>
  </w:style>
  <w:style w:type="character" w:customStyle="1" w:styleId="HTMLChar">
    <w:name w:val="HTML 预设格式 Char"/>
    <w:basedOn w:val="a0"/>
    <w:link w:val="HTML"/>
    <w:uiPriority w:val="99"/>
    <w:qFormat/>
    <w:rsid w:val="009100BC"/>
    <w:rPr>
      <w:rFonts w:ascii="Arial" w:hAnsi="Arial" w:cs="Arial"/>
      <w:sz w:val="24"/>
      <w:szCs w:val="24"/>
    </w:rPr>
  </w:style>
  <w:style w:type="character" w:customStyle="1" w:styleId="Charf3">
    <w:name w:val="表格正文 Char"/>
    <w:basedOn w:val="a0"/>
    <w:rsid w:val="009100BC"/>
    <w:rPr>
      <w:rFonts w:ascii="仿宋_GB2312" w:eastAsia="仿宋_GB2312" w:cs="仿宋_GB2312" w:hint="eastAsia"/>
      <w:szCs w:val="24"/>
    </w:rPr>
  </w:style>
  <w:style w:type="character" w:customStyle="1" w:styleId="style21">
    <w:name w:val="style21"/>
    <w:basedOn w:val="a0"/>
    <w:rsid w:val="009100BC"/>
    <w:rPr>
      <w:sz w:val="18"/>
      <w:szCs w:val="18"/>
    </w:rPr>
  </w:style>
  <w:style w:type="character" w:customStyle="1" w:styleId="1Char0">
    <w:name w:val="1级标题 Char"/>
    <w:basedOn w:val="a0"/>
    <w:rsid w:val="009100BC"/>
    <w:rPr>
      <w:rFonts w:ascii="Times New Roman" w:eastAsia="黑体" w:hAnsi="Times New Roman" w:cs="Times New Roman" w:hint="default"/>
      <w:bCs/>
      <w:kern w:val="44"/>
      <w:sz w:val="32"/>
      <w:szCs w:val="44"/>
    </w:rPr>
  </w:style>
  <w:style w:type="character" w:customStyle="1" w:styleId="2Char10">
    <w:name w:val="正文文本 2 Char1"/>
    <w:basedOn w:val="a0"/>
    <w:rsid w:val="009100BC"/>
    <w:rPr>
      <w:kern w:val="2"/>
      <w:sz w:val="21"/>
      <w:szCs w:val="22"/>
    </w:rPr>
  </w:style>
  <w:style w:type="character" w:customStyle="1" w:styleId="2Char6">
    <w:name w:val="样式 标题 2 + 宋体 Char"/>
    <w:basedOn w:val="a0"/>
    <w:rsid w:val="009100BC"/>
    <w:rPr>
      <w:rFonts w:ascii="宋体" w:eastAsia="宋体" w:hAnsi="宋体" w:cs="宋体" w:hint="eastAsia"/>
      <w:b/>
      <w:kern w:val="2"/>
      <w:sz w:val="28"/>
      <w:szCs w:val="32"/>
      <w:lang w:val="en-US" w:eastAsia="zh-CN"/>
    </w:rPr>
  </w:style>
  <w:style w:type="character" w:customStyle="1" w:styleId="000CharChar">
    <w:name w:val="000 Char Char"/>
    <w:link w:val="000"/>
    <w:rsid w:val="009100BC"/>
    <w:rPr>
      <w:rFonts w:ascii="宋体" w:eastAsia="宋体" w:hAnsi="宋体" w:cs="宋体"/>
      <w:sz w:val="24"/>
      <w:szCs w:val="24"/>
    </w:rPr>
  </w:style>
  <w:style w:type="paragraph" w:customStyle="1" w:styleId="000">
    <w:name w:val="000"/>
    <w:basedOn w:val="00"/>
    <w:link w:val="000CharChar"/>
    <w:rsid w:val="009100BC"/>
    <w:rPr>
      <w:szCs w:val="24"/>
    </w:rPr>
  </w:style>
  <w:style w:type="paragraph" w:customStyle="1" w:styleId="00">
    <w:name w:val="00"/>
    <w:basedOn w:val="a"/>
    <w:link w:val="00CharChar"/>
    <w:qFormat/>
    <w:rsid w:val="009100BC"/>
    <w:pPr>
      <w:spacing w:line="520" w:lineRule="exact"/>
      <w:ind w:firstLineChars="200" w:firstLine="200"/>
    </w:pPr>
    <w:rPr>
      <w:rFonts w:ascii="宋体" w:hAnsi="宋体" w:cs="宋体"/>
      <w:sz w:val="24"/>
      <w:szCs w:val="22"/>
    </w:rPr>
  </w:style>
  <w:style w:type="character" w:customStyle="1" w:styleId="Charf4">
    <w:name w:val="节 Char"/>
    <w:basedOn w:val="a0"/>
    <w:rsid w:val="009100BC"/>
    <w:rPr>
      <w:rFonts w:ascii="Arial" w:eastAsia="黑体" w:hAnsi="Arial" w:cs="Arial" w:hint="default"/>
      <w:kern w:val="2"/>
      <w:sz w:val="32"/>
      <w:lang w:val="en-US" w:eastAsia="zh-CN"/>
    </w:rPr>
  </w:style>
  <w:style w:type="character" w:customStyle="1" w:styleId="Char1a">
    <w:name w:val="页脚 Char1"/>
    <w:basedOn w:val="a0"/>
    <w:rsid w:val="009100BC"/>
    <w:rPr>
      <w:kern w:val="2"/>
      <w:sz w:val="18"/>
      <w:szCs w:val="18"/>
    </w:rPr>
  </w:style>
  <w:style w:type="character" w:customStyle="1" w:styleId="2Char7">
    <w:name w:val="表格文字2 Char"/>
    <w:link w:val="23"/>
    <w:locked/>
    <w:rsid w:val="009100BC"/>
    <w:rPr>
      <w:rFonts w:ascii="宋体"/>
    </w:rPr>
  </w:style>
  <w:style w:type="paragraph" w:customStyle="1" w:styleId="23">
    <w:name w:val="表格文字2"/>
    <w:basedOn w:val="a9"/>
    <w:link w:val="2Char7"/>
    <w:rsid w:val="009100BC"/>
    <w:pPr>
      <w:snapToGrid w:val="0"/>
      <w:spacing w:line="240" w:lineRule="atLeast"/>
      <w:ind w:left="-10"/>
    </w:pPr>
    <w:rPr>
      <w:rFonts w:eastAsiaTheme="minorEastAsia" w:hAnsiTheme="minorHAnsi" w:cstheme="minorBidi" w:hint="default"/>
    </w:rPr>
  </w:style>
  <w:style w:type="character" w:customStyle="1" w:styleId="Charf5">
    <w:name w:val="表格字 Char"/>
    <w:basedOn w:val="a0"/>
    <w:link w:val="afb"/>
    <w:rsid w:val="009100BC"/>
    <w:rPr>
      <w:rFonts w:ascii="宋体"/>
      <w:color w:val="000000"/>
    </w:rPr>
  </w:style>
  <w:style w:type="paragraph" w:customStyle="1" w:styleId="afb">
    <w:name w:val="表格字"/>
    <w:basedOn w:val="a"/>
    <w:link w:val="Charf5"/>
    <w:rsid w:val="009100BC"/>
    <w:pPr>
      <w:spacing w:line="280" w:lineRule="exact"/>
      <w:jc w:val="center"/>
    </w:pPr>
    <w:rPr>
      <w:rFonts w:ascii="宋体" w:eastAsiaTheme="minorEastAsia" w:hAnsiTheme="minorHAnsi" w:cstheme="minorBidi"/>
      <w:color w:val="000000"/>
      <w:szCs w:val="22"/>
    </w:rPr>
  </w:style>
  <w:style w:type="character" w:customStyle="1" w:styleId="Charf6">
    <w:name w:val="表内字 Char"/>
    <w:basedOn w:val="a0"/>
    <w:rsid w:val="009100BC"/>
    <w:rPr>
      <w:bCs/>
      <w:szCs w:val="21"/>
    </w:rPr>
  </w:style>
  <w:style w:type="character" w:customStyle="1" w:styleId="2Char8">
    <w:name w:val="2级标题 Char"/>
    <w:basedOn w:val="a0"/>
    <w:qFormat/>
    <w:rsid w:val="009100BC"/>
    <w:rPr>
      <w:rFonts w:ascii="Times New Roman" w:eastAsia="黑体" w:hAnsi="Times New Roman" w:cs="Times New Roman" w:hint="default"/>
      <w:bCs/>
      <w:sz w:val="28"/>
      <w:szCs w:val="28"/>
    </w:rPr>
  </w:style>
  <w:style w:type="character" w:customStyle="1" w:styleId="4Char1">
    <w:name w:val="4级标题 Char"/>
    <w:basedOn w:val="a0"/>
    <w:qFormat/>
    <w:rsid w:val="009100BC"/>
    <w:rPr>
      <w:rFonts w:ascii="Times New Roman" w:eastAsia="黑体" w:hAnsi="Times New Roman" w:cs="Times New Roman" w:hint="default"/>
      <w:sz w:val="28"/>
      <w:szCs w:val="28"/>
    </w:rPr>
  </w:style>
  <w:style w:type="character" w:customStyle="1" w:styleId="Charf7">
    <w:name w:val="正文首行缩进 Char"/>
    <w:basedOn w:val="Char18"/>
    <w:qFormat/>
    <w:rsid w:val="009100BC"/>
    <w:rPr>
      <w:rFonts w:ascii="Times New Roman" w:hAnsi="Times New Roman" w:cs="Calibri" w:hint="default"/>
      <w:color w:val="000000"/>
      <w:sz w:val="24"/>
      <w:szCs w:val="24"/>
    </w:rPr>
  </w:style>
  <w:style w:type="character" w:customStyle="1" w:styleId="CharChar">
    <w:name w:val="表头 Char Char"/>
    <w:basedOn w:val="a0"/>
    <w:qFormat/>
    <w:rsid w:val="009100BC"/>
    <w:rPr>
      <w:rFonts w:ascii="宋体" w:eastAsia="宋体" w:hAnsi="宋体" w:cs="宋体" w:hint="eastAsia"/>
      <w:b/>
      <w:color w:val="000000"/>
      <w:kern w:val="2"/>
      <w:sz w:val="24"/>
      <w:szCs w:val="24"/>
    </w:rPr>
  </w:style>
  <w:style w:type="character" w:customStyle="1" w:styleId="postbody1">
    <w:name w:val="postbody1"/>
    <w:basedOn w:val="a0"/>
    <w:qFormat/>
    <w:rsid w:val="009100BC"/>
    <w:rPr>
      <w:sz w:val="28"/>
      <w:szCs w:val="28"/>
    </w:rPr>
  </w:style>
  <w:style w:type="character" w:customStyle="1" w:styleId="Charf8">
    <w:name w:val="表格内容样式 Char"/>
    <w:basedOn w:val="a0"/>
    <w:qFormat/>
    <w:rsid w:val="009100BC"/>
    <w:rPr>
      <w:rFonts w:ascii="Times New Roman" w:hAnsi="Times New Roman" w:cs="Times New Roman" w:hint="default"/>
    </w:rPr>
  </w:style>
  <w:style w:type="character" w:customStyle="1" w:styleId="headline-content2">
    <w:name w:val="headline-content2"/>
    <w:basedOn w:val="a0"/>
    <w:qFormat/>
    <w:rsid w:val="009100BC"/>
  </w:style>
  <w:style w:type="character" w:customStyle="1" w:styleId="Charf9">
    <w:name w:val="表格样式 Char"/>
    <w:basedOn w:val="a0"/>
    <w:qFormat/>
    <w:rsid w:val="009100BC"/>
    <w:rPr>
      <w:rFonts w:ascii="Times New Roman" w:eastAsia="黑体" w:hAnsi="Times New Roman" w:cs="Times New Roman" w:hint="default"/>
      <w:sz w:val="22"/>
      <w:szCs w:val="24"/>
    </w:rPr>
  </w:style>
  <w:style w:type="character" w:customStyle="1" w:styleId="tcss01">
    <w:name w:val="tcss01"/>
    <w:basedOn w:val="a0"/>
    <w:qFormat/>
    <w:rsid w:val="009100BC"/>
  </w:style>
  <w:style w:type="character" w:customStyle="1" w:styleId="3Char4">
    <w:name w:val="3级标题 Char"/>
    <w:basedOn w:val="a0"/>
    <w:qFormat/>
    <w:rsid w:val="009100BC"/>
    <w:rPr>
      <w:rFonts w:ascii="黑体" w:eastAsia="黑体" w:hAnsi="宋体" w:cs="黑体" w:hint="eastAsia"/>
      <w:kern w:val="2"/>
      <w:sz w:val="28"/>
      <w:szCs w:val="28"/>
    </w:rPr>
  </w:style>
  <w:style w:type="character" w:customStyle="1" w:styleId="textbig">
    <w:name w:val="textbig"/>
    <w:basedOn w:val="a0"/>
    <w:qFormat/>
    <w:rsid w:val="009100BC"/>
    <w:rPr>
      <w:rFonts w:ascii="宋体" w:eastAsia="楷体_GB2312" w:hAnsi="宋体" w:cs="宋体" w:hint="eastAsia"/>
      <w:b/>
      <w:kern w:val="2"/>
      <w:sz w:val="24"/>
      <w:szCs w:val="24"/>
      <w:lang w:val="en-US" w:eastAsia="zh-CN"/>
    </w:rPr>
  </w:style>
  <w:style w:type="character" w:customStyle="1" w:styleId="333CharChar">
    <w:name w:val="标题333 Char Char"/>
    <w:basedOn w:val="a0"/>
    <w:qFormat/>
    <w:rsid w:val="009100BC"/>
    <w:rPr>
      <w:rFonts w:ascii="仿宋" w:eastAsia="仿宋" w:hAnsi="仿宋" w:cs="仿宋" w:hint="eastAsia"/>
      <w:b/>
      <w:kern w:val="2"/>
      <w:sz w:val="28"/>
      <w:szCs w:val="32"/>
    </w:rPr>
  </w:style>
  <w:style w:type="character" w:customStyle="1" w:styleId="3Char5">
    <w:name w:val="标题3 Char"/>
    <w:basedOn w:val="a0"/>
    <w:qFormat/>
    <w:rsid w:val="009100BC"/>
    <w:rPr>
      <w:rFonts w:ascii="楷体_GB2312" w:eastAsia="楷体_GB2312" w:hAnsi="Times New Roman" w:cs="楷体_GB2312" w:hint="eastAsia"/>
      <w:b/>
      <w:kern w:val="2"/>
      <w:sz w:val="24"/>
      <w:szCs w:val="24"/>
      <w:lang w:val="zh-CN"/>
    </w:rPr>
  </w:style>
  <w:style w:type="character" w:customStyle="1" w:styleId="1111Char">
    <w:name w:val="1111正文 Char"/>
    <w:basedOn w:val="a0"/>
    <w:qFormat/>
    <w:rsid w:val="009100BC"/>
    <w:rPr>
      <w:rFonts w:ascii="Times New Roman" w:hAnsi="Times New Roman" w:cs="Times New Roman" w:hint="default"/>
      <w:sz w:val="24"/>
      <w:szCs w:val="24"/>
    </w:rPr>
  </w:style>
  <w:style w:type="character" w:customStyle="1" w:styleId="Charfa">
    <w:name w:val="批注框文本 Char"/>
    <w:qFormat/>
    <w:rsid w:val="009100BC"/>
    <w:rPr>
      <w:rFonts w:eastAsia="宋体"/>
      <w:kern w:val="2"/>
      <w:sz w:val="18"/>
      <w:szCs w:val="18"/>
      <w:lang w:val="en-US" w:eastAsia="zh-CN" w:bidi="ar-SA"/>
    </w:rPr>
  </w:style>
  <w:style w:type="character" w:customStyle="1" w:styleId="Charfb">
    <w:name w:val="批注文字 Char"/>
    <w:basedOn w:val="a0"/>
    <w:uiPriority w:val="99"/>
    <w:qFormat/>
    <w:rsid w:val="009100BC"/>
    <w:rPr>
      <w:kern w:val="2"/>
      <w:sz w:val="21"/>
      <w:szCs w:val="24"/>
    </w:rPr>
  </w:style>
  <w:style w:type="character" w:customStyle="1" w:styleId="CharChar0">
    <w:name w:val="报告书正文 Char Char"/>
    <w:link w:val="afc"/>
    <w:qFormat/>
    <w:rsid w:val="009100BC"/>
    <w:rPr>
      <w:rFonts w:ascii="宋体" w:eastAsia="宋体" w:hAnsi="宋体"/>
      <w:sz w:val="24"/>
    </w:rPr>
  </w:style>
  <w:style w:type="paragraph" w:customStyle="1" w:styleId="afc">
    <w:name w:val="报告书正文"/>
    <w:basedOn w:val="a"/>
    <w:link w:val="CharChar0"/>
    <w:qFormat/>
    <w:rsid w:val="009100BC"/>
    <w:pPr>
      <w:spacing w:line="400" w:lineRule="exact"/>
      <w:ind w:firstLineChars="200" w:firstLine="480"/>
    </w:pPr>
    <w:rPr>
      <w:rFonts w:ascii="宋体" w:hAnsi="宋体" w:cstheme="minorBidi"/>
      <w:sz w:val="24"/>
      <w:szCs w:val="22"/>
    </w:rPr>
  </w:style>
  <w:style w:type="character" w:customStyle="1" w:styleId="00CharChar">
    <w:name w:val="00 Char Char"/>
    <w:link w:val="00"/>
    <w:qFormat/>
    <w:rsid w:val="009100BC"/>
    <w:rPr>
      <w:rFonts w:ascii="宋体" w:eastAsia="宋体" w:hAnsi="宋体" w:cs="宋体"/>
      <w:sz w:val="24"/>
    </w:rPr>
  </w:style>
  <w:style w:type="character" w:customStyle="1" w:styleId="Char14">
    <w:name w:val="副标题 Char1"/>
    <w:basedOn w:val="a0"/>
    <w:link w:val="ae"/>
    <w:qFormat/>
    <w:rsid w:val="009100BC"/>
    <w:rPr>
      <w:rFonts w:ascii="Cambria" w:eastAsia="Cambria" w:hAnsi="Cambria" w:cs="Times New Roman"/>
      <w:b/>
      <w:kern w:val="28"/>
      <w:sz w:val="32"/>
      <w:szCs w:val="32"/>
    </w:rPr>
  </w:style>
  <w:style w:type="character" w:customStyle="1" w:styleId="text1">
    <w:name w:val="text1"/>
    <w:basedOn w:val="a0"/>
    <w:qFormat/>
    <w:rsid w:val="009100BC"/>
  </w:style>
  <w:style w:type="character" w:customStyle="1" w:styleId="Charfc">
    <w:name w:val="表格标题格式 Char"/>
    <w:basedOn w:val="a0"/>
    <w:qFormat/>
    <w:rsid w:val="009100BC"/>
    <w:rPr>
      <w:rFonts w:ascii="Times New Roman" w:eastAsia="黑体" w:hAnsi="Times New Roman" w:cs="Times New Roman" w:hint="default"/>
      <w:sz w:val="28"/>
      <w:szCs w:val="21"/>
      <w:lang w:val="zh-CN"/>
    </w:rPr>
  </w:style>
  <w:style w:type="character" w:customStyle="1" w:styleId="Char1b">
    <w:name w:val="报告 Char1"/>
    <w:basedOn w:val="a0"/>
    <w:qFormat/>
    <w:rsid w:val="009100BC"/>
    <w:rPr>
      <w:rFonts w:ascii="Times New Roman" w:hAnsi="Times New Roman" w:cs="Calibri" w:hint="default"/>
      <w:color w:val="000000"/>
      <w:sz w:val="24"/>
    </w:rPr>
  </w:style>
  <w:style w:type="character" w:customStyle="1" w:styleId="Charfd">
    <w:name w:val="规划正文 Char"/>
    <w:basedOn w:val="a0"/>
    <w:qFormat/>
    <w:rsid w:val="009100BC"/>
    <w:rPr>
      <w:sz w:val="28"/>
      <w:szCs w:val="28"/>
      <w:lang w:val="zh-CN"/>
    </w:rPr>
  </w:style>
  <w:style w:type="character" w:customStyle="1" w:styleId="Charfe">
    <w:name w:val="副标题 Char"/>
    <w:qFormat/>
    <w:rsid w:val="009100BC"/>
    <w:rPr>
      <w:rFonts w:ascii="Cambria" w:hAnsi="Cambria"/>
      <w:b/>
      <w:bCs/>
      <w:kern w:val="28"/>
      <w:sz w:val="32"/>
      <w:szCs w:val="32"/>
    </w:rPr>
  </w:style>
  <w:style w:type="character" w:customStyle="1" w:styleId="style44">
    <w:name w:val="style44"/>
    <w:basedOn w:val="a0"/>
    <w:rsid w:val="009100BC"/>
  </w:style>
  <w:style w:type="character" w:customStyle="1" w:styleId="2Char11">
    <w:name w:val="正文首行缩进 2 Char1"/>
    <w:basedOn w:val="Charb"/>
    <w:rsid w:val="009100BC"/>
    <w:rPr>
      <w:rFonts w:ascii="Times New Roman" w:eastAsia="宋体" w:hAnsi="Times New Roman" w:cs="Calibri" w:hint="default"/>
      <w:color w:val="000000"/>
      <w:szCs w:val="24"/>
    </w:rPr>
  </w:style>
  <w:style w:type="character" w:customStyle="1" w:styleId="2Char9">
    <w:name w:val="样式 首行缩进:  2 字符 Char"/>
    <w:basedOn w:val="a0"/>
    <w:qFormat/>
    <w:rsid w:val="009100BC"/>
    <w:rPr>
      <w:rFonts w:ascii="Times New Roman" w:hAnsi="Times New Roman" w:cs="Times New Roman" w:hint="default"/>
      <w:sz w:val="28"/>
    </w:rPr>
  </w:style>
  <w:style w:type="character" w:customStyle="1" w:styleId="Char1c">
    <w:name w:val="纯文本 Char1"/>
    <w:qFormat/>
    <w:rsid w:val="009100BC"/>
    <w:rPr>
      <w:rFonts w:ascii="宋体" w:hAnsi="Courier New"/>
      <w:kern w:val="2"/>
      <w:sz w:val="21"/>
    </w:rPr>
  </w:style>
  <w:style w:type="character" w:customStyle="1" w:styleId="2Char2">
    <w:name w:val="正文首行缩进 2 Char2"/>
    <w:basedOn w:val="Char11"/>
    <w:link w:val="22"/>
    <w:qFormat/>
    <w:rsid w:val="009100BC"/>
  </w:style>
  <w:style w:type="character" w:customStyle="1" w:styleId="Charff">
    <w:name w:val="文档结构图 Char"/>
    <w:basedOn w:val="a0"/>
    <w:qFormat/>
    <w:rsid w:val="009100BC"/>
    <w:rPr>
      <w:rFonts w:ascii="Times New Roman" w:hAnsi="Times New Roman" w:cs="Calibri" w:hint="default"/>
      <w:color w:val="000000"/>
      <w:sz w:val="24"/>
      <w:szCs w:val="24"/>
      <w:shd w:val="clear" w:color="auto" w:fill="000080"/>
    </w:rPr>
  </w:style>
  <w:style w:type="character" w:customStyle="1" w:styleId="apple-converted-space">
    <w:name w:val="apple-converted-space"/>
    <w:basedOn w:val="a0"/>
    <w:qFormat/>
    <w:rsid w:val="009100BC"/>
  </w:style>
  <w:style w:type="character" w:customStyle="1" w:styleId="textcontents">
    <w:name w:val="textcontents"/>
    <w:basedOn w:val="a0"/>
    <w:qFormat/>
    <w:rsid w:val="009100BC"/>
  </w:style>
  <w:style w:type="character" w:customStyle="1" w:styleId="Char13">
    <w:name w:val="批注框文本 Char1"/>
    <w:basedOn w:val="a0"/>
    <w:link w:val="ab"/>
    <w:qFormat/>
    <w:rsid w:val="009100BC"/>
    <w:rPr>
      <w:sz w:val="18"/>
      <w:szCs w:val="18"/>
    </w:rPr>
  </w:style>
  <w:style w:type="character" w:customStyle="1" w:styleId="36614Char">
    <w:name w:val="样式 标题 3 + 华文中宋 小三 段前: 6 磅 段后: 6 磅 行距: 多倍行距 1.4 字行 Char"/>
    <w:basedOn w:val="a0"/>
    <w:qFormat/>
    <w:rsid w:val="009100BC"/>
    <w:rPr>
      <w:rFonts w:ascii="华文中宋" w:eastAsia="华文中宋" w:hAnsi="华文中宋" w:cs="宋体" w:hint="eastAsia"/>
      <w:b/>
      <w:color w:val="000000"/>
      <w:kern w:val="2"/>
      <w:sz w:val="30"/>
      <w:szCs w:val="30"/>
      <w:lang w:val="en-US" w:eastAsia="zh-CN"/>
    </w:rPr>
  </w:style>
  <w:style w:type="character" w:customStyle="1" w:styleId="Charff0">
    <w:name w:val="正文文本 Char"/>
    <w:basedOn w:val="a0"/>
    <w:qFormat/>
    <w:rsid w:val="009100BC"/>
    <w:rPr>
      <w:rFonts w:ascii="Times New Roman" w:hAnsi="Times New Roman" w:cs="Calibri" w:hint="default"/>
      <w:color w:val="000000"/>
      <w:kern w:val="2"/>
      <w:sz w:val="24"/>
      <w:szCs w:val="24"/>
    </w:rPr>
  </w:style>
  <w:style w:type="character" w:customStyle="1" w:styleId="Charff1">
    <w:name w:val="标题后正文 Char"/>
    <w:basedOn w:val="a0"/>
    <w:link w:val="afd"/>
    <w:qFormat/>
    <w:rsid w:val="009100BC"/>
    <w:rPr>
      <w:rFonts w:ascii="Arial" w:hAnsi="Arial" w:cs="Arial"/>
      <w:snapToGrid w:val="0"/>
      <w:kern w:val="28"/>
      <w:sz w:val="24"/>
    </w:rPr>
  </w:style>
  <w:style w:type="paragraph" w:customStyle="1" w:styleId="afd">
    <w:name w:val="标题后正文"/>
    <w:basedOn w:val="a"/>
    <w:link w:val="Charff1"/>
    <w:qFormat/>
    <w:rsid w:val="009100BC"/>
    <w:pPr>
      <w:adjustRightInd w:val="0"/>
      <w:snapToGrid w:val="0"/>
      <w:spacing w:line="360" w:lineRule="auto"/>
      <w:ind w:firstLineChars="200" w:firstLine="200"/>
    </w:pPr>
    <w:rPr>
      <w:rFonts w:ascii="Arial" w:eastAsiaTheme="minorEastAsia" w:hAnsi="Arial" w:cs="Arial"/>
      <w:snapToGrid w:val="0"/>
      <w:kern w:val="28"/>
      <w:sz w:val="24"/>
      <w:szCs w:val="22"/>
    </w:rPr>
  </w:style>
  <w:style w:type="character" w:customStyle="1" w:styleId="00000CharChar">
    <w:name w:val="00000 Char Char"/>
    <w:link w:val="00000"/>
    <w:qFormat/>
    <w:rsid w:val="009100BC"/>
    <w:rPr>
      <w:rFonts w:ascii="宋体" w:eastAsia="宋体" w:hAnsi="宋体"/>
      <w:sz w:val="24"/>
      <w:szCs w:val="24"/>
    </w:rPr>
  </w:style>
  <w:style w:type="paragraph" w:customStyle="1" w:styleId="00000">
    <w:name w:val="00000"/>
    <w:basedOn w:val="a"/>
    <w:link w:val="00000CharChar"/>
    <w:qFormat/>
    <w:rsid w:val="009100BC"/>
    <w:pPr>
      <w:spacing w:line="520" w:lineRule="exact"/>
      <w:ind w:firstLineChars="200" w:firstLine="200"/>
    </w:pPr>
    <w:rPr>
      <w:rFonts w:ascii="宋体" w:hAnsi="宋体" w:cstheme="minorBidi"/>
      <w:sz w:val="24"/>
    </w:rPr>
  </w:style>
  <w:style w:type="character" w:customStyle="1" w:styleId="Char2CharCharCharChar1">
    <w:name w:val="Char2 Char Char Char Char1"/>
    <w:basedOn w:val="a0"/>
    <w:qFormat/>
    <w:rsid w:val="009100BC"/>
    <w:rPr>
      <w:rFonts w:ascii="宋体" w:eastAsia="仿宋_GB2312" w:hAnsi="宋体" w:cs="宋体" w:hint="eastAsia"/>
      <w:color w:val="000000"/>
      <w:sz w:val="24"/>
      <w:szCs w:val="24"/>
    </w:rPr>
  </w:style>
  <w:style w:type="character" w:customStyle="1" w:styleId="11Char">
    <w:name w:val="11 Char"/>
    <w:basedOn w:val="a0"/>
    <w:qFormat/>
    <w:rsid w:val="009100BC"/>
    <w:rPr>
      <w:rFonts w:ascii="宋体" w:eastAsia="宋体" w:hAnsi="宋体" w:cs="宋体" w:hint="eastAsia"/>
      <w:sz w:val="28"/>
      <w:szCs w:val="24"/>
    </w:rPr>
  </w:style>
  <w:style w:type="character" w:customStyle="1" w:styleId="Charff2">
    <w:name w:val="表头 Char"/>
    <w:basedOn w:val="a0"/>
    <w:qFormat/>
    <w:rsid w:val="009100BC"/>
    <w:rPr>
      <w:rFonts w:ascii="宋体" w:eastAsia="宋体" w:hAnsi="宋体" w:cs="宋体" w:hint="eastAsia"/>
      <w:b/>
      <w:snapToGrid w:val="0"/>
      <w:color w:val="000000"/>
      <w:sz w:val="24"/>
      <w:szCs w:val="24"/>
    </w:rPr>
  </w:style>
  <w:style w:type="character" w:customStyle="1" w:styleId="Charff3">
    <w:name w:val="说明书正文 Char"/>
    <w:basedOn w:val="a0"/>
    <w:qFormat/>
    <w:rsid w:val="009100BC"/>
    <w:rPr>
      <w:rFonts w:ascii="Times New Roman" w:eastAsia="仿宋_GB2312" w:hAnsi="Times New Roman" w:cs="Times New Roman" w:hint="default"/>
      <w:color w:val="000000"/>
      <w:sz w:val="30"/>
    </w:rPr>
  </w:style>
  <w:style w:type="character" w:customStyle="1" w:styleId="2Char0">
    <w:name w:val="正文文本 2 Char"/>
    <w:basedOn w:val="a0"/>
    <w:link w:val="21"/>
    <w:qFormat/>
    <w:rsid w:val="009100BC"/>
    <w:rPr>
      <w:rFonts w:ascii="Times New Roman" w:hAnsi="Times New Roman" w:cs="Calibri"/>
      <w:color w:val="000000"/>
      <w:szCs w:val="24"/>
    </w:rPr>
  </w:style>
  <w:style w:type="character" w:customStyle="1" w:styleId="font31">
    <w:name w:val="font31"/>
    <w:basedOn w:val="a0"/>
    <w:qFormat/>
    <w:rsid w:val="009100BC"/>
    <w:rPr>
      <w:rFonts w:ascii="Times New Roman" w:hAnsi="Times New Roman" w:cs="Times New Roman" w:hint="default"/>
      <w:color w:val="000000"/>
      <w:sz w:val="24"/>
      <w:szCs w:val="24"/>
      <w:u w:val="none"/>
    </w:rPr>
  </w:style>
  <w:style w:type="character" w:customStyle="1" w:styleId="2Chara">
    <w:name w:val="样式2 Char"/>
    <w:basedOn w:val="a0"/>
    <w:qFormat/>
    <w:rsid w:val="009100BC"/>
    <w:rPr>
      <w:rFonts w:ascii="Times New Roman" w:hAnsi="Times New Roman" w:cs="Times New Roman" w:hint="default"/>
      <w:sz w:val="22"/>
    </w:rPr>
  </w:style>
  <w:style w:type="character" w:customStyle="1" w:styleId="Charff4">
    <w:name w:val="标题 Char"/>
    <w:basedOn w:val="a0"/>
    <w:qFormat/>
    <w:rsid w:val="009100BC"/>
    <w:rPr>
      <w:rFonts w:ascii="Cambria" w:eastAsia="Cambria" w:hAnsi="Cambria" w:cs="Calibri" w:hint="default"/>
      <w:b/>
      <w:color w:val="000000"/>
      <w:sz w:val="32"/>
      <w:szCs w:val="32"/>
    </w:rPr>
  </w:style>
  <w:style w:type="character" w:customStyle="1" w:styleId="15">
    <w:name w:val="15"/>
    <w:qFormat/>
    <w:rsid w:val="009100BC"/>
    <w:rPr>
      <w:rFonts w:ascii="宋体" w:eastAsia="宋体" w:hAnsi="宋体" w:hint="eastAsia"/>
      <w:sz w:val="24"/>
    </w:rPr>
  </w:style>
  <w:style w:type="character" w:customStyle="1" w:styleId="2Charb">
    <w:name w:val="正文文本缩进 2 Char"/>
    <w:basedOn w:val="a0"/>
    <w:qFormat/>
    <w:rsid w:val="009100BC"/>
    <w:rPr>
      <w:rFonts w:ascii="Times New Roman" w:hAnsi="Times New Roman" w:cs="Calibri" w:hint="default"/>
      <w:color w:val="000000"/>
      <w:spacing w:val="4"/>
      <w:sz w:val="24"/>
      <w:szCs w:val="24"/>
    </w:rPr>
  </w:style>
  <w:style w:type="character" w:customStyle="1" w:styleId="Charff5">
    <w:name w:val="正文格式 Char"/>
    <w:basedOn w:val="a0"/>
    <w:qFormat/>
    <w:rsid w:val="009100BC"/>
    <w:rPr>
      <w:rFonts w:ascii="宋体" w:eastAsia="宋体" w:hAnsi="宋体" w:cs="宋体" w:hint="eastAsia"/>
      <w:szCs w:val="24"/>
    </w:rPr>
  </w:style>
  <w:style w:type="character" w:customStyle="1" w:styleId="Char">
    <w:name w:val="正文缩进 Char"/>
    <w:basedOn w:val="a0"/>
    <w:link w:val="a3"/>
    <w:qFormat/>
    <w:rsid w:val="009100BC"/>
    <w:rPr>
      <w:sz w:val="28"/>
    </w:rPr>
  </w:style>
  <w:style w:type="character" w:customStyle="1" w:styleId="CharCharCharChar11">
    <w:name w:val="Char Char Char Char11"/>
    <w:basedOn w:val="a0"/>
    <w:qFormat/>
    <w:rsid w:val="009100BC"/>
    <w:rPr>
      <w:rFonts w:ascii="宋体" w:eastAsia="宋体" w:hAnsi="宋体" w:cs="宋体" w:hint="eastAsia"/>
      <w:sz w:val="24"/>
      <w:szCs w:val="24"/>
    </w:rPr>
  </w:style>
  <w:style w:type="character" w:customStyle="1" w:styleId="ttag">
    <w:name w:val="t_tag"/>
    <w:basedOn w:val="a0"/>
    <w:qFormat/>
    <w:rsid w:val="009100BC"/>
  </w:style>
  <w:style w:type="character" w:customStyle="1" w:styleId="Char110">
    <w:name w:val="纯文本 Char11"/>
    <w:basedOn w:val="a0"/>
    <w:qFormat/>
    <w:rsid w:val="009100BC"/>
    <w:rPr>
      <w:rFonts w:ascii="宋体" w:eastAsia="宋体" w:hAnsi="Courier New" w:cs="Courier New" w:hint="eastAsia"/>
      <w:szCs w:val="21"/>
    </w:rPr>
  </w:style>
  <w:style w:type="character" w:customStyle="1" w:styleId="Char12">
    <w:name w:val="日期 Char1"/>
    <w:basedOn w:val="a0"/>
    <w:link w:val="aa"/>
    <w:qFormat/>
    <w:rsid w:val="009100BC"/>
  </w:style>
  <w:style w:type="character" w:customStyle="1" w:styleId="Char21">
    <w:name w:val="标题 Char2"/>
    <w:basedOn w:val="a0"/>
    <w:uiPriority w:val="10"/>
    <w:qFormat/>
    <w:rsid w:val="009100BC"/>
    <w:rPr>
      <w:rFonts w:asciiTheme="majorHAnsi" w:eastAsia="宋体" w:hAnsiTheme="majorHAnsi" w:cstheme="majorBidi"/>
      <w:b/>
      <w:bCs/>
      <w:sz w:val="32"/>
      <w:szCs w:val="32"/>
    </w:rPr>
  </w:style>
  <w:style w:type="character" w:customStyle="1" w:styleId="3Char20">
    <w:name w:val="正文文本缩进 3 Char2"/>
    <w:basedOn w:val="a0"/>
    <w:uiPriority w:val="99"/>
    <w:semiHidden/>
    <w:qFormat/>
    <w:rsid w:val="009100BC"/>
    <w:rPr>
      <w:rFonts w:ascii="Times New Roman" w:eastAsia="宋体" w:hAnsi="Times New Roman" w:cs="Times New Roman"/>
      <w:sz w:val="16"/>
      <w:szCs w:val="16"/>
    </w:rPr>
  </w:style>
  <w:style w:type="character" w:customStyle="1" w:styleId="Char50">
    <w:name w:val="纯文本 Char5"/>
    <w:basedOn w:val="a0"/>
    <w:uiPriority w:val="99"/>
    <w:semiHidden/>
    <w:qFormat/>
    <w:rsid w:val="009100BC"/>
    <w:rPr>
      <w:rFonts w:ascii="宋体" w:eastAsia="宋体" w:hAnsi="Courier New" w:cs="Courier New"/>
      <w:szCs w:val="21"/>
    </w:rPr>
  </w:style>
  <w:style w:type="character" w:customStyle="1" w:styleId="2Char20">
    <w:name w:val="正文文本 2 Char2"/>
    <w:basedOn w:val="a0"/>
    <w:uiPriority w:val="99"/>
    <w:semiHidden/>
    <w:qFormat/>
    <w:rsid w:val="009100BC"/>
    <w:rPr>
      <w:rFonts w:ascii="Times New Roman" w:eastAsia="宋体" w:hAnsi="Times New Roman" w:cs="Times New Roman"/>
      <w:szCs w:val="24"/>
    </w:rPr>
  </w:style>
  <w:style w:type="character" w:customStyle="1" w:styleId="2Char21">
    <w:name w:val="正文文本缩进 2 Char2"/>
    <w:basedOn w:val="a0"/>
    <w:uiPriority w:val="99"/>
    <w:semiHidden/>
    <w:qFormat/>
    <w:rsid w:val="009100BC"/>
    <w:rPr>
      <w:rFonts w:ascii="Times New Roman" w:eastAsia="宋体" w:hAnsi="Times New Roman" w:cs="Times New Roman"/>
      <w:szCs w:val="24"/>
    </w:rPr>
  </w:style>
  <w:style w:type="character" w:customStyle="1" w:styleId="Char22">
    <w:name w:val="正文文本缩进 Char2"/>
    <w:basedOn w:val="a0"/>
    <w:uiPriority w:val="99"/>
    <w:semiHidden/>
    <w:qFormat/>
    <w:rsid w:val="009100BC"/>
    <w:rPr>
      <w:rFonts w:ascii="Times New Roman" w:eastAsia="宋体" w:hAnsi="Times New Roman" w:cs="Times New Roman"/>
      <w:szCs w:val="24"/>
    </w:rPr>
  </w:style>
  <w:style w:type="character" w:customStyle="1" w:styleId="Char23">
    <w:name w:val="文档结构图 Char2"/>
    <w:basedOn w:val="a0"/>
    <w:uiPriority w:val="99"/>
    <w:semiHidden/>
    <w:rsid w:val="009100BC"/>
    <w:rPr>
      <w:rFonts w:ascii="宋体" w:eastAsia="宋体" w:hAnsi="Times New Roman" w:cs="Times New Roman"/>
      <w:sz w:val="18"/>
      <w:szCs w:val="18"/>
    </w:rPr>
  </w:style>
  <w:style w:type="character" w:customStyle="1" w:styleId="HTMLChar1">
    <w:name w:val="HTML 预设格式 Char1"/>
    <w:basedOn w:val="a0"/>
    <w:uiPriority w:val="99"/>
    <w:semiHidden/>
    <w:qFormat/>
    <w:rsid w:val="009100BC"/>
    <w:rPr>
      <w:rFonts w:ascii="Courier New" w:eastAsia="宋体" w:hAnsi="Courier New" w:cs="Courier New"/>
      <w:sz w:val="20"/>
      <w:szCs w:val="20"/>
    </w:rPr>
  </w:style>
  <w:style w:type="character" w:customStyle="1" w:styleId="Char3">
    <w:name w:val="正文文本 Char3"/>
    <w:basedOn w:val="a0"/>
    <w:link w:val="a6"/>
    <w:uiPriority w:val="99"/>
    <w:semiHidden/>
    <w:rsid w:val="009100BC"/>
    <w:rPr>
      <w:rFonts w:ascii="Times New Roman" w:eastAsia="宋体" w:hAnsi="Times New Roman" w:cs="Times New Roman"/>
      <w:szCs w:val="24"/>
    </w:rPr>
  </w:style>
  <w:style w:type="character" w:customStyle="1" w:styleId="Char24">
    <w:name w:val="正文首行缩进 Char2"/>
    <w:basedOn w:val="Char3"/>
    <w:uiPriority w:val="99"/>
    <w:semiHidden/>
    <w:rsid w:val="009100BC"/>
    <w:rPr>
      <w:rFonts w:ascii="Times New Roman" w:eastAsia="宋体" w:hAnsi="Times New Roman" w:cs="Times New Roman"/>
      <w:szCs w:val="24"/>
    </w:rPr>
  </w:style>
  <w:style w:type="character" w:customStyle="1" w:styleId="Char25">
    <w:name w:val="副标题 Char2"/>
    <w:basedOn w:val="a0"/>
    <w:uiPriority w:val="11"/>
    <w:rsid w:val="009100BC"/>
    <w:rPr>
      <w:rFonts w:asciiTheme="majorHAnsi" w:eastAsia="宋体" w:hAnsiTheme="majorHAnsi" w:cstheme="majorBidi"/>
      <w:b/>
      <w:bCs/>
      <w:kern w:val="28"/>
      <w:sz w:val="32"/>
      <w:szCs w:val="32"/>
    </w:rPr>
  </w:style>
  <w:style w:type="character" w:customStyle="1" w:styleId="Char26">
    <w:name w:val="批注文字 Char2"/>
    <w:basedOn w:val="a0"/>
    <w:uiPriority w:val="99"/>
    <w:semiHidden/>
    <w:rsid w:val="009100BC"/>
    <w:rPr>
      <w:rFonts w:ascii="Times New Roman" w:eastAsia="宋体" w:hAnsi="Times New Roman" w:cs="Times New Roman"/>
      <w:szCs w:val="24"/>
    </w:rPr>
  </w:style>
  <w:style w:type="character" w:customStyle="1" w:styleId="Char27">
    <w:name w:val="批注主题 Char2"/>
    <w:basedOn w:val="Char26"/>
    <w:uiPriority w:val="99"/>
    <w:semiHidden/>
    <w:rsid w:val="009100BC"/>
    <w:rPr>
      <w:rFonts w:ascii="Times New Roman" w:eastAsia="宋体" w:hAnsi="Times New Roman" w:cs="Times New Roman"/>
      <w:b/>
      <w:bCs/>
      <w:szCs w:val="24"/>
    </w:rPr>
  </w:style>
  <w:style w:type="character" w:customStyle="1" w:styleId="Char28">
    <w:name w:val="批注框文本 Char2"/>
    <w:basedOn w:val="a0"/>
    <w:uiPriority w:val="99"/>
    <w:semiHidden/>
    <w:rsid w:val="009100BC"/>
    <w:rPr>
      <w:rFonts w:ascii="Times New Roman" w:eastAsia="宋体" w:hAnsi="Times New Roman" w:cs="Times New Roman"/>
      <w:sz w:val="18"/>
      <w:szCs w:val="18"/>
    </w:rPr>
  </w:style>
  <w:style w:type="character" w:customStyle="1" w:styleId="3Char21">
    <w:name w:val="正文文本 3 Char2"/>
    <w:basedOn w:val="a0"/>
    <w:uiPriority w:val="99"/>
    <w:semiHidden/>
    <w:qFormat/>
    <w:rsid w:val="009100BC"/>
    <w:rPr>
      <w:rFonts w:ascii="Times New Roman" w:eastAsia="宋体" w:hAnsi="Times New Roman" w:cs="Times New Roman"/>
      <w:sz w:val="16"/>
      <w:szCs w:val="16"/>
    </w:rPr>
  </w:style>
  <w:style w:type="character" w:customStyle="1" w:styleId="Char29">
    <w:name w:val="日期 Char2"/>
    <w:basedOn w:val="a0"/>
    <w:uiPriority w:val="99"/>
    <w:semiHidden/>
    <w:rsid w:val="009100BC"/>
    <w:rPr>
      <w:rFonts w:ascii="Times New Roman" w:eastAsia="宋体" w:hAnsi="Times New Roman" w:cs="Times New Roman"/>
      <w:szCs w:val="24"/>
    </w:rPr>
  </w:style>
  <w:style w:type="character" w:customStyle="1" w:styleId="2Char30">
    <w:name w:val="正文首行缩进 2 Char3"/>
    <w:basedOn w:val="Char22"/>
    <w:uiPriority w:val="99"/>
    <w:semiHidden/>
    <w:rsid w:val="009100BC"/>
    <w:rPr>
      <w:rFonts w:ascii="Times New Roman" w:eastAsia="宋体" w:hAnsi="Times New Roman" w:cs="Times New Roman"/>
      <w:szCs w:val="24"/>
    </w:rPr>
  </w:style>
  <w:style w:type="paragraph" w:customStyle="1" w:styleId="CharCharCharCharCharCharChar">
    <w:name w:val="Char Char Char Char Char Char Char"/>
    <w:basedOn w:val="a"/>
    <w:rsid w:val="009100BC"/>
  </w:style>
  <w:style w:type="paragraph" w:customStyle="1" w:styleId="afe">
    <w:name w:val="书"/>
    <w:basedOn w:val="00"/>
    <w:qFormat/>
    <w:rsid w:val="009100BC"/>
    <w:pPr>
      <w:ind w:firstLineChars="195" w:firstLine="548"/>
    </w:pPr>
    <w:rPr>
      <w:rFonts w:ascii="楷体_GB2312" w:eastAsia="楷体_GB2312" w:cs="Times New Roman"/>
      <w:b/>
      <w:sz w:val="28"/>
      <w:szCs w:val="24"/>
    </w:rPr>
  </w:style>
  <w:style w:type="paragraph" w:customStyle="1" w:styleId="Charff6">
    <w:name w:val="Char"/>
    <w:basedOn w:val="a"/>
    <w:qFormat/>
    <w:rsid w:val="009100BC"/>
    <w:rPr>
      <w:sz w:val="24"/>
    </w:rPr>
  </w:style>
  <w:style w:type="paragraph" w:customStyle="1" w:styleId="0">
    <w:name w:val="0正文"/>
    <w:basedOn w:val="a"/>
    <w:qFormat/>
    <w:rsid w:val="009100BC"/>
    <w:pPr>
      <w:ind w:firstLineChars="200" w:firstLine="560"/>
    </w:pPr>
    <w:rPr>
      <w:rFonts w:ascii="宋体" w:hAnsi="宋体" w:hint="eastAsia"/>
      <w:sz w:val="28"/>
      <w:szCs w:val="28"/>
    </w:rPr>
  </w:style>
  <w:style w:type="paragraph" w:customStyle="1" w:styleId="aff">
    <w:name w:val="报告表正文"/>
    <w:basedOn w:val="a"/>
    <w:qFormat/>
    <w:rsid w:val="009100BC"/>
    <w:pPr>
      <w:adjustRightInd w:val="0"/>
      <w:spacing w:line="312" w:lineRule="auto"/>
      <w:ind w:left="113" w:right="113" w:firstLine="482"/>
      <w:jc w:val="left"/>
      <w:textAlignment w:val="baseline"/>
    </w:pPr>
    <w:rPr>
      <w:kern w:val="0"/>
      <w:sz w:val="24"/>
      <w:szCs w:val="20"/>
    </w:rPr>
  </w:style>
  <w:style w:type="paragraph" w:customStyle="1" w:styleId="Default">
    <w:name w:val="Default"/>
    <w:qFormat/>
    <w:rsid w:val="009100BC"/>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p16">
    <w:name w:val="p16"/>
    <w:basedOn w:val="a"/>
    <w:qFormat/>
    <w:rsid w:val="009100BC"/>
    <w:pPr>
      <w:widowControl/>
      <w:spacing w:line="520" w:lineRule="atLeast"/>
      <w:ind w:firstLine="420"/>
    </w:pPr>
    <w:rPr>
      <w:rFonts w:ascii="宋体" w:hAnsi="宋体" w:cs="宋体"/>
      <w:kern w:val="0"/>
      <w:sz w:val="24"/>
    </w:rPr>
  </w:style>
  <w:style w:type="paragraph" w:customStyle="1" w:styleId="111">
    <w:name w:val="1.1.1"/>
    <w:basedOn w:val="a"/>
    <w:qFormat/>
    <w:rsid w:val="009100BC"/>
    <w:rPr>
      <w:rFonts w:ascii="黑体"/>
      <w:sz w:val="24"/>
    </w:rPr>
  </w:style>
  <w:style w:type="paragraph" w:customStyle="1" w:styleId="ParaChar">
    <w:name w:val="默认段落字体 Para Char"/>
    <w:basedOn w:val="a"/>
    <w:next w:val="a"/>
    <w:qFormat/>
    <w:rsid w:val="009100BC"/>
    <w:pPr>
      <w:spacing w:line="360" w:lineRule="auto"/>
      <w:ind w:firstLineChars="200" w:firstLine="200"/>
    </w:pPr>
    <w:rPr>
      <w:rFonts w:ascii="宋体" w:hAnsi="宋体" w:cs="宋体"/>
      <w:sz w:val="24"/>
    </w:rPr>
  </w:style>
  <w:style w:type="paragraph" w:customStyle="1" w:styleId="reader-word-layer">
    <w:name w:val="reader-word-layer"/>
    <w:basedOn w:val="a"/>
    <w:qFormat/>
    <w:rsid w:val="009100BC"/>
    <w:pPr>
      <w:widowControl/>
      <w:spacing w:before="100" w:beforeAutospacing="1" w:after="100" w:afterAutospacing="1"/>
      <w:jc w:val="left"/>
    </w:pPr>
    <w:rPr>
      <w:rFonts w:ascii="宋体" w:hAnsi="宋体" w:cs="宋体"/>
      <w:kern w:val="0"/>
      <w:sz w:val="24"/>
    </w:rPr>
  </w:style>
  <w:style w:type="paragraph" w:customStyle="1" w:styleId="Char1d">
    <w:name w:val="Char1"/>
    <w:basedOn w:val="a"/>
    <w:qFormat/>
    <w:rsid w:val="009100BC"/>
    <w:rPr>
      <w:sz w:val="24"/>
    </w:rPr>
  </w:style>
  <w:style w:type="paragraph" w:customStyle="1" w:styleId="aff0">
    <w:name w:val="中文报告书"/>
    <w:basedOn w:val="a"/>
    <w:qFormat/>
    <w:rsid w:val="009100BC"/>
    <w:pPr>
      <w:adjustRightInd w:val="0"/>
      <w:spacing w:after="80" w:line="420" w:lineRule="atLeast"/>
      <w:jc w:val="left"/>
      <w:textAlignment w:val="baseline"/>
    </w:pPr>
    <w:rPr>
      <w:kern w:val="0"/>
      <w:sz w:val="24"/>
      <w:szCs w:val="20"/>
    </w:rPr>
  </w:style>
  <w:style w:type="paragraph" w:customStyle="1" w:styleId="p0">
    <w:name w:val="p0"/>
    <w:basedOn w:val="a"/>
    <w:qFormat/>
    <w:rsid w:val="009100BC"/>
    <w:pPr>
      <w:widowControl/>
    </w:pPr>
    <w:rPr>
      <w:kern w:val="0"/>
      <w:szCs w:val="21"/>
    </w:rPr>
  </w:style>
  <w:style w:type="paragraph" w:customStyle="1" w:styleId="1111">
    <w:name w:val="1111"/>
    <w:basedOn w:val="000"/>
    <w:qFormat/>
    <w:rsid w:val="009100BC"/>
  </w:style>
  <w:style w:type="paragraph" w:customStyle="1" w:styleId="24">
    <w:name w:val="列出段落2"/>
    <w:basedOn w:val="a"/>
    <w:qFormat/>
    <w:rsid w:val="009100BC"/>
    <w:pPr>
      <w:ind w:firstLineChars="200" w:firstLine="420"/>
    </w:pPr>
    <w:rPr>
      <w:rFonts w:ascii="Calibri" w:hAnsi="Calibri"/>
      <w:szCs w:val="22"/>
    </w:rPr>
  </w:style>
  <w:style w:type="paragraph" w:customStyle="1" w:styleId="CharCharCharCharCharCharCharCharCharChar">
    <w:name w:val="Char Char Char Char Char Char Char Char Char Char"/>
    <w:basedOn w:val="a"/>
    <w:rsid w:val="009100BC"/>
    <w:pPr>
      <w:snapToGrid w:val="0"/>
      <w:spacing w:line="360" w:lineRule="auto"/>
      <w:ind w:firstLineChars="200" w:firstLine="529"/>
    </w:pPr>
    <w:rPr>
      <w:rFonts w:ascii="宋体" w:hAnsi="宋体"/>
      <w:b/>
    </w:rPr>
  </w:style>
  <w:style w:type="paragraph" w:customStyle="1" w:styleId="12">
    <w:name w:val="正文缩进1"/>
    <w:basedOn w:val="a"/>
    <w:rsid w:val="009100BC"/>
    <w:rPr>
      <w:szCs w:val="20"/>
    </w:rPr>
  </w:style>
  <w:style w:type="paragraph" w:customStyle="1" w:styleId="Char2a">
    <w:name w:val="Char2"/>
    <w:basedOn w:val="a"/>
    <w:rsid w:val="009100BC"/>
    <w:pPr>
      <w:spacing w:line="360" w:lineRule="auto"/>
      <w:ind w:firstLineChars="200" w:firstLine="200"/>
    </w:pPr>
    <w:rPr>
      <w:rFonts w:ascii="宋体" w:hAnsi="宋体" w:cs="宋体"/>
      <w:sz w:val="24"/>
    </w:rPr>
  </w:style>
  <w:style w:type="paragraph" w:customStyle="1" w:styleId="aff1">
    <w:name w:val="中文报告书样式"/>
    <w:basedOn w:val="a"/>
    <w:rsid w:val="009100BC"/>
    <w:pPr>
      <w:adjustRightInd w:val="0"/>
      <w:spacing w:line="480" w:lineRule="atLeast"/>
      <w:ind w:firstLine="482"/>
      <w:textAlignment w:val="baseline"/>
    </w:pPr>
    <w:rPr>
      <w:kern w:val="24"/>
      <w:sz w:val="24"/>
      <w:szCs w:val="20"/>
    </w:rPr>
  </w:style>
  <w:style w:type="paragraph" w:customStyle="1" w:styleId="13">
    <w:name w:val="1正文段落"/>
    <w:basedOn w:val="a"/>
    <w:qFormat/>
    <w:rsid w:val="009100BC"/>
    <w:pPr>
      <w:snapToGrid w:val="0"/>
      <w:spacing w:line="360" w:lineRule="auto"/>
      <w:ind w:firstLineChars="200" w:firstLine="480"/>
      <w:jc w:val="left"/>
    </w:pPr>
    <w:rPr>
      <w:kern w:val="0"/>
      <w:sz w:val="24"/>
    </w:rPr>
  </w:style>
  <w:style w:type="paragraph" w:customStyle="1" w:styleId="220">
    <w:name w:val="样式 正文首行缩进:  2 字符 + 首行缩进:  2 字符"/>
    <w:basedOn w:val="a"/>
    <w:rsid w:val="009100BC"/>
    <w:pPr>
      <w:spacing w:line="360" w:lineRule="auto"/>
      <w:ind w:firstLineChars="200" w:firstLine="480"/>
    </w:pPr>
    <w:rPr>
      <w:rFonts w:cs="宋体"/>
      <w:sz w:val="24"/>
      <w:szCs w:val="20"/>
    </w:rPr>
  </w:style>
  <w:style w:type="paragraph" w:customStyle="1" w:styleId="14">
    <w:name w:val="1"/>
    <w:basedOn w:val="a"/>
    <w:next w:val="a"/>
    <w:rsid w:val="009100BC"/>
    <w:pPr>
      <w:widowControl/>
      <w:snapToGrid w:val="0"/>
      <w:spacing w:line="300" w:lineRule="auto"/>
      <w:jc w:val="left"/>
    </w:pPr>
    <w:rPr>
      <w:szCs w:val="20"/>
    </w:rPr>
  </w:style>
  <w:style w:type="paragraph" w:customStyle="1" w:styleId="aff2">
    <w:name w:val="正文五"/>
    <w:basedOn w:val="a"/>
    <w:rsid w:val="009100BC"/>
    <w:pPr>
      <w:snapToGrid w:val="0"/>
      <w:jc w:val="center"/>
    </w:pPr>
    <w:rPr>
      <w:sz w:val="24"/>
      <w:szCs w:val="20"/>
    </w:rPr>
  </w:style>
  <w:style w:type="paragraph" w:customStyle="1" w:styleId="aff3">
    <w:name w:val="图表题"/>
    <w:basedOn w:val="aff4"/>
    <w:next w:val="aff4"/>
    <w:qFormat/>
    <w:rsid w:val="009100BC"/>
    <w:pPr>
      <w:ind w:firstLine="0"/>
      <w:jc w:val="center"/>
    </w:pPr>
    <w:rPr>
      <w:rFonts w:ascii="黑体" w:eastAsia="黑体"/>
      <w:b/>
      <w:bCs/>
    </w:rPr>
  </w:style>
  <w:style w:type="paragraph" w:customStyle="1" w:styleId="aff4">
    <w:name w:val="正文格式"/>
    <w:basedOn w:val="a"/>
    <w:rsid w:val="009100BC"/>
    <w:pPr>
      <w:spacing w:line="360" w:lineRule="auto"/>
      <w:ind w:firstLine="482"/>
    </w:pPr>
    <w:rPr>
      <w:rFonts w:ascii="宋体" w:hAnsi="宋体" w:cs="宋体"/>
      <w:sz w:val="24"/>
    </w:rPr>
  </w:style>
  <w:style w:type="paragraph" w:customStyle="1" w:styleId="aff5">
    <w:name w:val="表中正文"/>
    <w:basedOn w:val="a"/>
    <w:rsid w:val="009100BC"/>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aff6">
    <w:name w:val="居中正文"/>
    <w:basedOn w:val="a"/>
    <w:next w:val="a"/>
    <w:rsid w:val="009100BC"/>
    <w:pPr>
      <w:adjustRightInd w:val="0"/>
      <w:spacing w:before="120" w:line="360" w:lineRule="auto"/>
      <w:jc w:val="center"/>
      <w:textAlignment w:val="baseline"/>
    </w:pPr>
    <w:rPr>
      <w:rFonts w:ascii="宋体"/>
      <w:kern w:val="28"/>
      <w:sz w:val="24"/>
      <w:szCs w:val="20"/>
    </w:rPr>
  </w:style>
  <w:style w:type="paragraph" w:customStyle="1" w:styleId="aff7">
    <w:name w:val="表格文字"/>
    <w:basedOn w:val="a"/>
    <w:next w:val="a"/>
    <w:qFormat/>
    <w:rsid w:val="009100BC"/>
    <w:pPr>
      <w:snapToGrid w:val="0"/>
      <w:spacing w:line="240" w:lineRule="atLeast"/>
      <w:ind w:left="307" w:rightChars="-45" w:right="-94" w:hangingChars="128" w:hanging="307"/>
      <w:jc w:val="center"/>
    </w:pPr>
    <w:rPr>
      <w:rFonts w:ascii="宋体" w:hAnsi="宋体"/>
      <w:color w:val="000000"/>
      <w:sz w:val="24"/>
    </w:rPr>
  </w:style>
  <w:style w:type="paragraph" w:customStyle="1" w:styleId="aff8">
    <w:name w:val="表格内字"/>
    <w:basedOn w:val="a"/>
    <w:rsid w:val="009100BC"/>
    <w:pPr>
      <w:jc w:val="center"/>
    </w:pPr>
    <w:rPr>
      <w:szCs w:val="20"/>
    </w:rPr>
  </w:style>
  <w:style w:type="paragraph" w:customStyle="1" w:styleId="p17">
    <w:name w:val="p17"/>
    <w:basedOn w:val="a"/>
    <w:qFormat/>
    <w:rsid w:val="009100BC"/>
    <w:pPr>
      <w:widowControl/>
      <w:spacing w:line="520" w:lineRule="atLeast"/>
      <w:ind w:firstLine="420"/>
    </w:pPr>
    <w:rPr>
      <w:rFonts w:ascii="宋体" w:hAnsi="宋体" w:cs="宋体"/>
      <w:kern w:val="0"/>
      <w:sz w:val="24"/>
    </w:rPr>
  </w:style>
  <w:style w:type="paragraph" w:customStyle="1" w:styleId="1Char1">
    <w:name w:val="1 Char"/>
    <w:basedOn w:val="a"/>
    <w:qFormat/>
    <w:rsid w:val="009100BC"/>
    <w:pPr>
      <w:adjustRightInd w:val="0"/>
      <w:spacing w:line="360" w:lineRule="atLeast"/>
      <w:textAlignment w:val="baseline"/>
    </w:pPr>
  </w:style>
  <w:style w:type="paragraph" w:customStyle="1" w:styleId="25">
    <w:name w:val="表格2"/>
    <w:basedOn w:val="a3"/>
    <w:qFormat/>
    <w:rsid w:val="009100BC"/>
    <w:pPr>
      <w:spacing w:line="320" w:lineRule="exact"/>
      <w:jc w:val="center"/>
    </w:pPr>
    <w:rPr>
      <w:sz w:val="24"/>
      <w:szCs w:val="28"/>
    </w:rPr>
  </w:style>
  <w:style w:type="paragraph" w:customStyle="1" w:styleId="p15">
    <w:name w:val="p15"/>
    <w:basedOn w:val="a"/>
    <w:qFormat/>
    <w:rsid w:val="009100BC"/>
    <w:pPr>
      <w:widowControl/>
      <w:spacing w:line="520" w:lineRule="atLeast"/>
      <w:ind w:firstLine="420"/>
    </w:pPr>
    <w:rPr>
      <w:kern w:val="0"/>
      <w:sz w:val="24"/>
    </w:rPr>
  </w:style>
  <w:style w:type="table" w:customStyle="1" w:styleId="130">
    <w:name w:val="网格型13"/>
    <w:basedOn w:val="a1"/>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我的表格样式1"/>
    <w:basedOn w:val="af3"/>
    <w:qFormat/>
    <w:rsid w:val="009100BC"/>
    <w:pPr>
      <w:widowControl w:val="0"/>
      <w:jc w:val="center"/>
    </w:pPr>
    <w:rPr>
      <w:rFonts w:ascii="Times New Roman" w:hAnsi="Times New Roman" w:cs="Calibri"/>
      <w:szCs w:val="1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140">
    <w:name w:val="网格型14"/>
    <w:basedOn w:val="a1"/>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7">
    <w:name w:val="引用 Char"/>
    <w:link w:val="aff9"/>
    <w:qFormat/>
    <w:locked/>
    <w:rsid w:val="009100BC"/>
    <w:rPr>
      <w:iCs/>
      <w:color w:val="000000"/>
    </w:rPr>
  </w:style>
  <w:style w:type="paragraph" w:styleId="aff9">
    <w:name w:val="Quote"/>
    <w:basedOn w:val="a"/>
    <w:next w:val="a"/>
    <w:link w:val="Charff7"/>
    <w:qFormat/>
    <w:rsid w:val="009100BC"/>
    <w:pPr>
      <w:spacing w:line="360" w:lineRule="exact"/>
      <w:jc w:val="center"/>
    </w:pPr>
    <w:rPr>
      <w:rFonts w:asciiTheme="minorHAnsi" w:eastAsiaTheme="minorEastAsia" w:hAnsiTheme="minorHAnsi" w:cstheme="minorBidi"/>
      <w:iCs/>
      <w:color w:val="000000"/>
      <w:szCs w:val="22"/>
    </w:rPr>
  </w:style>
  <w:style w:type="character" w:customStyle="1" w:styleId="Char1e">
    <w:name w:val="引用 Char1"/>
    <w:basedOn w:val="a0"/>
    <w:uiPriority w:val="99"/>
    <w:qFormat/>
    <w:rsid w:val="009100BC"/>
    <w:rPr>
      <w:rFonts w:ascii="Times New Roman" w:eastAsia="宋体" w:hAnsi="Times New Roman" w:cs="Times New Roman"/>
      <w:i/>
      <w:iCs/>
      <w:color w:val="000000" w:themeColor="text1"/>
      <w:szCs w:val="24"/>
    </w:rPr>
  </w:style>
  <w:style w:type="paragraph" w:styleId="affa">
    <w:name w:val="List Paragraph"/>
    <w:basedOn w:val="a"/>
    <w:uiPriority w:val="34"/>
    <w:qFormat/>
    <w:rsid w:val="009100BC"/>
    <w:pPr>
      <w:ind w:firstLineChars="200" w:firstLine="420"/>
    </w:pPr>
  </w:style>
  <w:style w:type="character" w:customStyle="1" w:styleId="Char1f">
    <w:name w:val="正文缩进 Char1"/>
    <w:basedOn w:val="a0"/>
    <w:qFormat/>
    <w:rsid w:val="009100BC"/>
    <w:rPr>
      <w:kern w:val="2"/>
      <w:sz w:val="21"/>
    </w:rPr>
  </w:style>
  <w:style w:type="paragraph" w:customStyle="1" w:styleId="TableParagraph">
    <w:name w:val="Table Paragraph"/>
    <w:basedOn w:val="a"/>
    <w:uiPriority w:val="99"/>
    <w:unhideWhenUsed/>
    <w:qFormat/>
    <w:rsid w:val="009100BC"/>
    <w:pPr>
      <w:autoSpaceDE w:val="0"/>
      <w:autoSpaceDN w:val="0"/>
      <w:adjustRightInd w:val="0"/>
      <w:jc w:val="left"/>
    </w:pPr>
    <w:rPr>
      <w:kern w:val="0"/>
      <w:sz w:val="24"/>
    </w:rPr>
  </w:style>
  <w:style w:type="paragraph" w:customStyle="1" w:styleId="TableStyle12">
    <w:name w:val="TableStyle12"/>
    <w:basedOn w:val="a"/>
    <w:qFormat/>
    <w:rsid w:val="009100BC"/>
    <w:pPr>
      <w:jc w:val="center"/>
    </w:pPr>
    <w:rPr>
      <w:rFonts w:ascii="宋体" w:hAnsi="Calibri" w:cs="Calibri"/>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92%A2%E7%AD%8B%E8%B0%83%E7%9B%B4%E6%9C%BA&amp;tn=44039180_cpr&amp;fenlei=mv6quAkxTZn0IZRqIHckPjm4nH00T1Y4mHTzPjT3rjTzmhFbuyRL0ZwV5Hcvrjm3rH6sPfKWUMw85HfYnjn4nH6sgvPsT6KdThsqpZwYTjCEQLGCpyw9Uz4Bmy-bIi4WUvYETgN-TLwGUv3EPjD4nHR4n10" TargetMode="Externa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41"/>
    <customShpInfo spid="_x0000_s1469"/>
    <customShpInfo spid="_x0000_s1468"/>
    <customShpInfo spid="_x0000_s1467"/>
    <customShpInfo spid="_x0000_s1466"/>
    <customShpInfo spid="_x0000_s1465"/>
    <customShpInfo spid="_x0000_s1464"/>
    <customShpInfo spid="_x0000_s1463"/>
    <customShpInfo spid="_x0000_s1462"/>
    <customShpInfo spid="_x0000_s1461"/>
    <customShpInfo spid="_x0000_s1460"/>
    <customShpInfo spid="_x0000_s1459"/>
    <customShpInfo spid="_x0000_s1458"/>
    <customShpInfo spid="_x0000_s1457"/>
    <customShpInfo spid="_x0000_s1456"/>
    <customShpInfo spid="_x0000_s1455"/>
    <customShpInfo spid="_x0000_s1454"/>
    <customShpInfo spid="_x0000_s1453"/>
    <customShpInfo spid="_x0000_s1452"/>
    <customShpInfo spid="_x0000_s1450"/>
    <customShpInfo spid="_x0000_s1449"/>
    <customShpInfo spid="_x0000_s1448"/>
    <customShpInfo spid="_x0000_s1447"/>
    <customShpInfo spid="_x0000_s1446"/>
    <customShpInfo spid="_x0000_s1445"/>
    <customShpInfo spid="_x0000_s1444"/>
    <customShpInfo spid="_x0000_s1443"/>
    <customShpInfo spid="_x0000_s1442"/>
    <customShpInfo spid="_x0000_s1441"/>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51"/>
    <customShpInfo spid="_x0000_s1473"/>
    <customShpInfo spid="_x0000_s1474"/>
    <customShpInfo spid="_x0000_s1470"/>
    <customShpInfo spid="_x0000_s1893"/>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894"/>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892"/>
  </customShpExts>
</s:customData>
</file>

<file path=customXml/itemProps1.xml><?xml version="1.0" encoding="utf-8"?>
<ds:datastoreItem xmlns:ds="http://schemas.openxmlformats.org/officeDocument/2006/customXml" ds:itemID="{CBB5FC87-B220-4A8F-B447-337DB2C6FF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64</Pages>
  <Words>6538</Words>
  <Characters>37271</Characters>
  <Application>Microsoft Office Word</Application>
  <DocSecurity>0</DocSecurity>
  <Lines>310</Lines>
  <Paragraphs>87</Paragraphs>
  <ScaleCrop>false</ScaleCrop>
  <Company>Microsoft</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254</cp:revision>
  <cp:lastPrinted>2020-07-27T01:26:00Z</cp:lastPrinted>
  <dcterms:created xsi:type="dcterms:W3CDTF">2019-12-24T04:59:00Z</dcterms:created>
  <dcterms:modified xsi:type="dcterms:W3CDTF">2020-08-03T09:00:00Z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