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085"/>
        <w:gridCol w:w="1495"/>
        <w:gridCol w:w="1669"/>
        <w:gridCol w:w="2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部门名称：    （公章）  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0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0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分管领导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牛胜利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13937597010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牵头科室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崔向阳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eastAsia="zh-CN"/>
              </w:rPr>
              <w:t>政策法规股股长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6119968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18103905222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工作人员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顾巧玲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6119968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18703755639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bookmarkStart w:id="0" w:name="_GoBack" w:colFirst="1" w:colLast="4"/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顾巧玲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6119968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　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18703755639</w:t>
            </w:r>
          </w:p>
        </w:tc>
      </w:tr>
      <w:bookmarkEnd w:id="0"/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A6"/>
    <w:rsid w:val="00147627"/>
    <w:rsid w:val="00220AA6"/>
    <w:rsid w:val="0041743D"/>
    <w:rsid w:val="00C673BB"/>
    <w:rsid w:val="137E3D82"/>
    <w:rsid w:val="2F0D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jolin</cp:lastModifiedBy>
  <cp:lastPrinted>2019-11-04T02:18:00Z</cp:lastPrinted>
  <dcterms:modified xsi:type="dcterms:W3CDTF">2022-03-10T00:22:35Z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1BBA595944164A00A8D46B6912F894CD</vt:lpwstr>
  </property>
</Properties>
</file>