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附件1.</w:t>
      </w:r>
    </w:p>
    <w:p>
      <w:pPr>
        <w:bidi w:val="0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证明事项告知承诺制清单（样式）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10901" w:type="dxa"/>
        <w:tblInd w:w="-107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1080"/>
        <w:gridCol w:w="2508"/>
        <w:gridCol w:w="2364"/>
        <w:gridCol w:w="1537"/>
        <w:gridCol w:w="1353"/>
        <w:gridCol w:w="11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承办单位</w:t>
            </w:r>
          </w:p>
        </w:tc>
        <w:tc>
          <w:tcPr>
            <w:tcW w:w="2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行政事项名称</w:t>
            </w:r>
          </w:p>
        </w:tc>
        <w:tc>
          <w:tcPr>
            <w:tcW w:w="2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实行告知承诺制的证明事项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证明事项设定依据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核查方式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</w:tr>
    </w:tbl>
    <w:p>
      <w:pPr>
        <w:bidi w:val="0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说明：核查方式包括免于核查、在线核查、现场核查。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8100A"/>
    <w:rsid w:val="0ECA5227"/>
    <w:rsid w:val="11D23157"/>
    <w:rsid w:val="19741DA2"/>
    <w:rsid w:val="1F72F527"/>
    <w:rsid w:val="61FE0AC1"/>
    <w:rsid w:val="680A3B31"/>
    <w:rsid w:val="683E7ABC"/>
    <w:rsid w:val="6A4C2701"/>
    <w:rsid w:val="6D7A3FBE"/>
    <w:rsid w:val="6F6C7629"/>
    <w:rsid w:val="FC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公共</dc:creator>
  <cp:lastModifiedBy>inspur</cp:lastModifiedBy>
  <cp:lastPrinted>2021-04-16T22:17:00Z</cp:lastPrinted>
  <dcterms:modified xsi:type="dcterms:W3CDTF">2024-05-15T15:11:15Z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455185203_cloud</vt:lpwstr>
  </property>
  <property fmtid="{D5CDD505-2E9C-101B-9397-08002B2CF9AE}" pid="4" name="ICV">
    <vt:lpwstr>56B4AB5C19494C61BE4A1052FC496DDA</vt:lpwstr>
  </property>
</Properties>
</file>