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CB3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</w:rPr>
        <w:t>年度平顶山市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  <w:lang w:eastAsia="zh-CN"/>
        </w:rPr>
        <w:t>叶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  <w:lang w:val="en-US" w:eastAsia="zh-CN"/>
        </w:rPr>
        <w:t>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</w:rPr>
        <w:t>建设用地污染状况调查报告</w:t>
      </w:r>
    </w:p>
    <w:p w14:paraId="295B4C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</w:rPr>
        <w:t>评审情况公示</w:t>
      </w:r>
    </w:p>
    <w:p w14:paraId="3F53A2B8">
      <w:pPr>
        <w:ind w:firstLine="480" w:firstLineChars="200"/>
        <w:rPr>
          <w:rFonts w:hint="eastAsia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年度平顶山市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叶县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生态环境局共收到土地使用权人（业主单位）提交的土壤污染状况调查报告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件,全部一次评审通过，一次性通过率100%。</w:t>
      </w:r>
    </w:p>
    <w:tbl>
      <w:tblPr>
        <w:tblStyle w:val="4"/>
        <w:tblW w:w="14229" w:type="dxa"/>
        <w:tblInd w:w="0" w:type="dxa"/>
        <w:tblBorders>
          <w:top w:val="single" w:color="AAAAAA" w:sz="6" w:space="0"/>
          <w:left w:val="single" w:color="AAAAAA" w:sz="6" w:space="0"/>
          <w:bottom w:val="single" w:color="AAAAAA" w:sz="6" w:space="0"/>
          <w:right w:val="single" w:color="AAAAAA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8"/>
        <w:gridCol w:w="2168"/>
        <w:gridCol w:w="2499"/>
        <w:gridCol w:w="2474"/>
      </w:tblGrid>
      <w:tr w14:paraId="26BCE0FC"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8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vAlign w:val="center"/>
          </w:tcPr>
          <w:p w14:paraId="5B25B7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调查单位</w:t>
            </w:r>
          </w:p>
        </w:tc>
        <w:tc>
          <w:tcPr>
            <w:tcW w:w="2168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vAlign w:val="center"/>
          </w:tcPr>
          <w:p w14:paraId="21AF7B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提交报告数</w:t>
            </w:r>
          </w:p>
        </w:tc>
        <w:tc>
          <w:tcPr>
            <w:tcW w:w="2499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vAlign w:val="center"/>
          </w:tcPr>
          <w:p w14:paraId="3C7F0A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一次性通过数</w:t>
            </w:r>
          </w:p>
        </w:tc>
        <w:tc>
          <w:tcPr>
            <w:tcW w:w="2474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vAlign w:val="center"/>
          </w:tcPr>
          <w:p w14:paraId="132171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一次性通过率</w:t>
            </w:r>
          </w:p>
        </w:tc>
      </w:tr>
      <w:tr w14:paraId="10C77970"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8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vAlign w:val="center"/>
          </w:tcPr>
          <w:p w14:paraId="66661E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  <w:lang w:eastAsia="zh-CN"/>
              </w:rPr>
              <w:t>河南嘉昱环保技术有限公司</w:t>
            </w:r>
          </w:p>
        </w:tc>
        <w:tc>
          <w:tcPr>
            <w:tcW w:w="2168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vAlign w:val="center"/>
          </w:tcPr>
          <w:p w14:paraId="496F97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99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vAlign w:val="center"/>
          </w:tcPr>
          <w:p w14:paraId="40CDA6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vAlign w:val="top"/>
          </w:tcPr>
          <w:p w14:paraId="503DE8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100%</w:t>
            </w:r>
          </w:p>
        </w:tc>
      </w:tr>
      <w:tr w14:paraId="3F83D666"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8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vAlign w:val="center"/>
          </w:tcPr>
          <w:p w14:paraId="6646DC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  <w:lang w:eastAsia="zh-CN"/>
              </w:rPr>
              <w:t>郑州绿润环保科技有限公司</w:t>
            </w:r>
          </w:p>
        </w:tc>
        <w:tc>
          <w:tcPr>
            <w:tcW w:w="2168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vAlign w:val="center"/>
          </w:tcPr>
          <w:p w14:paraId="365CDD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99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vAlign w:val="center"/>
          </w:tcPr>
          <w:p w14:paraId="55ECF0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vAlign w:val="top"/>
          </w:tcPr>
          <w:p w14:paraId="2EE8D5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100%</w:t>
            </w:r>
          </w:p>
        </w:tc>
      </w:tr>
      <w:tr w14:paraId="32A22BF2"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8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vAlign w:val="center"/>
          </w:tcPr>
          <w:p w14:paraId="6B976A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  <w:lang w:eastAsia="zh-CN"/>
              </w:rPr>
              <w:t>河南中新经纬规划咨询有限公司</w:t>
            </w:r>
          </w:p>
        </w:tc>
        <w:tc>
          <w:tcPr>
            <w:tcW w:w="2168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vAlign w:val="center"/>
          </w:tcPr>
          <w:p w14:paraId="25FF89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99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vAlign w:val="center"/>
          </w:tcPr>
          <w:p w14:paraId="188F8F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vAlign w:val="top"/>
          </w:tcPr>
          <w:p w14:paraId="513706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100%</w:t>
            </w:r>
          </w:p>
        </w:tc>
      </w:tr>
      <w:tr w14:paraId="0BC60631"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8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vAlign w:val="center"/>
          </w:tcPr>
          <w:p w14:paraId="707F28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  <w:lang w:eastAsia="zh-CN"/>
              </w:rPr>
              <w:t>平顶山润业环境技术有限公司</w:t>
            </w:r>
          </w:p>
        </w:tc>
        <w:tc>
          <w:tcPr>
            <w:tcW w:w="2168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vAlign w:val="center"/>
          </w:tcPr>
          <w:p w14:paraId="19063E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99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vAlign w:val="center"/>
          </w:tcPr>
          <w:p w14:paraId="19F18A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vAlign w:val="top"/>
          </w:tcPr>
          <w:p w14:paraId="2BE243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100%</w:t>
            </w:r>
          </w:p>
        </w:tc>
      </w:tr>
    </w:tbl>
    <w:p w14:paraId="483657B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83FDC"/>
    <w:rsid w:val="03D83FDC"/>
    <w:rsid w:val="25E328CF"/>
    <w:rsid w:val="71E1778D"/>
    <w:rsid w:val="7E13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194</Characters>
  <Lines>0</Lines>
  <Paragraphs>0</Paragraphs>
  <TotalTime>27</TotalTime>
  <ScaleCrop>false</ScaleCrop>
  <LinksUpToDate>false</LinksUpToDate>
  <CharactersWithSpaces>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2025-01-13T02:06:00Z</dcterms:created>
  <dc:creator>佳欣</dc:creator>
  <cp:lastModifiedBy>省略号</cp:lastModifiedBy>
  <dcterms:modified xsi:type="dcterms:W3CDTF">2025-01-14T01:55:40Z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2A62BBFD30B942BB94BB562DC524E7B8_13</vt:lpwstr>
  </property>
  <property fmtid="{D5CDD505-2E9C-101B-9397-08002B2CF9AE}" pid="4" name="KSOTemplateDocerSaveRecord">
    <vt:lpwstr>eyJoZGlkIjoiMmFhMmYzYzNmODU4ODUyNGUwMjk4ZGQ1OGEyMDA4ODEiLCJ1c2VySWQiOiI1NDk0ODExMzAifQ==</vt:lpwstr>
  </property>
</Properties>
</file>