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第一批叶县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非物质文化遗产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保护项目代表性传承人名单</w:t>
      </w:r>
    </w:p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民间文学（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人）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00"/>
        <w:gridCol w:w="2182"/>
        <w:gridCol w:w="2008"/>
        <w:gridCol w:w="1360"/>
        <w:gridCol w:w="68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申报地区或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昆阳之战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九龙街道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常红军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孔子游叶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九龙街道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符春绿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望夫石的传说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叶县辛店镇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杜娜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王乔飞凫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叶县仙台镇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贾晓红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漂麦河的传说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叶县常村镇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窦新东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《幽兰赋》碑的变迁传说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叶县龚店镇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贾海军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讲武台的传说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叶县龚店镇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</w:rPr>
              <w:t>刘钦会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歪头山的传说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叶县常村镇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董中锋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推敲的传说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叶县水寨乡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孙合宇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仙台镇耙张村村名由来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叶县仙台镇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</w:rPr>
              <w:t xml:space="preserve">许荣宇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卧羊山的传说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叶县龚店镇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赵振法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传统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舞蹈（1人）</w:t>
      </w:r>
      <w:bookmarkStart w:id="0" w:name="_GoBack"/>
      <w:bookmarkEnd w:id="0"/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68"/>
        <w:gridCol w:w="1892"/>
        <w:gridCol w:w="1980"/>
        <w:gridCol w:w="16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申报地区或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Ⅲ-1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霸王鞭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叶县仙台镇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董海彬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74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、传统戏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剧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（1人）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55"/>
        <w:gridCol w:w="1902"/>
        <w:gridCol w:w="1902"/>
        <w:gridCol w:w="1566"/>
        <w:gridCol w:w="89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申报地区或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Ⅳ-1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二簧戏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叶县马庄乡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娄国强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53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传统技艺（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人）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184"/>
        <w:gridCol w:w="2066"/>
        <w:gridCol w:w="2150"/>
        <w:gridCol w:w="1186"/>
        <w:gridCol w:w="89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申报地区或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Ⅷ-1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湛河鸭蛋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叶县洪庄杨镇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贾长河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蒲团编制工艺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叶县龚店镇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王延军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tabs>
          <w:tab w:val="left" w:pos="317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tabs>
          <w:tab w:val="left" w:pos="317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传统美术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（1人）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68"/>
        <w:gridCol w:w="1763"/>
        <w:gridCol w:w="2119"/>
        <w:gridCol w:w="1594"/>
        <w:gridCol w:w="894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申报地区或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李中亭剪纸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叶县田庄乡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李中亭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、民俗 （1人）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68"/>
        <w:gridCol w:w="1763"/>
        <w:gridCol w:w="2119"/>
        <w:gridCol w:w="1594"/>
        <w:gridCol w:w="894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申报地区或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全集满街鞭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叶县龙泉乡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毛新国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both"/>
        <w:textAlignment w:val="auto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7700"/>
    <w:rsid w:val="081301E7"/>
    <w:rsid w:val="42B50051"/>
    <w:rsid w:val="5A1F7700"/>
    <w:rsid w:val="5C873443"/>
    <w:rsid w:val="7888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2019-12-17T07:22:00Z</dcterms:created>
  <dc:creator>一璐阳光</dc:creator>
  <cp:lastModifiedBy>一璐阳光</cp:lastModifiedBy>
  <dcterms:modified xsi:type="dcterms:W3CDTF">2019-12-17T07:38:08Z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