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王国柱、杜松芝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坐落于河南省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hint="eastAsia" w:ascii="宋体" w:hAnsi="宋体" w:eastAsia="宋体"/>
          <w:sz w:val="28"/>
          <w:szCs w:val="28"/>
          <w:lang w:eastAsia="zh-CN"/>
        </w:rPr>
        <w:t>昆阳镇昆西路西侧中心街南侧祥和世纪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12号楼1单元11层1103号的不动产，（房屋所有权证号：叶房权证叶字第17000334号）登记簿记载的所有权人为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杜晓芹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杜晓芹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sz w:val="32"/>
          <w:szCs w:val="28"/>
          <w:u w:val="single"/>
          <w:lang w:eastAsia="zh-CN"/>
        </w:rPr>
        <w:t>王国柱、杜松芝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ascii="宋体" w:hAnsi="宋体" w:eastAsia="宋体"/>
          <w:sz w:val="28"/>
          <w:szCs w:val="28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63E0B8C"/>
    <w:rsid w:val="0AC02F99"/>
    <w:rsid w:val="1B9F3986"/>
    <w:rsid w:val="26BF74DF"/>
    <w:rsid w:val="2D4D3C72"/>
    <w:rsid w:val="34994D9B"/>
    <w:rsid w:val="35D05196"/>
    <w:rsid w:val="435F2AF9"/>
    <w:rsid w:val="4C47105C"/>
    <w:rsid w:val="4FE43E2F"/>
    <w:rsid w:val="5139709E"/>
    <w:rsid w:val="5535217D"/>
    <w:rsid w:val="55DF5F16"/>
    <w:rsid w:val="5AC87280"/>
    <w:rsid w:val="63776B49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22</TotalTime>
  <ScaleCrop>false</ScaleCrop>
  <LinksUpToDate>false</LinksUpToDate>
  <CharactersWithSpaces>218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2020-11-26T06:42:03Z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