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/>
        <w:keepLines/>
        <w:spacing w:before="240" w:after="260"/>
        <w:ind w:left="4500"/>
        <w:rPr>
          <w:lang w:eastAsia="zh-CN"/>
        </w:rPr>
      </w:pPr>
      <w:bookmarkStart w:id="0" w:name="bookmark26"/>
      <w:bookmarkStart w:id="1" w:name="bookmark27"/>
      <w:bookmarkStart w:id="2" w:name="bookmark25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5"/>
        <w:tblW w:w="1530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979"/>
        <w:gridCol w:w="672"/>
        <w:gridCol w:w="2256"/>
        <w:gridCol w:w="1248"/>
        <w:gridCol w:w="1565"/>
        <w:gridCol w:w="1565"/>
        <w:gridCol w:w="1968"/>
        <w:gridCol w:w="1978"/>
        <w:gridCol w:w="20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153" w:type="dxa"/>
            <w:gridSpan w:val="5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PMingLiU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申请补贴主体名称〔盖章）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585" w:type="dxa"/>
            <w:gridSpan w:val="4"/>
            <w:tcBorders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政策依据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80B31"/>
                <w:sz w:val="20"/>
                <w:szCs w:val="20"/>
              </w:rPr>
              <w:t>豫政办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（2019） 50</w:t>
            </w: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号或豫人社办</w:t>
            </w:r>
            <w:r>
              <w:rPr>
                <w:rFonts w:hint="eastAsia" w:ascii="仿宋" w:hAnsi="仿宋" w:eastAsia="仿宋" w:cs="仿宋"/>
                <w:color w:val="080B31"/>
                <w:sz w:val="20"/>
                <w:szCs w:val="20"/>
              </w:rPr>
              <w:t>（2020）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43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号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企业类别</w:t>
            </w:r>
          </w:p>
        </w:tc>
        <w:tc>
          <w:tcPr>
            <w:tcW w:w="6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  <w:p>
            <w:pPr>
              <w:tabs>
                <w:tab w:val="left" w:pos="2009"/>
              </w:tabs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lang w:eastAsia="zh-CN"/>
              </w:rPr>
              <w:t>外贸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序号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2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姓名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080B31"/>
                <w:sz w:val="19"/>
                <w:szCs w:val="19"/>
              </w:rPr>
              <w:t>性别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383850"/>
                <w:sz w:val="19"/>
                <w:szCs w:val="19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人员类别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48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26"/>
              <w:spacing w:line="48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  <w:t>户口所在地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307" w:lineRule="exact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以工代训吋间（补 贴时间）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补贴金额（元）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联系电话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辛静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410402********5665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河南省平顶山市新华区启蒙街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177*****1044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修娜娜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410422********5427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河南省叶县昆阳镇北关闸西路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137*****9709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张周华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410422********2222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河南省叶县昆阳镇南街广场路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134*****1451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陈楷文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410223********1536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河南省尉氏县岗李乡花李村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133*****6800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张林杰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411024********3303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河南省鄢陵县陶城乡席村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157*****5405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袁华宁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411327********4433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河南省社旗县朱集乡袁老庄村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150*****8044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19"/>
                <w:szCs w:val="19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zh-TW" w:eastAsia="zh-TW" w:bidi="zh-TW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彭应行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河南省叶县邓李乡彭村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137*****5292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王均丽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410422********1062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河南省叶县城关乡程庄村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180*****7761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业务员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王恒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137*****3330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411302********051X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河南省平顶山市新华区新五街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187*****2879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沈亚姣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410422********4820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河南省平顶山市卫东区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156*****8807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采购员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赵兴莲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410422********9145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河南省叶县昆阳镇北关闸西路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137*****1685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董襄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410402********5525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河南省新华区开源路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136*****9337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张伟伟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410422********8642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151*****2009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河南省叶县邓李乡丁杨村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137*****3444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张小柯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410422********3864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河南省叶县保安镇菜屯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151*****8273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河南省叶县廉村乡任庄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159*****3416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刘亚南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河南省城关乡草村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173*****8501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司机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刘培科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河南省平顶山市卫东区遵化店镇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173*****1258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兰梦瑶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410421********4020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河南省平顶山市石龙区大庄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156*****2997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赵爱勤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410422********0089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河南省叶县昆阳镇南街健康路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136*****1891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化验员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杨志华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河南省叶县昆阳镇南关火车站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158*****8598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库管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李光宗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185*****1113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410223********8056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河南省尉氏县岗李乡花李村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130*****3582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技术员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宁伟伟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河南省叶县廉村乡黄谷李村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187*****1002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安全员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张建方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410422********2213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河南省叶县任店镇刘口村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137*****9616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王凯炎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河南省叶县瑞龙花园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130*****4527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王心雅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410422********1521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河南省叶县马庄乡马庄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153*****9606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李小涵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410422********108X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河南省叶县城关乡南大桥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187*****0053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李超凡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410422********0030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河南省叶县昆阳镇南关火车站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156*****6662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毛娜娜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410422********1048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河南省叶县城关乡秦赵村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180*****7223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410422********0068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河南省叶县昆阳镇北新生街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137*****3032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全冰涛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410422********5411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河南省叶县城关乡李村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152*****5163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尤杨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河南省叶县昆阳镇北关文化路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137*****0357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娄亚平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410422********7088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河南省廉村镇闫庄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152*****9195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岐梦佳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410422********0049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河南省叶县邓李乡丁杨村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158*****3756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毛文静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河南省叶县昆阳镇南关西后街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159*****5769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刘丹丹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410411********5564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河南省平顶山市湛河区北渡镇牛楼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135*****8326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段爱玲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410422********4904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河南省叶县叶邑镇段庄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131*****1397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贾二平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410422********3340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河南省叶县夏李乡官庄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166*****9027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牛璐佳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410422********1823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河南省叶县田庄乡大牛庄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150*****2725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王丽娥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410422********7641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河南省叶县昆阳镇盐矿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138*****2708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叶水利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河南省叶县龚店乡叶寨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137*****0391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贾昆峰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410422********283X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河南省叶县昆阳镇北关大街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175*****8885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刘志强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410422********001X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河南省叶县昆阳镇中心街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173*****3429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孙政伟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410422********1878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河南省叶县田庄乡孙娄庄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152*****2032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李丙坤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410411********5519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河南省平顶山市湛河区曹镇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137*****9509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郑风亭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410422********0022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河南省老邮电局家属院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156*****6256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孙延伟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410422********1018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河南省叶县城关乡焦庄村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157*****6956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康赛旭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410422********7646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河南省叶县昆阳镇南街明亮街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158*****8677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毛庆虎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342422********855X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安徽省寿县寿春镇八里村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176*****5093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吴志玲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340321********9364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安徽省蚌埠市怀远县古城镇三官村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151*****9006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马顺利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412728********1215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河南省周口市沈丘县卞路口乡高山店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150*****7281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王军娜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410422********0067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河南省叶县昆阳镇北关文化路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158*****1709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张素芳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410422********1846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河南省叶县仙台镇邱庄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133*****6967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日化车间工人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陈夏星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410423********3525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河南省鲁山县让河乡东辛村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2020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182*****3102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牙膏车间工人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林问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411403********572</w:t>
            </w:r>
            <w:bookmarkStart w:id="6" w:name="_GoBack"/>
            <w:bookmarkEnd w:id="6"/>
            <w:r>
              <w:rPr>
                <w:rFonts w:hint="eastAsia"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河南省濮阳市台前县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159*****2006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190" w:firstLineChars="100"/>
              <w:rPr>
                <w:rFonts w:ascii="仿宋" w:hAnsi="仿宋" w:eastAsia="PMingLiU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方静</w:t>
            </w: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410927********6043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河南省河南省开封市顺河回族区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182*****0059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王宣懿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411081********5368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河南省许昌市长葛市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街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173*****1618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大客户销售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王怡嫚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女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410203********1029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在职职工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河南省开封市顺河回族区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2020年7月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200元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131*****0530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大客户销售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合计</w:t>
            </w:r>
          </w:p>
        </w:tc>
        <w:tc>
          <w:tcPr>
            <w:tcW w:w="10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大写：壹万贰仟元整（￥1</w:t>
            </w:r>
            <w:r>
              <w:rPr>
                <w:rFonts w:ascii="仿宋" w:hAnsi="仿宋" w:eastAsia="仿宋" w:cs="仿宋"/>
                <w:sz w:val="19"/>
                <w:szCs w:val="19"/>
              </w:rPr>
              <w:t>2000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）</w:t>
            </w:r>
          </w:p>
        </w:tc>
        <w:tc>
          <w:tcPr>
            <w:tcW w:w="4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男2</w:t>
            </w:r>
            <w:r>
              <w:rPr>
                <w:rFonts w:ascii="仿宋" w:hAnsi="仿宋" w:eastAsia="仿宋" w:cs="仿宋"/>
                <w:sz w:val="19"/>
                <w:szCs w:val="19"/>
              </w:rPr>
              <w:t>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人，女</w:t>
            </w:r>
            <w:r>
              <w:rPr>
                <w:rFonts w:ascii="仿宋" w:hAnsi="仿宋" w:eastAsia="仿宋" w:cs="仿宋"/>
                <w:sz w:val="19"/>
                <w:szCs w:val="19"/>
              </w:rPr>
              <w:t>40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人</w:t>
            </w:r>
          </w:p>
        </w:tc>
      </w:tr>
    </w:tbl>
    <w:p>
      <w:pPr>
        <w:spacing w:after="259" w:line="1" w:lineRule="exact"/>
        <w:jc w:val="center"/>
        <w:rPr>
          <w:rFonts w:ascii="仿宋" w:hAnsi="仿宋" w:eastAsia="仿宋" w:cs="仿宋"/>
          <w:lang w:eastAsia="zh-CN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line="451" w:lineRule="exact"/>
        <w:ind w:left="340" w:firstLine="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按照豫人社办〔</w:t>
      </w:r>
      <w:r>
        <w:rPr>
          <w:rFonts w:hint="eastAsia" w:ascii="仿宋" w:hAnsi="仿宋" w:eastAsia="仿宋" w:cs="仿宋"/>
          <w:sz w:val="32"/>
          <w:szCs w:val="32"/>
        </w:rPr>
        <w:t>2020〕43</w:t>
      </w:r>
      <w:r>
        <w:rPr>
          <w:rFonts w:hint="eastAsia" w:ascii="仿宋" w:hAnsi="仿宋" w:eastAsia="仿宋" w:cs="仿宋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补贴人员应为企业在职正式的一线职工</w:t>
      </w:r>
    </w:p>
    <w:p>
      <w:pPr>
        <w:pStyle w:val="12"/>
        <w:spacing w:line="451" w:lineRule="exact"/>
        <w:ind w:firstLine="3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企业在每一页名单上都要盖章</w:t>
      </w:r>
    </w:p>
    <w:p>
      <w:pPr>
        <w:pStyle w:val="12"/>
        <w:spacing w:after="260" w:line="451" w:lineRule="exact"/>
        <w:ind w:firstLine="340"/>
        <w:rPr>
          <w:rFonts w:ascii="仿宋" w:hAnsi="仿宋" w:eastAsia="仿宋" w:cs="仿宋"/>
          <w:sz w:val="24"/>
          <w:szCs w:val="2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40" w:h="11900" w:orient="landscape"/>
          <w:pgMar w:top="1134" w:right="1409" w:bottom="567" w:left="1107" w:header="0" w:footer="884" w:gutter="0"/>
          <w:pgNumType w:start="1"/>
          <w:cols w:space="0" w:num="1"/>
          <w:docGrid w:linePitch="360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企业类别和人员类别见附件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br w:type="page"/>
      </w:r>
    </w:p>
    <w:p>
      <w:pPr>
        <w:pStyle w:val="24"/>
        <w:keepNext/>
        <w:keepLines/>
        <w:spacing w:before="0" w:after="80"/>
        <w:ind w:left="0"/>
        <w:jc w:val="center"/>
        <w:rPr>
          <w:rFonts w:ascii="仿宋" w:hAnsi="仿宋" w:eastAsia="仿宋" w:cs="仿宋"/>
        </w:rPr>
      </w:pPr>
      <w:bookmarkStart w:id="3" w:name="bookmark33"/>
      <w:bookmarkStart w:id="4" w:name="bookmark32"/>
      <w:bookmarkStart w:id="5" w:name="bookmark31"/>
      <w:r>
        <w:rPr>
          <w:rFonts w:hint="eastAsia" w:ascii="仿宋" w:hAnsi="仿宋" w:eastAsia="仿宋" w:cs="仿宋"/>
        </w:rPr>
        <w:t>企业以工代训补贴资金申请表</w:t>
      </w:r>
      <w:bookmarkEnd w:id="3"/>
      <w:bookmarkEnd w:id="4"/>
      <w:bookmarkEnd w:id="5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2294"/>
        <w:gridCol w:w="1248"/>
        <w:gridCol w:w="1027"/>
        <w:gridCol w:w="56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33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</w:t>
            </w:r>
          </w:p>
          <w:p>
            <w:pPr>
              <w:pStyle w:val="26"/>
              <w:spacing w:line="33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平煤神马集团河南天健日化有限公司</w:t>
            </w: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26"/>
              <w:spacing w:line="326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联系人及电话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辛颖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0375-6118118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1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</w:tc>
        <w:tc>
          <w:tcPr>
            <w:tcW w:w="3542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val="zh-TW" w:eastAsia="zh-CN" w:bidi="zh-TW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10"/>
                <w:szCs w:val="1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 w:bidi="zh-TW"/>
              </w:rPr>
              <w:t>平顶山银行火车站支行</w:t>
            </w:r>
          </w:p>
        </w:tc>
        <w:tc>
          <w:tcPr>
            <w:tcW w:w="159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账号</w:t>
            </w:r>
          </w:p>
        </w:tc>
        <w:tc>
          <w:tcPr>
            <w:tcW w:w="230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600033055302015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317" w:lineRule="exact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补贴资金申领及审核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补贴人数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ascii="仿宋" w:hAnsi="仿宋" w:eastAsia="PMingLiU" w:cs="仿宋"/>
              </w:rPr>
              <w:t>0</w:t>
            </w:r>
            <w:r>
              <w:rPr>
                <w:rFonts w:hint="eastAsia" w:ascii="仿宋" w:hAnsi="仿宋" w:eastAsia="仿宋" w:cs="仿宋"/>
              </w:rPr>
              <w:t>人</w:t>
            </w:r>
            <w:r>
              <w:rPr>
                <w:rFonts w:ascii="仿宋" w:hAnsi="仿宋" w:eastAsia="仿宋" w:cs="仿宋"/>
              </w:rPr>
              <w:t xml:space="preserve">  </w:t>
            </w:r>
          </w:p>
        </w:tc>
        <w:tc>
          <w:tcPr>
            <w:tcW w:w="514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cs="仿宋" w:eastAsiaTheme="minorEastAsia"/>
                <w:lang w:eastAsia="zh-CN"/>
              </w:rPr>
            </w:pPr>
            <w:r>
              <w:rPr>
                <w:rFonts w:ascii="仿宋" w:hAnsi="仿宋" w:eastAsia="PMingLiU" w:cs="仿宋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补贴标准</w:t>
            </w: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  <w:r>
              <w:rPr>
                <w:rFonts w:ascii="仿宋" w:hAnsi="仿宋" w:eastAsia="PMingLiU" w:cs="仿宋"/>
              </w:rPr>
              <w:t>00</w:t>
            </w:r>
            <w:r>
              <w:rPr>
                <w:rFonts w:hint="eastAsia" w:ascii="仿宋" w:hAnsi="仿宋" w:cs="仿宋" w:eastAsiaTheme="minorEastAsia"/>
                <w:lang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9" w:hRule="exac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83850"/>
              </w:rPr>
              <w:t>补贴类别</w:t>
            </w:r>
          </w:p>
        </w:tc>
        <w:tc>
          <w:tcPr>
            <w:tcW w:w="514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外贸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在职员工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6" w:hRule="exac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补贴总金额</w:t>
            </w:r>
          </w:p>
        </w:tc>
        <w:tc>
          <w:tcPr>
            <w:tcW w:w="227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color w:val="383850"/>
                <w:lang w:val="en-US" w:eastAsia="zh-CN"/>
              </w:rPr>
              <w:t>12000</w:t>
            </w:r>
            <w:r>
              <w:rPr>
                <w:rFonts w:hint="eastAsia" w:ascii="仿宋" w:hAnsi="仿宋" w:eastAsia="仿宋" w:cs="仿宋"/>
                <w:color w:val="383850"/>
                <w:lang w:val="en-US" w:eastAsia="zh-CN"/>
              </w:rPr>
              <w:t>元</w:t>
            </w:r>
          </w:p>
        </w:tc>
        <w:tc>
          <w:tcPr>
            <w:tcW w:w="287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壹万贰仟元整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2" w:hRule="exac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企业申请：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我郑重承诺对提供的各项材料和信息真实性负责，自觉接受社会监督。若有违反本承诺的行为，依法接受处理，并承担相应的责任。</w:t>
            </w:r>
          </w:p>
          <w:p>
            <w:pPr>
              <w:spacing w:line="580" w:lineRule="exact"/>
              <w:ind w:firstLine="2880" w:firstLineChars="1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企业负责人签字：          </w:t>
            </w:r>
          </w:p>
          <w:p>
            <w:pPr>
              <w:pStyle w:val="26"/>
              <w:spacing w:line="240" w:lineRule="auto"/>
              <w:ind w:firstLine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exac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743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行业主管部门审核意见：</w:t>
            </w:r>
          </w:p>
          <w:p>
            <w:pPr>
              <w:spacing w:line="580" w:lineRule="exact"/>
              <w:ind w:firstLine="4080" w:firstLineChars="1700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审核人：</w:t>
            </w:r>
          </w:p>
          <w:p>
            <w:pPr>
              <w:spacing w:line="580" w:lineRule="exact"/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4" w:hRule="exac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43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人社部门审核意见：</w:t>
            </w:r>
          </w:p>
          <w:p>
            <w:pPr>
              <w:spacing w:line="58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经办人签字 ：            科室负责人签字 ：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lang w:eastAsia="zh-CN"/>
              </w:rPr>
            </w:pPr>
          </w:p>
          <w:p>
            <w:pPr>
              <w:spacing w:line="580" w:lineRule="exact"/>
              <w:ind w:firstLine="3600" w:firstLineChars="15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分管领导签字：</w:t>
            </w:r>
          </w:p>
          <w:p>
            <w:pPr>
              <w:spacing w:line="580" w:lineRule="exact"/>
              <w:ind w:firstLine="5280" w:firstLineChars="2200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 xml:space="preserve">     年   月   日</w:t>
            </w:r>
          </w:p>
        </w:tc>
      </w:tr>
    </w:tbl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注：相关佐证材料附后，佐证材料和此表一式两份，审核后人社局和申请单位各存档一份。</w:t>
      </w:r>
    </w:p>
    <w:p>
      <w:pPr>
        <w:pStyle w:val="32"/>
        <w:spacing w:line="326" w:lineRule="exact"/>
        <w:ind w:left="154"/>
        <w:rPr>
          <w:rFonts w:ascii="仿宋" w:hAnsi="仿宋" w:eastAsia="仿宋" w:cs="仿宋"/>
          <w:sz w:val="21"/>
          <w:szCs w:val="21"/>
        </w:rPr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0" w:h="16840"/>
          <w:pgMar w:top="2034" w:right="1682" w:bottom="1712" w:left="1644" w:header="0" w:footer="1284" w:gutter="0"/>
          <w:pgNumType w:start="5"/>
          <w:cols w:space="720" w:num="1"/>
          <w:docGrid w:linePitch="360" w:charSpace="0"/>
        </w:sectPr>
      </w:pPr>
    </w:p>
    <w:p>
      <w:pPr>
        <w:pStyle w:val="32"/>
        <w:jc w:val="both"/>
        <w:rPr>
          <w:rFonts w:ascii="仿宋" w:hAnsi="仿宋" w:eastAsia="仿宋" w:cs="仿宋"/>
        </w:rPr>
      </w:pPr>
    </w:p>
    <w:sectPr>
      <w:headerReference r:id="rId13" w:type="default"/>
      <w:footerReference r:id="rId15" w:type="default"/>
      <w:headerReference r:id="rId14" w:type="even"/>
      <w:footerReference r:id="rId16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6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- 3 -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eastAsia="宋体"/>
                    <w:lang w:eastAsia="zh-CN"/>
                  </w:rPr>
                  <w:t>4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57" o:spid="_x0000_s205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eastAsia="宋体"/>
                    <w:lang w:eastAsia="zh-CN"/>
                  </w:rPr>
                  <w:t>5</w:t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9" o:spid="_x0000_s2059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7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60" o:spid="_x0000_s206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2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7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61" o:spid="_x0000_s2061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t xml:space="preserve">第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6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 共 </w:t>
                </w: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7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  <w:r>
                  <w:rPr>
                    <w:rFonts w:hint="eastAsia" w:eastAsia="宋体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1" o:spid="_x0000_s2050" o:spt="202" type="#_x0000_t202" style="position:absolute;left:0pt;margin-left:74.55pt;margin-top:65.55pt;height:14.4pt;width:41.75pt;mso-position-horizontal-relative:page;mso-position-vertical-relative:page;mso-wrap-style:none;z-index:-251661312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zk94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zlnTljaUW7LyCdxBo811bx6qorjDYy05EMcKZhmHnWw6UvTMMqTzLujtGqMTFLw4rys&#10;qgvOJKXmi2qxyNIXXz/7gPFegWXJaHigzWVBxfYRIxGh0kNJ6uXgzvR9iieGeybJiuN6nGivod0R&#10;64GW23BH18dZ/+BIu3QHByMcjPVkJHD01x+RGuS+CXUPNTWjTWQ609WkVX/3c9XXba8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5PeJ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3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3" o:spid="_x0000_s2055" o:spt="202" type="#_x0000_t202" style="position:absolute;left:0pt;margin-left:74.55pt;margin-top:65.55pt;height:14.4pt;width:41.7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7bYSfWAAAACwEAAA8AAAAAAAAAAQAgAAAAIgAAAGRycy9kb3du&#10;cmV2LnhtbFBLAQIUABQAAAAIAIdO4kAcZTM5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7" o:spid="_x0000_s2054" o:spt="202" type="#_x0000_t202" style="position:absolute;left:0pt;margin-left:89.4pt;margin-top:74.8pt;height:14.4pt;width:41.75pt;mso-position-horizontal-relative:page;mso-position-vertical-relative:page;mso-wrap-style:none;z-index:-251659264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LTFOfLWAAAACwEAAA8AAAAAAAAAAQAgAAAAIgAAAGRycy9k&#10;b3ducmV2LnhtbFBLAQIUABQAAAAIAIdO4kBdYcuDkgEAACMDAAAOAAAAAAAAAAEAIAAAACUBAABk&#10;cnMvZTJvRG9jLnhtbFBLBQYAAAAABgAGAFkBAAAp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5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29" o:spid="_x0000_s2053" o:spt="202" type="#_x0000_t202" style="position:absolute;left:0pt;margin-left:89.4pt;margin-top:74.8pt;height:14.4pt;width:41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tMU58tYAAAALAQAADwAAAAAAAAABACAAAAAiAAAAZHJzL2Rv&#10;d25yZXYueG1sUEsBAhQAFAAAAAgAh07iQN/qdieRAQAAIwMAAA4AAAAAAAAAAQAgAAAAJQEAAGRy&#10;cy9lMm9Eb2MueG1sUEsFBgAAAAAGAAYAWQEAAC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  <w:lang w:val="zh-CN" w:eastAsia="zh-CN" w:bidi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2052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2051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00784B"/>
    <w:rsid w:val="00025287"/>
    <w:rsid w:val="00036271"/>
    <w:rsid w:val="000508D7"/>
    <w:rsid w:val="000F2C94"/>
    <w:rsid w:val="00114DC5"/>
    <w:rsid w:val="00123D08"/>
    <w:rsid w:val="00146BB8"/>
    <w:rsid w:val="0016071A"/>
    <w:rsid w:val="00185F31"/>
    <w:rsid w:val="00192940"/>
    <w:rsid w:val="001972D4"/>
    <w:rsid w:val="001C260A"/>
    <w:rsid w:val="001E3343"/>
    <w:rsid w:val="002258A6"/>
    <w:rsid w:val="00267600"/>
    <w:rsid w:val="003178D0"/>
    <w:rsid w:val="00321542"/>
    <w:rsid w:val="003E79B2"/>
    <w:rsid w:val="00441570"/>
    <w:rsid w:val="004E2EDC"/>
    <w:rsid w:val="004E378A"/>
    <w:rsid w:val="0050157A"/>
    <w:rsid w:val="00536FEA"/>
    <w:rsid w:val="00580E8C"/>
    <w:rsid w:val="00582C3E"/>
    <w:rsid w:val="005936E4"/>
    <w:rsid w:val="005A6EBE"/>
    <w:rsid w:val="005B4B24"/>
    <w:rsid w:val="005E15AA"/>
    <w:rsid w:val="00601B8A"/>
    <w:rsid w:val="00634FC2"/>
    <w:rsid w:val="00656C81"/>
    <w:rsid w:val="00684564"/>
    <w:rsid w:val="00693E9D"/>
    <w:rsid w:val="006D7DEB"/>
    <w:rsid w:val="00733954"/>
    <w:rsid w:val="007345B6"/>
    <w:rsid w:val="007527C4"/>
    <w:rsid w:val="00785ED9"/>
    <w:rsid w:val="007866E7"/>
    <w:rsid w:val="007A1E1B"/>
    <w:rsid w:val="007D6488"/>
    <w:rsid w:val="00820029"/>
    <w:rsid w:val="00852996"/>
    <w:rsid w:val="008562A6"/>
    <w:rsid w:val="00897DE6"/>
    <w:rsid w:val="008C0FD9"/>
    <w:rsid w:val="008D5760"/>
    <w:rsid w:val="00944FDE"/>
    <w:rsid w:val="009B0021"/>
    <w:rsid w:val="009B45D7"/>
    <w:rsid w:val="009D04FB"/>
    <w:rsid w:val="009E066A"/>
    <w:rsid w:val="009F12AF"/>
    <w:rsid w:val="00A10D74"/>
    <w:rsid w:val="00A21274"/>
    <w:rsid w:val="00A63F7E"/>
    <w:rsid w:val="00A95A79"/>
    <w:rsid w:val="00AC0192"/>
    <w:rsid w:val="00AC4029"/>
    <w:rsid w:val="00AD7985"/>
    <w:rsid w:val="00B1612F"/>
    <w:rsid w:val="00B329EC"/>
    <w:rsid w:val="00B64067"/>
    <w:rsid w:val="00B64388"/>
    <w:rsid w:val="00B86F80"/>
    <w:rsid w:val="00BD49C7"/>
    <w:rsid w:val="00BF3904"/>
    <w:rsid w:val="00C42390"/>
    <w:rsid w:val="00C605D9"/>
    <w:rsid w:val="00C940D6"/>
    <w:rsid w:val="00CA1815"/>
    <w:rsid w:val="00CA7ACA"/>
    <w:rsid w:val="00CA7EFC"/>
    <w:rsid w:val="00CF3D98"/>
    <w:rsid w:val="00CF49BF"/>
    <w:rsid w:val="00DD2149"/>
    <w:rsid w:val="00DD3342"/>
    <w:rsid w:val="00DF1440"/>
    <w:rsid w:val="00E0244B"/>
    <w:rsid w:val="00E05734"/>
    <w:rsid w:val="00E51F43"/>
    <w:rsid w:val="00E73826"/>
    <w:rsid w:val="00EA36BC"/>
    <w:rsid w:val="00F034D3"/>
    <w:rsid w:val="00F31AF3"/>
    <w:rsid w:val="00F90D19"/>
    <w:rsid w:val="00FE20CC"/>
    <w:rsid w:val="086315FA"/>
    <w:rsid w:val="096A5CBC"/>
    <w:rsid w:val="0A9E3D79"/>
    <w:rsid w:val="0CCB7AB7"/>
    <w:rsid w:val="12CF7E92"/>
    <w:rsid w:val="136321D0"/>
    <w:rsid w:val="1661127C"/>
    <w:rsid w:val="16C01A8D"/>
    <w:rsid w:val="188857A0"/>
    <w:rsid w:val="18DE4C35"/>
    <w:rsid w:val="198C3349"/>
    <w:rsid w:val="1A10097C"/>
    <w:rsid w:val="1DDC6AAF"/>
    <w:rsid w:val="228200D5"/>
    <w:rsid w:val="23E0663B"/>
    <w:rsid w:val="24111A75"/>
    <w:rsid w:val="25E14929"/>
    <w:rsid w:val="26866D0E"/>
    <w:rsid w:val="285561EF"/>
    <w:rsid w:val="296C23BF"/>
    <w:rsid w:val="2D04663B"/>
    <w:rsid w:val="2DAB33C6"/>
    <w:rsid w:val="2F1051AB"/>
    <w:rsid w:val="32A64B93"/>
    <w:rsid w:val="32EA3083"/>
    <w:rsid w:val="34E00643"/>
    <w:rsid w:val="36C17460"/>
    <w:rsid w:val="380F4D9F"/>
    <w:rsid w:val="3895336E"/>
    <w:rsid w:val="3A982EEC"/>
    <w:rsid w:val="3ADE14DD"/>
    <w:rsid w:val="3D2F6059"/>
    <w:rsid w:val="3D5A4E88"/>
    <w:rsid w:val="3FA9540D"/>
    <w:rsid w:val="40B94C9E"/>
    <w:rsid w:val="432D693B"/>
    <w:rsid w:val="44DF1A17"/>
    <w:rsid w:val="47890A8A"/>
    <w:rsid w:val="48734C5D"/>
    <w:rsid w:val="4CC674A9"/>
    <w:rsid w:val="4D85683F"/>
    <w:rsid w:val="4FAB7596"/>
    <w:rsid w:val="51395E85"/>
    <w:rsid w:val="55DA036E"/>
    <w:rsid w:val="595939D7"/>
    <w:rsid w:val="5DC5784F"/>
    <w:rsid w:val="62290246"/>
    <w:rsid w:val="625270B7"/>
    <w:rsid w:val="62CE2E98"/>
    <w:rsid w:val="68C87988"/>
    <w:rsid w:val="69D100B1"/>
    <w:rsid w:val="6CFA6E89"/>
    <w:rsid w:val="6EE16398"/>
    <w:rsid w:val="6FF45421"/>
    <w:rsid w:val="709D0993"/>
    <w:rsid w:val="762B5F1B"/>
    <w:rsid w:val="766655F6"/>
    <w:rsid w:val="766A3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5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Body text|2_"/>
    <w:basedOn w:val="6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Picture caption|1_"/>
    <w:basedOn w:val="6"/>
    <w:link w:val="16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rPr>
      <w:sz w:val="32"/>
      <w:szCs w:val="32"/>
      <w:lang w:val="zh-TW" w:eastAsia="zh-TW" w:bidi="zh-TW"/>
    </w:rPr>
  </w:style>
  <w:style w:type="character" w:customStyle="1" w:styleId="17">
    <w:name w:val="Body text|5_"/>
    <w:basedOn w:val="6"/>
    <w:link w:val="18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8">
    <w:name w:val="Body text|5"/>
    <w:basedOn w:val="1"/>
    <w:link w:val="17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9">
    <w:name w:val="Body text|3_"/>
    <w:basedOn w:val="6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rPr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Heading #2|1_"/>
    <w:basedOn w:val="6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5">
    <w:name w:val="Other|1_"/>
    <w:basedOn w:val="6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7">
    <w:name w:val="Heading #3|1_"/>
    <w:basedOn w:val="6"/>
    <w:link w:val="2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8">
    <w:name w:val="Heading #3|1"/>
    <w:basedOn w:val="1"/>
    <w:link w:val="27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9">
    <w:name w:val="Body text|4_"/>
    <w:basedOn w:val="6"/>
    <w:link w:val="30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0">
    <w:name w:val="Body text|4"/>
    <w:basedOn w:val="1"/>
    <w:link w:val="29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1">
    <w:name w:val="Table caption|1_"/>
    <w:basedOn w:val="6"/>
    <w:link w:val="3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2">
    <w:name w:val="Table caption|1"/>
    <w:basedOn w:val="1"/>
    <w:link w:val="3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页脚 字符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5">
    <w:name w:val="批注框文本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styleId="3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5"/>
    <customShpInfo spid="_x0000_s2056"/>
    <customShpInfo spid="_x0000_s2057"/>
    <customShpInfo spid="_x0000_s2054"/>
    <customShpInfo spid="_x0000_s2053"/>
    <customShpInfo spid="_x0000_s2059"/>
    <customShpInfo spid="_x0000_s2052"/>
    <customShpInfo spid="_x0000_s2051"/>
    <customShpInfo spid="_x0000_s2060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756F4-BA5E-406B-B41D-2E26D7B3E2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799</Words>
  <Characters>4555</Characters>
  <Lines>37</Lines>
  <Paragraphs>10</Paragraphs>
  <TotalTime>134</TotalTime>
  <ScaleCrop>false</ScaleCrop>
  <LinksUpToDate>false</LinksUpToDate>
  <CharactersWithSpaces>5344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2020-12-18T01:40:48Z</cp:lastPrinted>
  <dcterms:modified xsi:type="dcterms:W3CDTF">2020-12-18T01:40:50Z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