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/>
        <w:keepLines/>
        <w:spacing w:before="240" w:after="260"/>
        <w:ind w:left="4500"/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</w:pPr>
      <w:bookmarkStart w:id="0" w:name="bookmark25"/>
      <w:bookmarkStart w:id="1" w:name="bookmark26"/>
      <w:bookmarkStart w:id="2" w:name="bookmark27"/>
      <w:r>
        <w:rPr>
          <w:rFonts w:hint="eastAsia" w:asciiTheme="minorEastAsia" w:hAnsiTheme="minorEastAsia" w:eastAsiaTheme="minorEastAsia" w:cstheme="minorEastAsia"/>
          <w:i w:val="0"/>
          <w:iCs w:val="0"/>
        </w:rPr>
        <w:t>企业以</w:t>
      </w:r>
      <w:bookmarkEnd w:id="0"/>
      <w:bookmarkEnd w:id="1"/>
      <w:bookmarkEnd w:id="2"/>
      <w:r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  <w:t>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2"/>
        <w:gridCol w:w="973"/>
        <w:gridCol w:w="668"/>
        <w:gridCol w:w="2243"/>
        <w:gridCol w:w="1242"/>
        <w:gridCol w:w="1556"/>
        <w:gridCol w:w="1956"/>
        <w:gridCol w:w="1966"/>
        <w:gridCol w:w="20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tcW w:w="6118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申请补贴主体名称〔盖章）：</w:t>
            </w:r>
          </w:p>
        </w:tc>
        <w:tc>
          <w:tcPr>
            <w:tcW w:w="7541" w:type="dxa"/>
            <w:gridSpan w:val="4"/>
            <w:shd w:val="clear" w:color="auto" w:fill="FFFFFF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政策依据</w:t>
            </w:r>
          </w:p>
        </w:tc>
        <w:tc>
          <w:tcPr>
            <w:tcW w:w="512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豫政办（2019） 50号或豫人社办（2020）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43号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企业类别</w:t>
            </w:r>
          </w:p>
        </w:tc>
        <w:tc>
          <w:tcPr>
            <w:tcW w:w="59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009"/>
              </w:tabs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住宿、餐饮企业</w:t>
            </w:r>
            <w:bookmarkStart w:id="3" w:name="_GoBack"/>
            <w:bookmarkEnd w:id="3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序号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姓名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性别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50"/>
                <w:sz w:val="20"/>
                <w:szCs w:val="20"/>
              </w:rPr>
              <w:t>身份证号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人员类别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以工代训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间</w:t>
            </w:r>
          </w:p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（补贴时间）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补贴金额（元）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8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联系电话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杨春鹏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410422******5428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18237****56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大堂经理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张明霞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410422******6522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17339****59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杨亚辉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410422******1029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15237****59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杨花芝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410422******0022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18337****64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李娜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410422******0046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15038****88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张晓燕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410422******0026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18337****02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郭艳慧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410422******0044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18337****60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朱俭妮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410422******1060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18239****97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张兴丽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410422******0023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15238****90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张艳荣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410422******0086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13183****62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刘晓燕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410422******0020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13303****59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任跃军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410422******003x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15886****28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后勤维修工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孙光辉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410422******7017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13733****47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厨师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王会营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410422******0035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13633****61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</w:tr>
    </w:tbl>
    <w:p>
      <w:pPr>
        <w:spacing w:after="259" w:line="1" w:lineRule="exact"/>
        <w:rPr>
          <w:rFonts w:hint="eastAsia" w:asciiTheme="minorEastAsia" w:hAnsiTheme="minorEastAsia" w:eastAsiaTheme="minorEastAsia" w:cstheme="minorEastAsia"/>
          <w:i w:val="0"/>
          <w:iCs w:val="0"/>
        </w:rPr>
      </w:pPr>
    </w:p>
    <w:p>
      <w:pPr>
        <w:spacing w:after="259" w:line="1" w:lineRule="exact"/>
        <w:rPr>
          <w:rFonts w:hint="eastAsia" w:asciiTheme="minorEastAsia" w:hAnsiTheme="minorEastAsia" w:eastAsiaTheme="minorEastAsia" w:cstheme="minorEastAsia"/>
          <w:i w:val="0"/>
          <w:iCs w:val="0"/>
        </w:rPr>
      </w:pPr>
    </w:p>
    <w:p>
      <w:pPr>
        <w:spacing w:after="259" w:line="1" w:lineRule="exact"/>
        <w:rPr>
          <w:rFonts w:hint="eastAsia" w:asciiTheme="minorEastAsia" w:hAnsiTheme="minorEastAsia" w:eastAsiaTheme="minorEastAsia" w:cstheme="minorEastAsia"/>
          <w:i w:val="0"/>
          <w:iCs w:val="0"/>
        </w:rPr>
      </w:pPr>
    </w:p>
    <w:p>
      <w:pPr>
        <w:pStyle w:val="23"/>
        <w:keepNext/>
        <w:keepLines/>
        <w:spacing w:before="240" w:after="260"/>
        <w:ind w:left="4500"/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</w:rPr>
        <w:t>企业以</w:t>
      </w:r>
      <w:r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  <w:t>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6153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申请补贴主体名称〔盖章）：</w:t>
            </w:r>
          </w:p>
        </w:tc>
        <w:tc>
          <w:tcPr>
            <w:tcW w:w="7585" w:type="dxa"/>
            <w:gridSpan w:val="4"/>
            <w:shd w:val="clear" w:color="auto" w:fill="FFFFFF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政策依据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豫政办（2019） 50号或豫人社办（2020）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43号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企业类别</w:t>
            </w: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住宿、餐饮企业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性别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50"/>
                <w:sz w:val="20"/>
                <w:szCs w:val="20"/>
              </w:rPr>
              <w:t>身份证号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人员类别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以工代训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间</w:t>
            </w:r>
          </w:p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（补贴时间）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补贴金额（元）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8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联系电话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杜秋红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410422******0066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15836****06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焦延军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15137****48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后勤维修工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黄胜鹤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410422******8145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15837****36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王红彩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410426******6025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18237****23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张丹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410422******4407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18837****05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赵乐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410422******0020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13409****80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焦红丽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410422******0022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13733****38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赵秋丽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410422******1826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15994****27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王民辉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410422******7637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13782****85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王保民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410422******7156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15093****77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张海丽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410422******9160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13083****72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丁雁鹏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13592****11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后勤维修工</w:t>
            </w:r>
          </w:p>
        </w:tc>
      </w:tr>
    </w:tbl>
    <w:p>
      <w:pPr>
        <w:spacing w:after="259" w:line="1" w:lineRule="exact"/>
        <w:rPr>
          <w:rFonts w:hint="eastAsia" w:asciiTheme="minorEastAsia" w:hAnsiTheme="minorEastAsia" w:eastAsiaTheme="minorEastAsia" w:cstheme="minorEastAsia"/>
          <w:i w:val="0"/>
          <w:iCs w:val="0"/>
        </w:rPr>
      </w:pPr>
    </w:p>
    <w:p>
      <w:pPr>
        <w:pStyle w:val="23"/>
        <w:keepNext/>
        <w:keepLines/>
        <w:spacing w:before="240" w:after="260"/>
        <w:ind w:left="4500"/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</w:rPr>
        <w:t>企业以</w:t>
      </w:r>
      <w:r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  <w:t>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6153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申请补贴主体名称〔盖章）：</w:t>
            </w:r>
          </w:p>
        </w:tc>
        <w:tc>
          <w:tcPr>
            <w:tcW w:w="7585" w:type="dxa"/>
            <w:gridSpan w:val="4"/>
            <w:shd w:val="clear" w:color="auto" w:fill="FFFFFF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政策依据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豫政办（2019） 50号或豫人社办（2020）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43号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企业类别</w:t>
            </w: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009"/>
              </w:tabs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住宿、餐饮企业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性别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50"/>
                <w:sz w:val="20"/>
                <w:szCs w:val="20"/>
              </w:rPr>
              <w:t>身份证号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人员类别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以工代训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间</w:t>
            </w:r>
          </w:p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（补贴时间）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补贴金额（元）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8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联系电话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张映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410422******0047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15713****31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卫军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410422******0020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13781****45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李英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410422******0027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13781****07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410422******3325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13137****61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朱爱平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410422******2223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15238****35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王军丽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410422******0025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15938****39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陈艳红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410422******2246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18103****65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黄红莲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410422******0146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13937****09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杜雪果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410422******7642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13782****99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郭瑞霞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410422******0107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15039****28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卫静静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410422******9182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18103****58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葛红先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410422******1027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15994****31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袁晓红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410411******5562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13837****39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</w:tbl>
    <w:p>
      <w:pPr>
        <w:pStyle w:val="23"/>
        <w:keepNext/>
        <w:keepLines/>
        <w:spacing w:before="240" w:after="260"/>
        <w:ind w:left="4500"/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</w:rPr>
        <w:t>企业以</w:t>
      </w:r>
      <w:r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  <w:t>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6153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申请补贴主体名称〔盖章）：</w:t>
            </w:r>
          </w:p>
        </w:tc>
        <w:tc>
          <w:tcPr>
            <w:tcW w:w="7585" w:type="dxa"/>
            <w:gridSpan w:val="4"/>
            <w:shd w:val="clear" w:color="auto" w:fill="FFFFFF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政策依据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豫政办（2019） 50号或豫人社办（2020）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43号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企业类别</w:t>
            </w: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住宿、餐饮企业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性别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50"/>
                <w:sz w:val="20"/>
                <w:szCs w:val="20"/>
              </w:rPr>
              <w:t>身份证号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人员类别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以工代训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间</w:t>
            </w:r>
          </w:p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（补贴时间）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补贴金额（元）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8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联系电话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李旭东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18237****79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娄犹乾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410422******0086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15037****96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易爱丽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410422******0040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13503****27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顾跃军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410422******003X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13837****70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银有全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410422******0035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18749****20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王亚娟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410422******8123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13461****86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7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合计：玖仟元整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9000元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42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</w:p>
        </w:tc>
      </w:tr>
    </w:tbl>
    <w:p>
      <w:pPr>
        <w:pStyle w:val="11"/>
        <w:spacing w:line="451" w:lineRule="exact"/>
        <w:ind w:left="340" w:firstLine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按照豫人社办〔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2020〕43</w:t>
      </w:r>
      <w:r>
        <w:rPr>
          <w:rFonts w:hint="eastAsia" w:ascii="仿宋_GB2312" w:hAnsi="仿宋_GB2312" w:eastAsia="仿宋_GB2312" w:cs="仿宋_GB2312"/>
          <w:sz w:val="30"/>
          <w:szCs w:val="30"/>
        </w:rPr>
        <w:t>号文件规定，分为原有政策和创新政策两大类企业和人员类别，不同政策里面又细分为几类企业和人员类别，需要的证明材料也不相同。</w:t>
      </w:r>
    </w:p>
    <w:p>
      <w:pPr>
        <w:pStyle w:val="11"/>
        <w:spacing w:line="451" w:lineRule="exact"/>
        <w:ind w:firstLine="3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补贴人员应为企业在职正式的一线职工</w:t>
      </w:r>
    </w:p>
    <w:p>
      <w:pPr>
        <w:pStyle w:val="11"/>
        <w:spacing w:line="451" w:lineRule="exact"/>
        <w:ind w:firstLine="3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企业在每一页名单上都要盖章</w:t>
      </w:r>
    </w:p>
    <w:p>
      <w:pPr>
        <w:ind w:firstLine="320" w:firstLine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企业类别和人员类别见附件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pStyle w:val="31"/>
        <w:jc w:val="both"/>
        <w:rPr>
          <w:rFonts w:ascii="仿宋" w:hAnsi="仿宋" w:eastAsia="仿宋" w:cs="仿宋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40" w:h="11900" w:orient="landscape"/>
      <w:pgMar w:top="1417" w:right="1480" w:bottom="567" w:left="1479" w:header="0" w:footer="567" w:gutter="0"/>
      <w:pgNumType w:fmt="decimal"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5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5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DE"/>
    <w:rsid w:val="00123D08"/>
    <w:rsid w:val="00192940"/>
    <w:rsid w:val="00944FDE"/>
    <w:rsid w:val="00B64388"/>
    <w:rsid w:val="00BD49C7"/>
    <w:rsid w:val="00EA36BC"/>
    <w:rsid w:val="0A9E3D79"/>
    <w:rsid w:val="0AB33BC5"/>
    <w:rsid w:val="0CCB7AB7"/>
    <w:rsid w:val="107703C3"/>
    <w:rsid w:val="136321D0"/>
    <w:rsid w:val="1661127C"/>
    <w:rsid w:val="16C01A8D"/>
    <w:rsid w:val="188857A0"/>
    <w:rsid w:val="198C3349"/>
    <w:rsid w:val="1DDC6AAF"/>
    <w:rsid w:val="25E14929"/>
    <w:rsid w:val="26866D0E"/>
    <w:rsid w:val="2D04663B"/>
    <w:rsid w:val="2F1051AB"/>
    <w:rsid w:val="32A64B93"/>
    <w:rsid w:val="32EA3083"/>
    <w:rsid w:val="36C17460"/>
    <w:rsid w:val="380F4D9F"/>
    <w:rsid w:val="3A982EEC"/>
    <w:rsid w:val="3AC9563F"/>
    <w:rsid w:val="3ADE14DD"/>
    <w:rsid w:val="3D2F6059"/>
    <w:rsid w:val="3D5A4E88"/>
    <w:rsid w:val="40B94C9E"/>
    <w:rsid w:val="44DF1A17"/>
    <w:rsid w:val="47890A8A"/>
    <w:rsid w:val="48734C5D"/>
    <w:rsid w:val="4D85683F"/>
    <w:rsid w:val="55DA036E"/>
    <w:rsid w:val="5FFA22BA"/>
    <w:rsid w:val="625270B7"/>
    <w:rsid w:val="68C87988"/>
    <w:rsid w:val="6CFA6E89"/>
    <w:rsid w:val="6EE16398"/>
    <w:rsid w:val="6FF45421"/>
    <w:rsid w:val="709D0993"/>
    <w:rsid w:val="762B5F1B"/>
    <w:rsid w:val="766655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1|1_"/>
    <w:basedOn w:val="5"/>
    <w:link w:val="7"/>
    <w:qFormat/>
    <w:uiPriority w:val="0"/>
    <w:rPr>
      <w:rFonts w:ascii="宋体" w:hAnsi="宋体" w:eastAsia="宋体" w:cs="宋体"/>
      <w:color w:val="787E93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spacing w:before="2080" w:after="1020" w:line="902" w:lineRule="exact"/>
      <w:outlineLvl w:val="0"/>
    </w:pPr>
    <w:rPr>
      <w:rFonts w:ascii="宋体" w:hAnsi="宋体" w:eastAsia="宋体" w:cs="宋体"/>
      <w:color w:val="787E93"/>
      <w:sz w:val="52"/>
      <w:szCs w:val="52"/>
      <w:lang w:val="zh-TW" w:eastAsia="zh-TW" w:bidi="zh-TW"/>
    </w:rPr>
  </w:style>
  <w:style w:type="character" w:customStyle="1" w:styleId="8">
    <w:name w:val="Header or footer|2_"/>
    <w:basedOn w:val="5"/>
    <w:link w:val="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link w:val="8"/>
    <w:qFormat/>
    <w:uiPriority w:val="0"/>
    <w:rPr>
      <w:sz w:val="20"/>
      <w:szCs w:val="20"/>
      <w:lang w:val="zh-TW" w:eastAsia="zh-TW" w:bidi="zh-TW"/>
    </w:rPr>
  </w:style>
  <w:style w:type="character" w:customStyle="1" w:styleId="10">
    <w:name w:val="Body text|1_"/>
    <w:basedOn w:val="5"/>
    <w:link w:val="1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2">
    <w:name w:val="Body text|2_"/>
    <w:basedOn w:val="5"/>
    <w:link w:val="13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after="560" w:line="657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4">
    <w:name w:val="Picture caption|1_"/>
    <w:basedOn w:val="5"/>
    <w:link w:val="15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5">
    <w:name w:val="Picture caption|1"/>
    <w:basedOn w:val="1"/>
    <w:link w:val="14"/>
    <w:qFormat/>
    <w:uiPriority w:val="0"/>
    <w:rPr>
      <w:sz w:val="32"/>
      <w:szCs w:val="32"/>
      <w:lang w:val="zh-TW" w:eastAsia="zh-TW" w:bidi="zh-TW"/>
    </w:rPr>
  </w:style>
  <w:style w:type="character" w:customStyle="1" w:styleId="16">
    <w:name w:val="Body text|5_"/>
    <w:basedOn w:val="5"/>
    <w:link w:val="17"/>
    <w:qFormat/>
    <w:uiPriority w:val="0"/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7">
    <w:name w:val="Body text|5"/>
    <w:basedOn w:val="1"/>
    <w:link w:val="16"/>
    <w:qFormat/>
    <w:uiPriority w:val="0"/>
    <w:pPr>
      <w:spacing w:before="140"/>
    </w:pPr>
    <w:rPr>
      <w:sz w:val="20"/>
      <w:szCs w:val="20"/>
      <w:lang w:val="zh-CN" w:eastAsia="zh-CN" w:bidi="zh-CN"/>
    </w:rPr>
  </w:style>
  <w:style w:type="character" w:customStyle="1" w:styleId="18">
    <w:name w:val="Body text|3_"/>
    <w:basedOn w:val="5"/>
    <w:link w:val="19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9">
    <w:name w:val="Body text|3"/>
    <w:basedOn w:val="1"/>
    <w:link w:val="18"/>
    <w:qFormat/>
    <w:uiPriority w:val="0"/>
    <w:rPr>
      <w:sz w:val="26"/>
      <w:szCs w:val="26"/>
      <w:lang w:val="zh-TW" w:eastAsia="zh-TW" w:bidi="zh-TW"/>
    </w:rPr>
  </w:style>
  <w:style w:type="character" w:customStyle="1" w:styleId="20">
    <w:name w:val="Header or footer|1_"/>
    <w:basedOn w:val="5"/>
    <w:link w:val="2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Header or footer|1"/>
    <w:basedOn w:val="1"/>
    <w:link w:val="2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2">
    <w:name w:val="Heading #2|1_"/>
    <w:basedOn w:val="5"/>
    <w:link w:val="23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3">
    <w:name w:val="Heading #2|1"/>
    <w:basedOn w:val="1"/>
    <w:link w:val="22"/>
    <w:qFormat/>
    <w:uiPriority w:val="0"/>
    <w:pPr>
      <w:spacing w:before="120" w:after="170"/>
      <w:ind w:left="2250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character" w:customStyle="1" w:styleId="24">
    <w:name w:val="Other|1_"/>
    <w:basedOn w:val="5"/>
    <w:link w:val="2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link w:val="24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6">
    <w:name w:val="Heading #3|1_"/>
    <w:basedOn w:val="5"/>
    <w:link w:val="27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7">
    <w:name w:val="Heading #3|1"/>
    <w:basedOn w:val="1"/>
    <w:link w:val="26"/>
    <w:qFormat/>
    <w:uiPriority w:val="0"/>
    <w:pPr>
      <w:spacing w:after="27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28">
    <w:name w:val="Body text|4_"/>
    <w:basedOn w:val="5"/>
    <w:link w:val="29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Body text|4"/>
    <w:basedOn w:val="1"/>
    <w:link w:val="28"/>
    <w:qFormat/>
    <w:uiPriority w:val="0"/>
    <w:pPr>
      <w:spacing w:after="40" w:line="625" w:lineRule="exact"/>
    </w:pPr>
    <w:rPr>
      <w:sz w:val="32"/>
      <w:szCs w:val="32"/>
      <w:lang w:val="zh-TW" w:eastAsia="zh-TW" w:bidi="zh-TW"/>
    </w:rPr>
  </w:style>
  <w:style w:type="character" w:customStyle="1" w:styleId="30">
    <w:name w:val="Table caption|1_"/>
    <w:basedOn w:val="5"/>
    <w:link w:val="3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1">
    <w:name w:val="Table caption|1"/>
    <w:basedOn w:val="1"/>
    <w:link w:val="3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2">
    <w:name w:val="页眉 Char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3">
    <w:name w:val="页脚 Char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336</Words>
  <Characters>1918</Characters>
  <Lines>15</Lines>
  <Paragraphs>4</Paragraphs>
  <TotalTime>1</TotalTime>
  <ScaleCrop>false</ScaleCrop>
  <LinksUpToDate>false</LinksUpToDate>
  <CharactersWithSpaces>2250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2020-07-09T00:48:00Z</dcterms:created>
  <dc:creator>Administrator</dc:creator>
  <cp:lastModifiedBy>Fi. R</cp:lastModifiedBy>
  <cp:lastPrinted>2020-08-20T09:37:45Z</cp:lastPrinted>
  <dcterms:modified xsi:type="dcterms:W3CDTF">2020-08-20T09:37:54Z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