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函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〕18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                     签发人：兰建伟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办理结果：A 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新宋体" w:hAnsi="新宋体" w:eastAsia="新宋体" w:cs="新宋体"/>
          <w:b/>
          <w:bCs/>
          <w:i w:val="0"/>
          <w:iCs w:val="0"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44"/>
          <w:szCs w:val="44"/>
          <w:lang w:val="en-US" w:eastAsia="zh-CN"/>
        </w:rPr>
        <w:t>叶县交通运输局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新宋体" w:hAnsi="新宋体" w:eastAsia="新宋体" w:cs="新宋体"/>
          <w:b/>
          <w:bCs/>
          <w:i w:val="0"/>
          <w:iCs w:val="0"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44"/>
          <w:szCs w:val="44"/>
          <w:lang w:val="en-US" w:eastAsia="zh-CN"/>
        </w:rPr>
        <w:t>关于叶县十五届人大五次会议第15号建议办理情况答复的函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甘书锁、顾东辉、王燕君、马金海、许修、白贺领、郝玲、张海洋、任学伟、郭国义、王红涛、汪俊良、艾留群、兰锡淼代表：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您提出的“关于任店镇镇区建设”建议收悉，现将办理情况答复如下：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该建议中要求对任店镇镇区主干道及步行街道路进行修整铺设，对主干道路灯安装，下水道治理及镇区绿化等。根据现行政策，我局的主要职责是对全县县乡公路的建设、养护、管理工作。镇区内道路街道及路灯、下水道治理问题，不属于我局职责范围。但为了提升我县县乡道路整体条件，我局通过实地走访勘查做了大量工作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近几年来，叶县</w:t>
      </w:r>
      <w:r>
        <w:rPr>
          <w:rFonts w:hint="eastAsia" w:ascii="仿宋_GB2312" w:eastAsia="仿宋_GB2312"/>
          <w:sz w:val="32"/>
          <w:szCs w:val="32"/>
          <w:lang w:eastAsia="zh-CN"/>
        </w:rPr>
        <w:t>农村公路改建项目的持续建设，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实现了全县554个行政村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都有一条中等以上的沥青（水泥）的通达路线，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完成了全县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户以上自然村通硬化路目标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达到交通行业扶贫行政村通畅标准。但随着人民群众生产、生活水平的不断提高，目前农村公路建设标准已满足不了人民群众出行的新要求。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为不断满足人民群众对美好生活的向往和追求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进一步创建国家级“四好农村路”示范县，我们新规划了串联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18个乡（镇、办事处）的环形高品质农村公路，各乡镇围绕此环线在本乡镇区域内规划建设一条（或多条）小循环四好公路，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总体目标为: 打造美丽乡村路与农村经济相融合的发展模式，创建绿色公路、人文公路。结合乡村旅游景区建设理念，承接美丽乡村建设，在农村公路建设与美丽乡村建设相呼应，体现“以人为本”的设计理念。做好农村道路与住宅的良好衔接，做到路宅分离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通过高标准规划，高标准打造，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达到“畅、洁、绿、美、安、舒”的创建效果，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形成“一路一景”的靓丽风景线。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预计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美丽乡村路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创建总长436.382公里。目前该项目可研已完成立项工作，待完成前期手续后分年度实施。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随着国政策的不断深化，有望在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“十四五”期间，逐步实现具备实施条件的建制村通双车道公路的目标任务，实现硬化路面宽度≥6米的建设标准。目前，我单位已完成辖区内建制村通双车道公路目标任务的普查工作，已上报行政村通双车道公路建设里程215.589公里，预计“十四五”期间新增通双车道行政村159个。待上级建议计划下达后，逐步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感谢您对交通工作的关注与支持，希望您继续给我们提出宝贵意见和建议，在我们的共同努力下，叶县的交通事业会更加兴旺发达。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20"/>
        <w:jc w:val="righ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20"/>
        <w:jc w:val="righ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20"/>
        <w:jc w:val="righ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20"/>
        <w:jc w:val="righ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2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 xml:space="preserve">2020年9月15日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（联系人：李伟忠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联系电话：13837511211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position w:val="6"/>
          <w:sz w:val="10"/>
          <w:szCs w:val="1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position w:val="6"/>
          <w:sz w:val="10"/>
          <w:szCs w:val="10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抄送：县人大选工委，县委县政府督查局。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position w:val="6"/>
          <w:sz w:val="10"/>
          <w:szCs w:val="1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position w:val="6"/>
          <w:sz w:val="10"/>
          <w:szCs w:val="10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叶县交通运输局办公室             2020年9月15日印发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position w:val="6"/>
          <w:sz w:val="10"/>
          <w:szCs w:val="10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</w:t>
      </w:r>
    </w:p>
    <w:sectPr>
      <w:headerReference r:id="rId3" w:type="default"/>
      <w:footerReference r:id="rId4" w:type="default"/>
      <w:pgSz w:w="11906" w:h="16838"/>
      <w:pgMar w:top="1134" w:right="1701" w:bottom="1417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C194D"/>
    <w:rsid w:val="02E36368"/>
    <w:rsid w:val="031306A7"/>
    <w:rsid w:val="038C3A20"/>
    <w:rsid w:val="049F023B"/>
    <w:rsid w:val="04BE0AF1"/>
    <w:rsid w:val="06A60243"/>
    <w:rsid w:val="08130014"/>
    <w:rsid w:val="08D567CC"/>
    <w:rsid w:val="09E56CAC"/>
    <w:rsid w:val="0BA65CC6"/>
    <w:rsid w:val="0C7F6093"/>
    <w:rsid w:val="0E282B19"/>
    <w:rsid w:val="10B92922"/>
    <w:rsid w:val="10BB0CAC"/>
    <w:rsid w:val="138D5204"/>
    <w:rsid w:val="180C0543"/>
    <w:rsid w:val="1D973F95"/>
    <w:rsid w:val="1E7C6638"/>
    <w:rsid w:val="20291F89"/>
    <w:rsid w:val="244475A2"/>
    <w:rsid w:val="24C21636"/>
    <w:rsid w:val="2BA17ABB"/>
    <w:rsid w:val="2CC04D63"/>
    <w:rsid w:val="2F48584E"/>
    <w:rsid w:val="301212EC"/>
    <w:rsid w:val="31C24EAA"/>
    <w:rsid w:val="33186732"/>
    <w:rsid w:val="379B058F"/>
    <w:rsid w:val="37E912D0"/>
    <w:rsid w:val="395B365A"/>
    <w:rsid w:val="3A383CAD"/>
    <w:rsid w:val="3A9F5300"/>
    <w:rsid w:val="3FED1A00"/>
    <w:rsid w:val="431B3396"/>
    <w:rsid w:val="44553BC1"/>
    <w:rsid w:val="44DE6F3B"/>
    <w:rsid w:val="46AA3579"/>
    <w:rsid w:val="471871C1"/>
    <w:rsid w:val="47C147B8"/>
    <w:rsid w:val="48715823"/>
    <w:rsid w:val="48A83B8A"/>
    <w:rsid w:val="49CA4D45"/>
    <w:rsid w:val="4AFF6066"/>
    <w:rsid w:val="4CA31E89"/>
    <w:rsid w:val="5808258A"/>
    <w:rsid w:val="6072378F"/>
    <w:rsid w:val="608517EF"/>
    <w:rsid w:val="625B1641"/>
    <w:rsid w:val="63E54E2F"/>
    <w:rsid w:val="64EC403E"/>
    <w:rsid w:val="69EF0140"/>
    <w:rsid w:val="6B81018F"/>
    <w:rsid w:val="6ECB3BE6"/>
    <w:rsid w:val="70B22495"/>
    <w:rsid w:val="70FD75A4"/>
    <w:rsid w:val="78A21B7D"/>
    <w:rsid w:val="7DD7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6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6"/>
    <w:pPr>
      <w:jc w:val="center"/>
    </w:pPr>
    <w:rPr>
      <w:rFonts w:eastAsia="黑体"/>
      <w:b/>
      <w:kern w:val="1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默多言</cp:lastModifiedBy>
  <cp:lastPrinted>2020-10-20T08:59:53Z</cp:lastPrinted>
  <dcterms:modified xsi:type="dcterms:W3CDTF">2020-10-20T09:04:14Z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