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jc w:val="both"/>
        <w:rPr>
          <w:rFonts w:hint="eastAsia" w:ascii="仿宋_GB2312" w:eastAsia="仿宋_GB2312"/>
          <w:kern w:val="0"/>
          <w:sz w:val="10"/>
          <w:szCs w:val="1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760" w:lineRule="exact"/>
        <w:ind w:firstLine="320" w:firstLineChars="100"/>
        <w:rPr>
          <w:rFonts w:hint="eastAsia" w:ascii="楷体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kern w:val="0"/>
          <w:sz w:val="32"/>
          <w:szCs w:val="32"/>
        </w:rPr>
        <w:t>号               签发人：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pStyle w:val="10"/>
        <w:tabs>
          <w:tab w:val="left" w:pos="8100"/>
        </w:tabs>
        <w:ind w:left="0"/>
        <w:rPr>
          <w:rFonts w:hint="eastAsia"/>
          <w:sz w:val="24"/>
          <w:szCs w:val="24"/>
        </w:rPr>
      </w:pP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关于叶县十五届人大五次会议第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34</w:t>
      </w:r>
      <w:r>
        <w:rPr>
          <w:rFonts w:hint="eastAsia" w:ascii="方正小标宋简体" w:eastAsia="方正小标宋简体"/>
          <w:sz w:val="44"/>
          <w:szCs w:val="44"/>
        </w:rPr>
        <w:t>号建议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王跃伟代表、徐国领代表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您提出的“关于将建东市场一条街纳入城区保洁”的建议收悉，现将办理情况答复如下：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叶县城市管理局承担城区主次干道保洁任务。叶廉路与叶舞路之间原瓜果市场（绿棚）一条街，长约180米，宽约8米，贯通南北，直连昆阳商城，该路段属背街小巷，此处保洁任务按属地化管理应归九龙办事处管辖。对于此处无人保洁的现状，针对人大代表提出的建议，我局将积极与九龙办事处联系，协调朗洁公司对该路段实施保洁卫生保洁无人管理的建议。</w:t>
      </w:r>
    </w:p>
    <w:p>
      <w:pPr>
        <w:spacing w:after="0"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感谢您对我们工作的关心和支持，并欢迎今后提出更多的宝贵意见。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焦浩雨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13837502567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8" o:spid="_x0000_s1028" o:spt="20" style="position:absolute;left:0pt;margin-left:-11.5pt;margin-top:25.1pt;height:0pt;width:467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n3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9" o:spid="_x0000_s1029" o:spt="20" style="position:absolute;left:0pt;margin-left:-12.1pt;margin-top:25.7pt;height:0pt;width:467.2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n3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>抄送：县人大选工委，</w:t>
      </w:r>
      <w:r>
        <w:rPr>
          <w:rFonts w:hint="eastAsia" w:ascii="仿宋_GB2312" w:hAnsi="仿宋_GB2312" w:eastAsia="仿宋_GB2312" w:cs="仿宋_GB2312"/>
          <w:sz w:val="30"/>
          <w:szCs w:val="30"/>
        </w:rPr>
        <w:t>县委县政府督察局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直接连接符 4" o:spid="_x0000_s1027" o:spt="20" style="position:absolute;left:0pt;margin-left:-10.95pt;margin-top:23.3pt;height:0.05pt;width:459.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n3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叶县城市管理局办公室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2020年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</w:t>
      </w:r>
    </w:p>
    <w:sectPr>
      <w:footerReference r:id="rId3" w:type="default"/>
      <w:pgSz w:w="11906" w:h="16838"/>
      <w:pgMar w:top="1440" w:right="1633" w:bottom="1440" w:left="1633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F5B0B"/>
    <w:rsid w:val="00426133"/>
    <w:rsid w:val="004358AB"/>
    <w:rsid w:val="0058288B"/>
    <w:rsid w:val="008B7726"/>
    <w:rsid w:val="008F3F8E"/>
    <w:rsid w:val="00C60A2C"/>
    <w:rsid w:val="00D31D50"/>
    <w:rsid w:val="00DE5F95"/>
    <w:rsid w:val="06742021"/>
    <w:rsid w:val="10E56CE8"/>
    <w:rsid w:val="11CB10C8"/>
    <w:rsid w:val="15A7184C"/>
    <w:rsid w:val="18733E25"/>
    <w:rsid w:val="1AD06AFE"/>
    <w:rsid w:val="2DC0162D"/>
    <w:rsid w:val="334D3926"/>
    <w:rsid w:val="365E0FB7"/>
    <w:rsid w:val="3FB10D68"/>
    <w:rsid w:val="428800CA"/>
    <w:rsid w:val="490820A5"/>
    <w:rsid w:val="5F0B4415"/>
    <w:rsid w:val="669D7EED"/>
    <w:rsid w:val="725879A2"/>
    <w:rsid w:val="7B5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p18"/>
    <w:basedOn w:val="1"/>
    <w:qFormat/>
    <w:uiPriority w:val="0"/>
    <w:pPr>
      <w:widowControl/>
      <w:spacing w:line="365" w:lineRule="atLeast"/>
      <w:ind w:left="1"/>
    </w:pPr>
    <w:rPr>
      <w:rFonts w:ascii="仿宋_GB2312" w:hAnsi="宋体" w:eastAsia="仿宋_GB2312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2020-09-28T12:21:31Z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