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52" w:rsidRPr="007D2352" w:rsidRDefault="007D2352" w:rsidP="007D2352">
      <w:pPr>
        <w:spacing w:line="220" w:lineRule="atLeast"/>
        <w:jc w:val="center"/>
        <w:rPr>
          <w:rFonts w:hint="eastAsia"/>
          <w:sz w:val="32"/>
        </w:rPr>
      </w:pPr>
      <w:r w:rsidRPr="007D2352">
        <w:rPr>
          <w:rFonts w:hint="eastAsia"/>
          <w:sz w:val="32"/>
        </w:rPr>
        <w:t>肺结核篇</w:t>
      </w:r>
    </w:p>
    <w:p w:rsidR="007D2352" w:rsidRPr="007D2352" w:rsidRDefault="007D2352" w:rsidP="007D2352">
      <w:pPr>
        <w:ind w:firstLineChars="200" w:firstLine="560"/>
        <w:rPr>
          <w:rFonts w:hint="eastAsia"/>
          <w:sz w:val="28"/>
        </w:rPr>
      </w:pPr>
      <w:r w:rsidRPr="007D2352">
        <w:rPr>
          <w:rFonts w:hint="eastAsia"/>
          <w:sz w:val="28"/>
        </w:rPr>
        <w:t>肺结核是由结核杆菌引起的慢性呼吸道传染病。结核病人在咳嗽、打喷嚏时散发的带有结核菌的飞沫如被健康人吸入肺部就有可能感染。本病起病慢、病程长，病人常见症状有咳嗽、咳痰、咯血、胸痛、胃口差、低热、乏力、月经不调等；部分病人可能没有明显症状，只在健康检查时被发现。</w:t>
      </w:r>
    </w:p>
    <w:p w:rsidR="007D2352" w:rsidRPr="007D2352" w:rsidRDefault="007D2352" w:rsidP="007D2352">
      <w:pPr>
        <w:ind w:firstLineChars="200" w:firstLine="560"/>
        <w:rPr>
          <w:rFonts w:hint="eastAsia"/>
          <w:sz w:val="28"/>
        </w:rPr>
      </w:pPr>
      <w:r w:rsidRPr="007D2352">
        <w:rPr>
          <w:rFonts w:hint="eastAsia"/>
          <w:sz w:val="28"/>
        </w:rPr>
        <w:t>肺结核的防治要点有：</w:t>
      </w:r>
    </w:p>
    <w:p w:rsidR="007D2352" w:rsidRPr="007D2352" w:rsidRDefault="007D2352" w:rsidP="007D2352">
      <w:pPr>
        <w:ind w:firstLineChars="200" w:firstLine="560"/>
        <w:rPr>
          <w:rFonts w:hint="eastAsia"/>
          <w:sz w:val="28"/>
        </w:rPr>
      </w:pPr>
      <w:r w:rsidRPr="007D2352">
        <w:rPr>
          <w:rFonts w:hint="eastAsia"/>
          <w:sz w:val="28"/>
        </w:rPr>
        <w:t>1</w:t>
      </w:r>
      <w:r w:rsidRPr="007D2352">
        <w:rPr>
          <w:rFonts w:hint="eastAsia"/>
          <w:sz w:val="28"/>
        </w:rPr>
        <w:t>、肺结核病因明确，查痰、</w:t>
      </w:r>
      <w:r w:rsidRPr="007D2352">
        <w:rPr>
          <w:rFonts w:hint="eastAsia"/>
          <w:sz w:val="28"/>
        </w:rPr>
        <w:t>X</w:t>
      </w:r>
      <w:r w:rsidRPr="007D2352">
        <w:rPr>
          <w:rFonts w:hint="eastAsia"/>
          <w:sz w:val="28"/>
        </w:rPr>
        <w:t>线胸透或拍片可以发现和确诊肺结核。病人在医生指导下长期坚持用药可以治念本病。千万不能随便停药，否则，很可能难以治愈。</w:t>
      </w:r>
    </w:p>
    <w:p w:rsidR="007D2352" w:rsidRPr="007D2352" w:rsidRDefault="007D2352" w:rsidP="007D2352">
      <w:pPr>
        <w:ind w:firstLineChars="200" w:firstLine="560"/>
        <w:rPr>
          <w:rFonts w:hint="eastAsia"/>
          <w:sz w:val="28"/>
        </w:rPr>
      </w:pPr>
      <w:r w:rsidRPr="007D2352">
        <w:rPr>
          <w:rFonts w:hint="eastAsia"/>
          <w:sz w:val="28"/>
        </w:rPr>
        <w:t>2</w:t>
      </w:r>
      <w:r w:rsidRPr="007D2352">
        <w:rPr>
          <w:rFonts w:hint="eastAsia"/>
          <w:sz w:val="28"/>
        </w:rPr>
        <w:t>、肺结核除了化学治疗外，注意休息、增强营养、保持心情愉快是治愈该病的重要措施。饮食要清淡，应多吃鱼、瘦肉、蛋、牛奶、豆制品、新鲜水果、蔬菜等，少吃多餐，坚决戒烟。</w:t>
      </w:r>
    </w:p>
    <w:p w:rsidR="007D2352" w:rsidRPr="007D2352" w:rsidRDefault="007D2352" w:rsidP="007D2352">
      <w:pPr>
        <w:ind w:firstLineChars="200" w:firstLine="560"/>
        <w:rPr>
          <w:rFonts w:hint="eastAsia"/>
          <w:sz w:val="28"/>
        </w:rPr>
      </w:pPr>
      <w:r w:rsidRPr="007D2352">
        <w:rPr>
          <w:rFonts w:hint="eastAsia"/>
          <w:sz w:val="28"/>
        </w:rPr>
        <w:t>3</w:t>
      </w:r>
      <w:r w:rsidRPr="007D2352">
        <w:rPr>
          <w:rFonts w:hint="eastAsia"/>
          <w:sz w:val="28"/>
        </w:rPr>
        <w:t>、痰中带有结核菌者应注意个人卫生和公共卫生，不要直接对着周围的人打喷嚏，尽量减少出入公共场所。活动性患者一定要住院治疗，以免传染给家人。</w:t>
      </w:r>
    </w:p>
    <w:p w:rsidR="007D2352" w:rsidRPr="007D2352" w:rsidRDefault="007D2352" w:rsidP="007D2352">
      <w:pPr>
        <w:ind w:firstLineChars="200" w:firstLine="560"/>
        <w:rPr>
          <w:rFonts w:hint="eastAsia"/>
          <w:sz w:val="28"/>
        </w:rPr>
      </w:pPr>
      <w:r w:rsidRPr="007D2352">
        <w:rPr>
          <w:rFonts w:hint="eastAsia"/>
          <w:sz w:val="28"/>
        </w:rPr>
        <w:t>4</w:t>
      </w:r>
      <w:r w:rsidRPr="007D2352">
        <w:rPr>
          <w:rFonts w:hint="eastAsia"/>
          <w:sz w:val="28"/>
        </w:rPr>
        <w:t>、结核病病灶有活动时不宜结婚，避免妊娠，活动期女性患者不能哺乳。</w:t>
      </w:r>
    </w:p>
    <w:p w:rsidR="007D2352" w:rsidRPr="007D2352" w:rsidRDefault="007D2352" w:rsidP="007D2352">
      <w:pPr>
        <w:ind w:firstLineChars="200" w:firstLine="560"/>
        <w:rPr>
          <w:rFonts w:hint="eastAsia"/>
          <w:sz w:val="28"/>
        </w:rPr>
      </w:pPr>
      <w:r w:rsidRPr="007D2352">
        <w:rPr>
          <w:rFonts w:hint="eastAsia"/>
          <w:sz w:val="28"/>
        </w:rPr>
        <w:t>5</w:t>
      </w:r>
      <w:r w:rsidRPr="007D2352">
        <w:rPr>
          <w:rFonts w:hint="eastAsia"/>
          <w:sz w:val="28"/>
        </w:rPr>
        <w:t>、病人日常用品要注意消毒，单独洗、放室内要经常通风换气，使房间有新鲜空气和充足的阳光。</w:t>
      </w:r>
    </w:p>
    <w:p w:rsidR="004358AB" w:rsidRPr="007D2352" w:rsidRDefault="007D2352" w:rsidP="007D2352">
      <w:pPr>
        <w:ind w:firstLineChars="200" w:firstLine="560"/>
        <w:rPr>
          <w:sz w:val="28"/>
        </w:rPr>
      </w:pPr>
      <w:r w:rsidRPr="007D2352">
        <w:rPr>
          <w:rFonts w:hint="eastAsia"/>
          <w:sz w:val="28"/>
        </w:rPr>
        <w:t>6</w:t>
      </w:r>
      <w:r w:rsidRPr="007D2352">
        <w:rPr>
          <w:rFonts w:hint="eastAsia"/>
          <w:sz w:val="28"/>
        </w:rPr>
        <w:t>、儿童必须进行卡介苗接种。</w:t>
      </w:r>
    </w:p>
    <w:sectPr w:rsidR="004358AB" w:rsidRPr="007D235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7D2352"/>
    <w:rsid w:val="008B7726"/>
    <w:rsid w:val="00D31D50"/>
    <w:rsid w:val="00F55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2022-12-09T01:05:00Z</dcterms:modified>
</cp:coreProperties>
</file>