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叶环〔20</w:t>
      </w:r>
      <w:r>
        <w:rPr>
          <w:rFonts w:hint="eastAsia" w:ascii="仿宋" w:hAnsi="仿宋" w:eastAsia="仿宋" w:cs="仿宋"/>
          <w:sz w:val="32"/>
          <w:lang w:val="en-US" w:eastAsia="zh-CN"/>
        </w:rPr>
        <w:t>21</w:t>
      </w:r>
      <w:r>
        <w:rPr>
          <w:rFonts w:hint="eastAsia" w:ascii="仿宋" w:hAnsi="仿宋" w:eastAsia="仿宋" w:cs="仿宋"/>
          <w:sz w:val="32"/>
        </w:rPr>
        <w:t>〕</w:t>
      </w:r>
      <w:r>
        <w:rPr>
          <w:rFonts w:hint="eastAsia" w:ascii="仿宋" w:hAnsi="仿宋" w:eastAsia="仿宋" w:cs="仿宋"/>
          <w:sz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</w:rPr>
        <w:t>号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叶县环境保护局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23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23"/>
          <w:kern w:val="0"/>
          <w:sz w:val="44"/>
          <w:szCs w:val="44"/>
          <w:lang w:val="en-US" w:eastAsia="zh-CN" w:bidi="ar"/>
        </w:rPr>
        <w:t>关于转发平顶山环境监察支队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23"/>
          <w:kern w:val="0"/>
          <w:sz w:val="44"/>
          <w:szCs w:val="44"/>
          <w:lang w:val="en-US" w:eastAsia="zh-CN" w:bidi="ar"/>
        </w:rPr>
        <w:t>《关于转发河南省生态环境监督执法正面清单管理相关制度的通知》的通知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局属各股室：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为了规范行政行为，推进依法行政，优化营商环境，现将平顶山环境监察支队印发的《关于转发河南省生态环境监督执法正面清单管理相关制度的通知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》转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发给你们，请认真贯彻落实。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40" w:firstLineChars="17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2021年3月20日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sectPr>
      <w:pgSz w:w="11906" w:h="16838"/>
      <w:pgMar w:top="2268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40660D"/>
    <w:rsid w:val="10CD094F"/>
    <w:rsid w:val="3940660D"/>
    <w:rsid w:val="692A4DCE"/>
    <w:rsid w:val="6BB0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99"/>
    <w:pPr>
      <w:spacing w:line="481" w:lineRule="atLeast"/>
      <w:ind w:firstLine="623"/>
      <w:textAlignment w:val="baseline"/>
    </w:pPr>
    <w:rPr>
      <w:rFonts w:ascii="Times New Roman" w:eastAsia="仿宋_GB2312"/>
      <w:color w:val="000000"/>
      <w:sz w:val="3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2022-02-17T02:20:00Z</dcterms:created>
  <dc:creator>Mr.Li</dc:creator>
  <cp:lastModifiedBy>Mr.Li</cp:lastModifiedBy>
  <cp:lastPrinted>2022-02-18T06:49:21Z</cp:lastPrinted>
  <dcterms:modified xsi:type="dcterms:W3CDTF">2022-02-18T08:56:00Z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97684270DB614985834BFA46815F2FDF</vt:lpwstr>
  </property>
</Properties>
</file>