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leftChars="0" w:right="0" w:firstLine="0" w:firstLineChars="0"/>
        <w:jc w:val="center"/>
        <w:textAlignment w:val="auto"/>
        <w:rPr>
          <w:rFonts w:hint="eastAsia" w:ascii="仿宋" w:hAnsi="仿宋" w:eastAsia="仿宋" w:cs="仿宋"/>
          <w:b/>
          <w:bCs/>
          <w:i w:val="0"/>
          <w:iCs w:val="0"/>
          <w:caps w:val="0"/>
          <w:color w:val="333333"/>
          <w:spacing w:val="0"/>
          <w:kern w:val="0"/>
          <w:sz w:val="44"/>
          <w:szCs w:val="44"/>
          <w:shd w:val="clear" w:fill="FFFFFF"/>
          <w:lang w:val="en-US" w:eastAsia="zh-CN" w:bidi="ar"/>
        </w:rPr>
      </w:pPr>
      <w:r>
        <w:rPr>
          <w:rFonts w:hint="eastAsia" w:ascii="仿宋" w:hAnsi="仿宋" w:eastAsia="仿宋" w:cs="仿宋"/>
          <w:b/>
          <w:bCs/>
          <w:i w:val="0"/>
          <w:iCs w:val="0"/>
          <w:caps w:val="0"/>
          <w:color w:val="333333"/>
          <w:spacing w:val="0"/>
          <w:kern w:val="0"/>
          <w:sz w:val="44"/>
          <w:szCs w:val="44"/>
          <w:shd w:val="clear" w:fill="FFFFFF"/>
          <w:lang w:val="en-US" w:eastAsia="zh-CN" w:bidi="ar"/>
        </w:rPr>
        <w:t>叶县自然资源局关于《叶县邓李乡叶邓路以北A-1地块控制性详细规划》的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leftChars="0" w:right="0" w:firstLine="0" w:firstLineChars="0"/>
        <w:jc w:val="center"/>
        <w:textAlignment w:val="auto"/>
        <w:rPr>
          <w:rFonts w:hint="eastAsia" w:ascii="仿宋" w:hAnsi="仿宋" w:eastAsia="仿宋" w:cs="仿宋"/>
          <w:b/>
          <w:bCs/>
          <w:i w:val="0"/>
          <w:iCs w:val="0"/>
          <w:caps w:val="0"/>
          <w:color w:val="333333"/>
          <w:spacing w:val="0"/>
          <w:kern w:val="0"/>
          <w:sz w:val="44"/>
          <w:szCs w:val="44"/>
          <w:shd w:val="clear" w:fill="FFFFFF"/>
          <w:lang w:val="en-US" w:eastAsia="zh-CN" w:bidi="ar"/>
        </w:rPr>
      </w:pPr>
      <w:r>
        <w:rPr>
          <w:rFonts w:hint="eastAsia" w:ascii="仿宋" w:hAnsi="仿宋" w:eastAsia="仿宋" w:cs="仿宋"/>
          <w:b/>
          <w:bCs/>
          <w:i w:val="0"/>
          <w:iCs w:val="0"/>
          <w:caps w:val="0"/>
          <w:color w:val="333333"/>
          <w:spacing w:val="0"/>
          <w:kern w:val="0"/>
          <w:sz w:val="44"/>
          <w:szCs w:val="44"/>
          <w:shd w:val="clear" w:fill="FFFFFF"/>
          <w:lang w:val="en-US" w:eastAsia="zh-CN" w:bidi="ar"/>
        </w:rPr>
        <w:t>批前公示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3" w:firstLineChars="200"/>
        <w:jc w:val="both"/>
        <w:textAlignment w:val="auto"/>
        <w:rPr>
          <w:rFonts w:hint="eastAsia" w:ascii="仿宋" w:hAnsi="仿宋" w:eastAsia="仿宋" w:cs="仿宋"/>
          <w:b/>
          <w:bCs/>
          <w:i w:val="0"/>
          <w:iCs w:val="0"/>
          <w:caps w:val="0"/>
          <w:color w:val="333333"/>
          <w:spacing w:val="0"/>
          <w:sz w:val="32"/>
          <w:szCs w:val="32"/>
          <w:shd w:val="clear" w:fill="FFFFFF"/>
        </w:rPr>
      </w:pP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叶县邓李乡2022年第一次规划委员会于7月6日召开全体会议，审议通过了《叶县邓李乡叶邓路以北A-1地块控制性详细规划》，现将该地块相关经济技术控制指标公示如下：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eastAsia" w:ascii="仿宋" w:hAnsi="仿宋" w:eastAsia="仿宋" w:cs="仿宋"/>
          <w:b w:val="0"/>
          <w:bCs w:val="0"/>
          <w:color w:val="333333"/>
          <w:sz w:val="32"/>
          <w:szCs w:val="32"/>
        </w:rPr>
      </w:pPr>
      <w:r>
        <w:rPr>
          <w:rStyle w:val="6"/>
          <w:rFonts w:hint="eastAsia" w:ascii="仿宋" w:hAnsi="仿宋" w:eastAsia="仿宋" w:cs="仿宋"/>
          <w:b w:val="0"/>
          <w:bCs w:val="0"/>
          <w:i w:val="0"/>
          <w:iCs w:val="0"/>
          <w:caps w:val="0"/>
          <w:color w:val="333333"/>
          <w:spacing w:val="0"/>
          <w:sz w:val="32"/>
          <w:szCs w:val="32"/>
          <w:shd w:val="clear" w:fill="FFFFFF"/>
        </w:rPr>
        <w:t>一、用地位置</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规划地块位于叶县邓李乡西北侧，叶邓路以北。规划地块北临农田、南临叶邓路、东临规划工业路、西临农田。总用地面积为3075.45平方米。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eastAsia" w:ascii="仿宋" w:hAnsi="仿宋" w:eastAsia="仿宋" w:cs="仿宋"/>
          <w:b w:val="0"/>
          <w:bCs w:val="0"/>
          <w:color w:val="333333"/>
          <w:sz w:val="32"/>
          <w:szCs w:val="32"/>
        </w:rPr>
      </w:pPr>
      <w:r>
        <w:rPr>
          <w:rStyle w:val="6"/>
          <w:rFonts w:hint="eastAsia" w:ascii="仿宋" w:hAnsi="仿宋" w:eastAsia="仿宋" w:cs="仿宋"/>
          <w:b w:val="0"/>
          <w:bCs w:val="0"/>
          <w:i w:val="0"/>
          <w:iCs w:val="0"/>
          <w:caps w:val="0"/>
          <w:color w:val="333333"/>
          <w:spacing w:val="0"/>
          <w:sz w:val="32"/>
          <w:szCs w:val="32"/>
          <w:shd w:val="clear" w:fill="FFFFFF"/>
        </w:rPr>
        <w:t>二、用地性质</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color w:val="000000"/>
          <w:kern w:val="0"/>
          <w:sz w:val="32"/>
          <w:szCs w:val="32"/>
          <w:lang w:val="en-US" w:eastAsia="zh-CN" w:bidi="ar"/>
        </w:rPr>
        <w:t>规划用地性质为集贸设施用地（C6）。</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eastAsia" w:ascii="仿宋" w:hAnsi="仿宋" w:eastAsia="仿宋" w:cs="仿宋"/>
          <w:b w:val="0"/>
          <w:bCs w:val="0"/>
          <w:color w:val="333333"/>
          <w:sz w:val="32"/>
          <w:szCs w:val="32"/>
        </w:rPr>
      </w:pPr>
      <w:r>
        <w:rPr>
          <w:rStyle w:val="6"/>
          <w:rFonts w:hint="eastAsia" w:ascii="仿宋" w:hAnsi="仿宋" w:eastAsia="仿宋" w:cs="仿宋"/>
          <w:b w:val="0"/>
          <w:bCs w:val="0"/>
          <w:i w:val="0"/>
          <w:iCs w:val="0"/>
          <w:caps w:val="0"/>
          <w:color w:val="333333"/>
          <w:spacing w:val="0"/>
          <w:sz w:val="32"/>
          <w:szCs w:val="32"/>
          <w:shd w:val="clear" w:fill="FFFFFF"/>
        </w:rPr>
        <w:t>三、地块控制指标</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color w:val="000000"/>
          <w:kern w:val="0"/>
          <w:sz w:val="32"/>
          <w:szCs w:val="32"/>
          <w:lang w:val="en-US" w:eastAsia="zh-CN" w:bidi="ar"/>
        </w:rPr>
        <w:t xml:space="preserve">1.规划用地面积：3075.45 平方米；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color w:val="000000"/>
          <w:kern w:val="0"/>
          <w:sz w:val="32"/>
          <w:szCs w:val="32"/>
          <w:lang w:val="en-US" w:eastAsia="zh-CN" w:bidi="ar"/>
        </w:rPr>
        <w:t xml:space="preserve">2.容积率：不大于1.5；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color w:val="000000"/>
          <w:kern w:val="0"/>
          <w:sz w:val="32"/>
          <w:szCs w:val="32"/>
          <w:lang w:val="en-US" w:eastAsia="zh-CN" w:bidi="ar"/>
        </w:rPr>
        <w:t xml:space="preserve">3.建筑密度：不大于60.0%；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color w:val="000000"/>
          <w:kern w:val="0"/>
          <w:sz w:val="32"/>
          <w:szCs w:val="32"/>
          <w:lang w:val="en-US" w:eastAsia="zh-CN" w:bidi="ar"/>
        </w:rPr>
        <w:t xml:space="preserve">4.绿地率：不小于15.0%；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5.建筑限高：不大于15米。</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四、建筑退让距离</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1.建筑退让距离</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color w:val="000000"/>
          <w:kern w:val="0"/>
          <w:sz w:val="32"/>
          <w:szCs w:val="32"/>
          <w:lang w:val="zh-CN" w:eastAsia="zh-CN" w:bidi="ar"/>
        </w:rPr>
      </w:pPr>
      <w:r>
        <w:rPr>
          <w:rFonts w:hint="eastAsia" w:ascii="仿宋" w:hAnsi="仿宋" w:eastAsia="仿宋" w:cs="仿宋"/>
          <w:b w:val="0"/>
          <w:bCs w:val="0"/>
          <w:color w:val="000000"/>
          <w:kern w:val="0"/>
          <w:sz w:val="32"/>
          <w:szCs w:val="32"/>
          <w:lang w:val="en-US" w:eastAsia="zh-CN" w:bidi="ar"/>
        </w:rPr>
        <w:t>规划建筑东退用地边界不少于3.0米，南退用地边界不少于3.0米，西退用地边界不少于3.0米，</w:t>
      </w:r>
      <w:r>
        <w:rPr>
          <w:rFonts w:hint="eastAsia" w:ascii="仿宋" w:hAnsi="仿宋" w:eastAsia="仿宋" w:cs="仿宋"/>
          <w:b w:val="0"/>
          <w:bCs w:val="0"/>
          <w:color w:val="000000"/>
          <w:kern w:val="0"/>
          <w:sz w:val="32"/>
          <w:szCs w:val="32"/>
          <w:lang w:val="zh-CN" w:eastAsia="zh-CN" w:bidi="ar"/>
        </w:rPr>
        <w:t>北退</w:t>
      </w:r>
      <w:r>
        <w:rPr>
          <w:rFonts w:hint="eastAsia" w:ascii="仿宋" w:hAnsi="仿宋" w:eastAsia="仿宋" w:cs="仿宋"/>
          <w:b w:val="0"/>
          <w:bCs w:val="0"/>
          <w:color w:val="000000"/>
          <w:kern w:val="0"/>
          <w:sz w:val="32"/>
          <w:szCs w:val="32"/>
          <w:lang w:val="en-US" w:eastAsia="zh-CN" w:bidi="ar"/>
        </w:rPr>
        <w:t>用地边界</w:t>
      </w:r>
      <w:r>
        <w:rPr>
          <w:rFonts w:hint="eastAsia" w:ascii="仿宋" w:hAnsi="仿宋" w:eastAsia="仿宋" w:cs="仿宋"/>
          <w:b w:val="0"/>
          <w:bCs w:val="0"/>
          <w:color w:val="000000"/>
          <w:kern w:val="0"/>
          <w:sz w:val="32"/>
          <w:szCs w:val="32"/>
          <w:lang w:val="zh-CN" w:eastAsia="zh-CN" w:bidi="ar"/>
        </w:rPr>
        <w:t>不少于</w:t>
      </w:r>
      <w:r>
        <w:rPr>
          <w:rFonts w:hint="eastAsia" w:ascii="仿宋" w:hAnsi="仿宋" w:eastAsia="仿宋" w:cs="仿宋"/>
          <w:b w:val="0"/>
          <w:bCs w:val="0"/>
          <w:color w:val="000000"/>
          <w:kern w:val="0"/>
          <w:sz w:val="32"/>
          <w:szCs w:val="32"/>
          <w:lang w:val="en-US" w:eastAsia="zh-CN" w:bidi="ar"/>
        </w:rPr>
        <w:t>3.0米</w:t>
      </w:r>
      <w:r>
        <w:rPr>
          <w:rFonts w:hint="eastAsia" w:ascii="仿宋" w:hAnsi="仿宋" w:eastAsia="仿宋" w:cs="仿宋"/>
          <w:b w:val="0"/>
          <w:bCs w:val="0"/>
          <w:color w:val="000000"/>
          <w:kern w:val="0"/>
          <w:sz w:val="32"/>
          <w:szCs w:val="32"/>
          <w:lang w:val="zh-CN" w:eastAsia="zh-CN" w:bidi="ar"/>
        </w:rPr>
        <w:t>。（详见附图）</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2.交通出入口方位</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通向南侧叶邓路</w:t>
      </w:r>
      <w:r>
        <w:rPr>
          <w:rFonts w:hint="eastAsia" w:ascii="仿宋" w:hAnsi="仿宋" w:eastAsia="仿宋" w:cs="仿宋"/>
          <w:b w:val="0"/>
          <w:bCs w:val="0"/>
          <w:color w:val="000000"/>
          <w:kern w:val="0"/>
          <w:sz w:val="32"/>
          <w:szCs w:val="32"/>
          <w:lang w:val="zh-CN" w:eastAsia="zh-CN" w:bidi="ar"/>
        </w:rPr>
        <w:t>。</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五、建筑设计要求</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1、本规划用地分类依据《村镇用地分类标准》执行。</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2、图中所标地上建筑控制线距离为地上建筑的退路退界最小控制距离，建筑物的具体定位应根据其性质、体量进行控制，并严格满足国家相关规范及省、市法律、法规及地方相关技术管理规定等要求。</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3、修建性详细规划和建筑设计须满足人防、消防等要求，建筑的体量、高度、材料、色彩应新颖大方，采用现代建筑风格，并与周围建筑环境相协调，沿街建筑立面应符合道路景观要求，并满足相关规范的要求。</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4、规划应结合海绵城市建设，落实《海绵城市建设技术指南》的更求。</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5、出入口通道及桥涵设计需满足消防车荷载要求，沿绿化带单个开口宽度不宜大于9米。</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6、施工前应进行详细的工程地质勘察，并做好地质灾害的治理工作，确保地面工程设施的安全性和稳定性。</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 xml:space="preserve">六、配建设施要求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1.地块需配套生活垃圾收集点、居民机动车停车场（库）、居民非机动车停车场（库）、公共卫生间。配建的建设，需同步规划、同步建设，同步验收、同步交付使用(平发〔2019〕13号)。</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2.</w:t>
      </w:r>
      <w:r>
        <w:rPr>
          <w:rFonts w:hint="eastAsia" w:ascii="仿宋" w:hAnsi="仿宋" w:eastAsia="仿宋" w:cs="仿宋"/>
          <w:b w:val="0"/>
          <w:bCs w:val="0"/>
          <w:color w:val="000000"/>
          <w:kern w:val="0"/>
          <w:sz w:val="32"/>
          <w:szCs w:val="32"/>
          <w:lang w:val="zh-TW" w:eastAsia="zh-CN" w:bidi="ar"/>
        </w:rPr>
        <w:t>规划建设用地雨水直接沿城市规划雨水管网依据地形及规划道路坡度顺坡布置，按照“就近分散”的布置原则，</w:t>
      </w:r>
      <w:r>
        <w:rPr>
          <w:rFonts w:hint="eastAsia" w:ascii="仿宋" w:hAnsi="仿宋" w:eastAsia="仿宋" w:cs="仿宋"/>
          <w:b w:val="0"/>
          <w:bCs w:val="0"/>
          <w:color w:val="000000"/>
          <w:kern w:val="0"/>
          <w:sz w:val="32"/>
          <w:szCs w:val="32"/>
          <w:lang w:val="en-US" w:eastAsia="zh-CN" w:bidi="ar"/>
        </w:rPr>
        <w:t>东西两侧各布置一条雨水管，</w:t>
      </w:r>
      <w:r>
        <w:rPr>
          <w:rFonts w:hint="eastAsia" w:ascii="仿宋" w:hAnsi="仿宋" w:eastAsia="仿宋" w:cs="仿宋"/>
          <w:b w:val="0"/>
          <w:bCs w:val="0"/>
          <w:color w:val="000000"/>
          <w:kern w:val="0"/>
          <w:sz w:val="32"/>
          <w:szCs w:val="32"/>
          <w:lang w:val="zh-TW" w:eastAsia="zh-CN" w:bidi="ar"/>
        </w:rPr>
        <w:t>排入</w:t>
      </w:r>
      <w:r>
        <w:rPr>
          <w:rFonts w:hint="eastAsia" w:ascii="仿宋" w:hAnsi="仿宋" w:eastAsia="仿宋" w:cs="仿宋"/>
          <w:b w:val="0"/>
          <w:bCs w:val="0"/>
          <w:color w:val="000000"/>
          <w:kern w:val="0"/>
          <w:sz w:val="32"/>
          <w:szCs w:val="32"/>
          <w:lang w:val="en-US" w:eastAsia="zh-CN" w:bidi="ar"/>
        </w:rPr>
        <w:t>南侧盖板沟渠。</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 xml:space="preserve">3.规划地块内的无障碍设施建设率达到100%，并符合《无障碍设计规范》(GB50763-2012)要求。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4.非机动车停车配建：宜设置于出入口附近，按照每百平方米建筑面积不少于10个标准配建，并宜配置充电控新设施。</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5.机动车停车配建：按照每百平方米建筑面积不少于0.8个泊位标准配建。</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6.市政配建设施要求：给排水设施接镇区给排水管网；电力、电讯接镇区电力、电讯管线；燃气接镇区燃气管网。</w:t>
      </w:r>
    </w:p>
    <w:p>
      <w:pPr>
        <w:pStyle w:val="2"/>
        <w:rPr>
          <w:rFonts w:hint="default"/>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eastAsia" w:ascii="仿宋" w:hAnsi="仿宋" w:eastAsia="仿宋" w:cs="仿宋"/>
          <w:b w:val="0"/>
          <w:bCs w:val="0"/>
          <w:color w:val="333333"/>
          <w:sz w:val="32"/>
          <w:szCs w:val="32"/>
        </w:rPr>
      </w:pPr>
      <w:r>
        <w:rPr>
          <w:rFonts w:hint="eastAsia" w:ascii="仿宋" w:hAnsi="仿宋" w:eastAsia="仿宋" w:cs="仿宋"/>
          <w:b w:val="0"/>
          <w:bCs w:val="0"/>
          <w:i w:val="0"/>
          <w:iCs w:val="0"/>
          <w:caps w:val="0"/>
          <w:color w:val="333333"/>
          <w:spacing w:val="0"/>
          <w:sz w:val="32"/>
          <w:szCs w:val="32"/>
          <w:shd w:val="clear" w:fill="FFFFFF"/>
        </w:rPr>
        <w:t>公示日期：</w:t>
      </w:r>
      <w:r>
        <w:rPr>
          <w:rFonts w:hint="eastAsia" w:ascii="仿宋" w:hAnsi="仿宋" w:eastAsia="仿宋" w:cs="仿宋"/>
          <w:b w:val="0"/>
          <w:bCs w:val="0"/>
          <w:i w:val="0"/>
          <w:iCs w:val="0"/>
          <w:caps w:val="0"/>
          <w:color w:val="666666"/>
          <w:spacing w:val="0"/>
          <w:sz w:val="32"/>
          <w:szCs w:val="32"/>
          <w:shd w:val="clear" w:fill="FFFFFF"/>
        </w:rPr>
        <w:t>202</w:t>
      </w:r>
      <w:r>
        <w:rPr>
          <w:rFonts w:hint="eastAsia" w:ascii="仿宋" w:hAnsi="仿宋" w:eastAsia="仿宋" w:cs="仿宋"/>
          <w:b w:val="0"/>
          <w:bCs w:val="0"/>
          <w:i w:val="0"/>
          <w:iCs w:val="0"/>
          <w:caps w:val="0"/>
          <w:color w:val="666666"/>
          <w:spacing w:val="0"/>
          <w:sz w:val="32"/>
          <w:szCs w:val="32"/>
          <w:shd w:val="clear" w:fill="FFFFFF"/>
          <w:lang w:val="en-US" w:eastAsia="zh-CN"/>
        </w:rPr>
        <w:t>2</w:t>
      </w:r>
      <w:r>
        <w:rPr>
          <w:rFonts w:hint="eastAsia" w:ascii="仿宋" w:hAnsi="仿宋" w:eastAsia="仿宋" w:cs="仿宋"/>
          <w:b w:val="0"/>
          <w:bCs w:val="0"/>
          <w:i w:val="0"/>
          <w:iCs w:val="0"/>
          <w:caps w:val="0"/>
          <w:color w:val="666666"/>
          <w:spacing w:val="0"/>
          <w:sz w:val="32"/>
          <w:szCs w:val="32"/>
          <w:shd w:val="clear" w:fill="FFFFFF"/>
        </w:rPr>
        <w:t>年</w:t>
      </w:r>
      <w:r>
        <w:rPr>
          <w:rFonts w:hint="eastAsia" w:ascii="仿宋" w:hAnsi="仿宋" w:eastAsia="仿宋" w:cs="仿宋"/>
          <w:b w:val="0"/>
          <w:bCs w:val="0"/>
          <w:i w:val="0"/>
          <w:iCs w:val="0"/>
          <w:caps w:val="0"/>
          <w:color w:val="666666"/>
          <w:spacing w:val="0"/>
          <w:sz w:val="32"/>
          <w:szCs w:val="32"/>
          <w:shd w:val="clear" w:fill="FFFFFF"/>
          <w:lang w:val="en-US" w:eastAsia="zh-CN"/>
        </w:rPr>
        <w:t>7</w:t>
      </w:r>
      <w:r>
        <w:rPr>
          <w:rFonts w:hint="eastAsia" w:ascii="仿宋" w:hAnsi="仿宋" w:eastAsia="仿宋" w:cs="仿宋"/>
          <w:b w:val="0"/>
          <w:bCs w:val="0"/>
          <w:i w:val="0"/>
          <w:iCs w:val="0"/>
          <w:caps w:val="0"/>
          <w:color w:val="333333"/>
          <w:spacing w:val="0"/>
          <w:sz w:val="32"/>
          <w:szCs w:val="32"/>
          <w:shd w:val="clear" w:fill="FFFFFF"/>
        </w:rPr>
        <w:t>月</w:t>
      </w:r>
      <w:r>
        <w:rPr>
          <w:rFonts w:hint="eastAsia" w:ascii="仿宋" w:hAnsi="仿宋" w:eastAsia="仿宋" w:cs="仿宋"/>
          <w:b w:val="0"/>
          <w:bCs w:val="0"/>
          <w:i w:val="0"/>
          <w:iCs w:val="0"/>
          <w:caps w:val="0"/>
          <w:color w:val="666666"/>
          <w:spacing w:val="0"/>
          <w:sz w:val="32"/>
          <w:szCs w:val="32"/>
          <w:shd w:val="clear" w:fill="FFFFFF"/>
          <w:lang w:val="en-US" w:eastAsia="zh-CN"/>
        </w:rPr>
        <w:t>16</w:t>
      </w:r>
      <w:r>
        <w:rPr>
          <w:rFonts w:hint="eastAsia" w:ascii="仿宋" w:hAnsi="仿宋" w:eastAsia="仿宋" w:cs="仿宋"/>
          <w:b w:val="0"/>
          <w:bCs w:val="0"/>
          <w:i w:val="0"/>
          <w:iCs w:val="0"/>
          <w:caps w:val="0"/>
          <w:color w:val="333333"/>
          <w:spacing w:val="0"/>
          <w:sz w:val="32"/>
          <w:szCs w:val="32"/>
          <w:shd w:val="clear" w:fill="FFFFFF"/>
        </w:rPr>
        <w:t>日</w:t>
      </w:r>
      <w:r>
        <w:rPr>
          <w:rFonts w:hint="eastAsia" w:ascii="仿宋" w:hAnsi="仿宋" w:eastAsia="仿宋" w:cs="仿宋"/>
          <w:b w:val="0"/>
          <w:bCs w:val="0"/>
          <w:i w:val="0"/>
          <w:iCs w:val="0"/>
          <w:caps w:val="0"/>
          <w:color w:val="666666"/>
          <w:spacing w:val="0"/>
          <w:sz w:val="32"/>
          <w:szCs w:val="32"/>
          <w:shd w:val="clear" w:fill="FFFFFF"/>
        </w:rPr>
        <w:t>—202</w:t>
      </w:r>
      <w:r>
        <w:rPr>
          <w:rFonts w:hint="eastAsia" w:ascii="仿宋" w:hAnsi="仿宋" w:eastAsia="仿宋" w:cs="仿宋"/>
          <w:b w:val="0"/>
          <w:bCs w:val="0"/>
          <w:i w:val="0"/>
          <w:iCs w:val="0"/>
          <w:caps w:val="0"/>
          <w:color w:val="666666"/>
          <w:spacing w:val="0"/>
          <w:sz w:val="32"/>
          <w:szCs w:val="32"/>
          <w:shd w:val="clear" w:fill="FFFFFF"/>
          <w:lang w:val="en-US" w:eastAsia="zh-CN"/>
        </w:rPr>
        <w:t>2</w:t>
      </w:r>
      <w:r>
        <w:rPr>
          <w:rFonts w:hint="eastAsia" w:ascii="仿宋" w:hAnsi="仿宋" w:eastAsia="仿宋" w:cs="仿宋"/>
          <w:b w:val="0"/>
          <w:bCs w:val="0"/>
          <w:i w:val="0"/>
          <w:iCs w:val="0"/>
          <w:caps w:val="0"/>
          <w:color w:val="666666"/>
          <w:spacing w:val="0"/>
          <w:sz w:val="32"/>
          <w:szCs w:val="32"/>
          <w:shd w:val="clear" w:fill="FFFFFF"/>
        </w:rPr>
        <w:t>年</w:t>
      </w:r>
      <w:r>
        <w:rPr>
          <w:rFonts w:hint="eastAsia" w:ascii="仿宋" w:hAnsi="仿宋" w:eastAsia="仿宋" w:cs="仿宋"/>
          <w:b w:val="0"/>
          <w:bCs w:val="0"/>
          <w:i w:val="0"/>
          <w:iCs w:val="0"/>
          <w:caps w:val="0"/>
          <w:color w:val="666666"/>
          <w:spacing w:val="0"/>
          <w:sz w:val="32"/>
          <w:szCs w:val="32"/>
          <w:shd w:val="clear" w:fill="FFFFFF"/>
          <w:lang w:val="en-US" w:eastAsia="zh-CN"/>
        </w:rPr>
        <w:t>8</w:t>
      </w:r>
      <w:r>
        <w:rPr>
          <w:rFonts w:hint="eastAsia" w:ascii="仿宋" w:hAnsi="仿宋" w:eastAsia="仿宋" w:cs="仿宋"/>
          <w:b w:val="0"/>
          <w:bCs w:val="0"/>
          <w:i w:val="0"/>
          <w:iCs w:val="0"/>
          <w:caps w:val="0"/>
          <w:color w:val="333333"/>
          <w:spacing w:val="0"/>
          <w:sz w:val="32"/>
          <w:szCs w:val="32"/>
          <w:shd w:val="clear" w:fill="FFFFFF"/>
        </w:rPr>
        <w:t>月</w:t>
      </w:r>
      <w:r>
        <w:rPr>
          <w:rFonts w:hint="eastAsia" w:ascii="仿宋" w:hAnsi="仿宋" w:eastAsia="仿宋" w:cs="仿宋"/>
          <w:b w:val="0"/>
          <w:bCs w:val="0"/>
          <w:i w:val="0"/>
          <w:iCs w:val="0"/>
          <w:caps w:val="0"/>
          <w:color w:val="666666"/>
          <w:spacing w:val="0"/>
          <w:sz w:val="32"/>
          <w:szCs w:val="32"/>
          <w:shd w:val="clear" w:fill="FFFFFF"/>
          <w:lang w:val="en-US" w:eastAsia="zh-CN"/>
        </w:rPr>
        <w:t>16</w:t>
      </w:r>
      <w:r>
        <w:rPr>
          <w:rFonts w:hint="eastAsia" w:ascii="仿宋" w:hAnsi="仿宋" w:eastAsia="仿宋" w:cs="仿宋"/>
          <w:b w:val="0"/>
          <w:bCs w:val="0"/>
          <w:i w:val="0"/>
          <w:iCs w:val="0"/>
          <w:caps w:val="0"/>
          <w:color w:val="333333"/>
          <w:spacing w:val="0"/>
          <w:sz w:val="32"/>
          <w:szCs w:val="32"/>
          <w:shd w:val="clear" w:fill="FFFFFF"/>
        </w:rPr>
        <w:t>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详见附图：</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区位图</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用地规划图</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道路交通规划图</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控规图则</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Chars="200" w:right="0" w:rightChars="0"/>
        <w:jc w:val="both"/>
        <w:textAlignment w:val="auto"/>
        <w:rPr>
          <w:rFonts w:hint="eastAsia" w:ascii="仿宋" w:hAnsi="仿宋" w:eastAsia="仿宋" w:cs="仿宋"/>
          <w:b w:val="0"/>
          <w:bCs w:val="0"/>
          <w:color w:val="000000"/>
          <w:kern w:val="0"/>
          <w:sz w:val="32"/>
          <w:szCs w:val="32"/>
          <w:lang w:val="en-US" w:eastAsia="zh-CN" w:bidi="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经办单位：邓李乡人民政府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备注：若有意见和建议，请向邓李乡人民政府反馈。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3" w:firstLineChars="200"/>
        <w:jc w:val="both"/>
        <w:textAlignment w:val="auto"/>
        <w:rPr>
          <w:rFonts w:hint="eastAsia" w:ascii="仿宋" w:hAnsi="仿宋" w:eastAsia="仿宋" w:cs="仿宋"/>
          <w:b/>
          <w:bCs/>
          <w:color w:val="000000"/>
          <w:kern w:val="0"/>
          <w:sz w:val="32"/>
          <w:szCs w:val="32"/>
          <w:lang w:val="en-US" w:eastAsia="zh-CN" w:bidi="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3" w:firstLineChars="200"/>
        <w:jc w:val="both"/>
        <w:textAlignment w:val="auto"/>
        <w:rPr>
          <w:rFonts w:hint="eastAsia" w:ascii="仿宋" w:hAnsi="仿宋" w:eastAsia="仿宋" w:cs="仿宋"/>
          <w:b/>
          <w:bCs/>
          <w:i w:val="0"/>
          <w:iCs w:val="0"/>
          <w:caps w:val="0"/>
          <w:color w:val="333333"/>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3" w:firstLineChars="200"/>
        <w:jc w:val="both"/>
        <w:textAlignment w:val="auto"/>
        <w:rPr>
          <w:rFonts w:hint="eastAsia" w:ascii="仿宋" w:hAnsi="仿宋" w:eastAsia="仿宋" w:cs="仿宋"/>
          <w:b/>
          <w:bCs/>
          <w:i w:val="0"/>
          <w:iCs w:val="0"/>
          <w:caps w:val="0"/>
          <w:color w:val="333333"/>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3" w:firstLineChars="200"/>
        <w:jc w:val="both"/>
        <w:textAlignment w:val="auto"/>
        <w:rPr>
          <w:rFonts w:hint="eastAsia" w:ascii="仿宋" w:hAnsi="仿宋" w:eastAsia="仿宋" w:cs="仿宋"/>
          <w:b/>
          <w:bCs/>
          <w:i w:val="0"/>
          <w:iCs w:val="0"/>
          <w:caps w:val="0"/>
          <w:color w:val="333333"/>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3" w:firstLineChars="200"/>
        <w:jc w:val="both"/>
        <w:textAlignment w:val="auto"/>
        <w:rPr>
          <w:rFonts w:hint="eastAsia" w:ascii="仿宋" w:hAnsi="仿宋" w:eastAsia="仿宋" w:cs="仿宋"/>
          <w:b/>
          <w:bCs/>
          <w:i w:val="0"/>
          <w:iCs w:val="0"/>
          <w:caps w:val="0"/>
          <w:color w:val="333333"/>
          <w:spacing w:val="0"/>
          <w:sz w:val="32"/>
          <w:szCs w:val="32"/>
          <w:shd w:val="clear" w:fill="FFFFFF"/>
        </w:rPr>
      </w:pPr>
    </w:p>
    <w:p>
      <w:pPr>
        <w:rPr>
          <w:rFonts w:hint="eastAsia" w:ascii="仿宋" w:hAnsi="仿宋" w:eastAsia="仿宋" w:cs="仿宋"/>
          <w:b/>
          <w:bCs/>
          <w:i w:val="0"/>
          <w:iCs w:val="0"/>
          <w:caps w:val="0"/>
          <w:color w:val="333333"/>
          <w:spacing w:val="0"/>
          <w:sz w:val="32"/>
          <w:szCs w:val="32"/>
          <w:shd w:val="clear" w:fill="FFFFFF"/>
        </w:rPr>
      </w:pPr>
      <w:r>
        <w:rPr>
          <w:rFonts w:hint="eastAsia" w:ascii="仿宋" w:hAnsi="仿宋" w:eastAsia="仿宋" w:cs="仿宋"/>
          <w:b/>
          <w:bCs/>
          <w:i w:val="0"/>
          <w:iCs w:val="0"/>
          <w:caps w:val="0"/>
          <w:color w:val="333333"/>
          <w:spacing w:val="0"/>
          <w:sz w:val="32"/>
          <w:szCs w:val="32"/>
          <w:shd w:val="clear" w:fill="FFFFFF"/>
        </w:rPr>
        <w:br w:type="page"/>
      </w:r>
    </w:p>
    <w:p>
      <w:pPr>
        <w:pStyle w:val="2"/>
        <w:rPr>
          <w:rFonts w:hint="eastAsia" w:ascii="仿宋" w:hAnsi="仿宋" w:eastAsia="仿宋" w:cs="仿宋"/>
          <w:b/>
          <w:bCs/>
          <w:i w:val="0"/>
          <w:iCs w:val="0"/>
          <w:caps w:val="0"/>
          <w:color w:val="333333"/>
          <w:spacing w:val="0"/>
          <w:sz w:val="32"/>
          <w:szCs w:val="32"/>
          <w:shd w:val="clear" w:fill="FFFFFF"/>
        </w:rPr>
      </w:pPr>
    </w:p>
    <w:p>
      <w:pPr>
        <w:pStyle w:val="2"/>
        <w:ind w:left="0" w:leftChars="0" w:firstLine="0" w:firstLineChars="0"/>
        <w:rPr>
          <w:rFonts w:hint="eastAsia" w:ascii="仿宋" w:hAnsi="仿宋" w:eastAsia="仿宋" w:cs="仿宋"/>
          <w:b/>
          <w:bCs/>
          <w:i w:val="0"/>
          <w:iCs w:val="0"/>
          <w:caps w:val="0"/>
          <w:color w:val="333333"/>
          <w:spacing w:val="0"/>
          <w:sz w:val="32"/>
          <w:szCs w:val="32"/>
          <w:shd w:val="clear" w:fill="FFFFFF"/>
        </w:rPr>
      </w:pPr>
    </w:p>
    <w:p>
      <w:pPr>
        <w:pStyle w:val="2"/>
        <w:rPr>
          <w:rFonts w:hint="eastAsia" w:ascii="仿宋" w:hAnsi="仿宋" w:eastAsia="仿宋" w:cs="仿宋"/>
          <w:b/>
          <w:bCs/>
          <w:i w:val="0"/>
          <w:iCs w:val="0"/>
          <w:caps w:val="0"/>
          <w:color w:val="333333"/>
          <w:spacing w:val="0"/>
          <w:sz w:val="32"/>
          <w:szCs w:val="32"/>
          <w:shd w:val="clear" w:fill="FFFFFF"/>
          <w:lang w:eastAsia="zh-CN"/>
        </w:rPr>
      </w:pPr>
      <w:r>
        <w:rPr>
          <w:rFonts w:hint="eastAsia" w:ascii="仿宋" w:hAnsi="仿宋" w:eastAsia="仿宋" w:cs="仿宋"/>
          <w:b/>
          <w:bCs/>
          <w:i w:val="0"/>
          <w:iCs w:val="0"/>
          <w:caps w:val="0"/>
          <w:color w:val="333333"/>
          <w:spacing w:val="0"/>
          <w:sz w:val="32"/>
          <w:szCs w:val="32"/>
          <w:shd w:val="clear" w:fill="FFFFFF"/>
          <w:lang w:eastAsia="zh-CN"/>
        </w:rPr>
        <w:drawing>
          <wp:inline distT="0" distB="0" distL="114300" distR="114300">
            <wp:extent cx="11941175" cy="7235190"/>
            <wp:effectExtent l="0" t="0" r="3175" b="3810"/>
            <wp:docPr id="6" name="图片 6" descr="截图20220718174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截图20220718174223"/>
                    <pic:cNvPicPr>
                      <a:picLocks noChangeAspect="1"/>
                    </pic:cNvPicPr>
                  </pic:nvPicPr>
                  <pic:blipFill>
                    <a:blip r:embed="rId4"/>
                    <a:stretch>
                      <a:fillRect/>
                    </a:stretch>
                  </pic:blipFill>
                  <pic:spPr>
                    <a:xfrm>
                      <a:off x="0" y="0"/>
                      <a:ext cx="11941175" cy="7235190"/>
                    </a:xfrm>
                    <a:prstGeom prst="rect">
                      <a:avLst/>
                    </a:prstGeom>
                  </pic:spPr>
                </pic:pic>
              </a:graphicData>
            </a:graphic>
          </wp:inline>
        </w:drawing>
      </w:r>
    </w:p>
    <w:p>
      <w:pPr>
        <w:pStyle w:val="2"/>
        <w:rPr>
          <w:rFonts w:hint="eastAsia" w:ascii="仿宋" w:hAnsi="仿宋" w:eastAsia="仿宋" w:cs="仿宋"/>
          <w:b/>
          <w:bCs/>
          <w:i w:val="0"/>
          <w:iCs w:val="0"/>
          <w:caps w:val="0"/>
          <w:color w:val="333333"/>
          <w:spacing w:val="0"/>
          <w:sz w:val="32"/>
          <w:szCs w:val="32"/>
          <w:shd w:val="clear" w:fill="FFFFFF"/>
        </w:rPr>
      </w:pPr>
    </w:p>
    <w:p>
      <w:pPr>
        <w:pStyle w:val="2"/>
        <w:rPr>
          <w:rFonts w:hint="eastAsia" w:ascii="仿宋" w:hAnsi="仿宋" w:eastAsia="仿宋" w:cs="仿宋"/>
          <w:b/>
          <w:bCs/>
          <w:i w:val="0"/>
          <w:iCs w:val="0"/>
          <w:caps w:val="0"/>
          <w:color w:val="333333"/>
          <w:spacing w:val="0"/>
          <w:sz w:val="32"/>
          <w:szCs w:val="32"/>
          <w:shd w:val="clear" w:fill="FFFFFF"/>
          <w:lang w:eastAsia="zh-CN"/>
        </w:rPr>
      </w:pPr>
      <w:r>
        <w:rPr>
          <w:rFonts w:hint="eastAsia" w:ascii="仿宋" w:hAnsi="仿宋" w:eastAsia="仿宋" w:cs="仿宋"/>
          <w:b/>
          <w:bCs/>
          <w:i w:val="0"/>
          <w:iCs w:val="0"/>
          <w:caps w:val="0"/>
          <w:color w:val="333333"/>
          <w:spacing w:val="0"/>
          <w:sz w:val="32"/>
          <w:szCs w:val="32"/>
          <w:shd w:val="clear" w:fill="FFFFFF"/>
          <w:lang w:eastAsia="zh-CN"/>
        </w:rPr>
        <w:drawing>
          <wp:inline distT="0" distB="0" distL="114300" distR="114300">
            <wp:extent cx="11448415" cy="7613650"/>
            <wp:effectExtent l="0" t="0" r="635" b="6350"/>
            <wp:docPr id="11" name="图片 11" descr="截图20220718174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截图20220718174452"/>
                    <pic:cNvPicPr>
                      <a:picLocks noChangeAspect="1"/>
                    </pic:cNvPicPr>
                  </pic:nvPicPr>
                  <pic:blipFill>
                    <a:blip r:embed="rId5"/>
                    <a:stretch>
                      <a:fillRect/>
                    </a:stretch>
                  </pic:blipFill>
                  <pic:spPr>
                    <a:xfrm>
                      <a:off x="0" y="0"/>
                      <a:ext cx="11448415" cy="7613650"/>
                    </a:xfrm>
                    <a:prstGeom prst="rect">
                      <a:avLst/>
                    </a:prstGeom>
                  </pic:spPr>
                </pic:pic>
              </a:graphicData>
            </a:graphic>
          </wp:inline>
        </w:drawing>
      </w:r>
    </w:p>
    <w:p>
      <w:pPr>
        <w:pStyle w:val="2"/>
        <w:rPr>
          <w:rFonts w:hint="eastAsia" w:ascii="仿宋" w:hAnsi="仿宋" w:eastAsia="仿宋" w:cs="仿宋"/>
          <w:b/>
          <w:bCs/>
          <w:i w:val="0"/>
          <w:iCs w:val="0"/>
          <w:caps w:val="0"/>
          <w:color w:val="333333"/>
          <w:spacing w:val="0"/>
          <w:sz w:val="32"/>
          <w:szCs w:val="32"/>
          <w:shd w:val="clear" w:fill="FFFFFF"/>
          <w:lang w:eastAsia="zh-CN"/>
        </w:rPr>
      </w:pPr>
    </w:p>
    <w:p>
      <w:pPr>
        <w:pStyle w:val="2"/>
        <w:rPr>
          <w:rFonts w:hint="eastAsia" w:ascii="仿宋" w:hAnsi="仿宋" w:eastAsia="仿宋" w:cs="仿宋"/>
          <w:b/>
          <w:bCs/>
          <w:i w:val="0"/>
          <w:iCs w:val="0"/>
          <w:caps w:val="0"/>
          <w:color w:val="333333"/>
          <w:spacing w:val="0"/>
          <w:sz w:val="32"/>
          <w:szCs w:val="32"/>
          <w:shd w:val="clear" w:fill="FFFFFF"/>
          <w:lang w:eastAsia="zh-CN"/>
        </w:rPr>
      </w:pPr>
      <w:r>
        <w:rPr>
          <w:rFonts w:hint="eastAsia" w:ascii="仿宋" w:hAnsi="仿宋" w:eastAsia="仿宋" w:cs="仿宋"/>
          <w:b/>
          <w:bCs/>
          <w:i w:val="0"/>
          <w:iCs w:val="0"/>
          <w:caps w:val="0"/>
          <w:color w:val="333333"/>
          <w:spacing w:val="0"/>
          <w:sz w:val="32"/>
          <w:szCs w:val="32"/>
          <w:shd w:val="clear" w:fill="FFFFFF"/>
          <w:lang w:eastAsia="zh-CN"/>
        </w:rPr>
        <w:drawing>
          <wp:inline distT="0" distB="0" distL="114300" distR="114300">
            <wp:extent cx="10604500" cy="7575550"/>
            <wp:effectExtent l="0" t="0" r="6350" b="6350"/>
            <wp:docPr id="2" name="图片 2"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2"/>
                    <pic:cNvPicPr>
                      <a:picLocks noChangeAspect="1"/>
                    </pic:cNvPicPr>
                  </pic:nvPicPr>
                  <pic:blipFill>
                    <a:blip r:embed="rId6"/>
                    <a:stretch>
                      <a:fillRect/>
                    </a:stretch>
                  </pic:blipFill>
                  <pic:spPr>
                    <a:xfrm>
                      <a:off x="0" y="0"/>
                      <a:ext cx="10604500" cy="7575550"/>
                    </a:xfrm>
                    <a:prstGeom prst="rect">
                      <a:avLst/>
                    </a:prstGeom>
                  </pic:spPr>
                </pic:pic>
              </a:graphicData>
            </a:graphic>
          </wp:inline>
        </w:drawing>
      </w:r>
      <w:bookmarkStart w:id="0" w:name="_GoBack"/>
      <w:bookmarkEnd w:id="0"/>
    </w:p>
    <w:p>
      <w:pPr>
        <w:pStyle w:val="2"/>
        <w:rPr>
          <w:rFonts w:hint="eastAsia" w:ascii="仿宋" w:hAnsi="仿宋" w:eastAsia="仿宋" w:cs="仿宋"/>
          <w:b/>
          <w:bCs/>
          <w:i w:val="0"/>
          <w:iCs w:val="0"/>
          <w:caps w:val="0"/>
          <w:color w:val="333333"/>
          <w:spacing w:val="0"/>
          <w:sz w:val="32"/>
          <w:szCs w:val="32"/>
          <w:shd w:val="clear" w:fill="FFFFFF"/>
          <w:lang w:eastAsia="zh-CN"/>
        </w:rPr>
      </w:pPr>
      <w:r>
        <w:rPr>
          <w:rFonts w:hint="eastAsia" w:ascii="仿宋" w:hAnsi="仿宋" w:eastAsia="仿宋" w:cs="仿宋"/>
          <w:b/>
          <w:bCs/>
          <w:i w:val="0"/>
          <w:iCs w:val="0"/>
          <w:caps w:val="0"/>
          <w:color w:val="333333"/>
          <w:spacing w:val="0"/>
          <w:sz w:val="32"/>
          <w:szCs w:val="32"/>
          <w:shd w:val="clear" w:fill="FFFFFF"/>
          <w:lang w:eastAsia="zh-CN"/>
        </w:rPr>
        <w:drawing>
          <wp:inline distT="0" distB="0" distL="114300" distR="114300">
            <wp:extent cx="10410190" cy="7905750"/>
            <wp:effectExtent l="0" t="0" r="10160" b="0"/>
            <wp:docPr id="1" name="图片 1" descr="截图20220718174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截图20220718174859"/>
                    <pic:cNvPicPr>
                      <a:picLocks noChangeAspect="1"/>
                    </pic:cNvPicPr>
                  </pic:nvPicPr>
                  <pic:blipFill>
                    <a:blip r:embed="rId7"/>
                    <a:stretch>
                      <a:fillRect/>
                    </a:stretch>
                  </pic:blipFill>
                  <pic:spPr>
                    <a:xfrm>
                      <a:off x="0" y="0"/>
                      <a:ext cx="10410190" cy="7905750"/>
                    </a:xfrm>
                    <a:prstGeom prst="rect">
                      <a:avLst/>
                    </a:prstGeom>
                  </pic:spPr>
                </pic:pic>
              </a:graphicData>
            </a:graphic>
          </wp:inline>
        </w:drawing>
      </w:r>
    </w:p>
    <w:sectPr>
      <w:pgSz w:w="23811" w:h="16838" w:orient="landscape"/>
      <w:pgMar w:top="1803" w:right="1440" w:bottom="1803" w:left="1440"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2FF235"/>
    <w:multiLevelType w:val="singleLevel"/>
    <w:tmpl w:val="FA2FF23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wZWQyY2JlMTkxNmEyNTYxOWQ2OWZhY2U0OWM3YTMifQ=="/>
  </w:docVars>
  <w:rsids>
    <w:rsidRoot w:val="21D21BB1"/>
    <w:rsid w:val="063E0995"/>
    <w:rsid w:val="15DB5153"/>
    <w:rsid w:val="16F93F87"/>
    <w:rsid w:val="1B9118D8"/>
    <w:rsid w:val="200F46C5"/>
    <w:rsid w:val="21D21BB1"/>
    <w:rsid w:val="238531F1"/>
    <w:rsid w:val="2A194C0A"/>
    <w:rsid w:val="2EBB1AE8"/>
    <w:rsid w:val="34DE074D"/>
    <w:rsid w:val="3DE96EFA"/>
    <w:rsid w:val="575D7149"/>
    <w:rsid w:val="67FD2F5F"/>
    <w:rsid w:val="680B2152"/>
    <w:rsid w:val="6C5C722A"/>
    <w:rsid w:val="6D0843F7"/>
    <w:rsid w:val="7CEB1DDA"/>
    <w:rsid w:val="7F496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afterLines="0" w:afterAutospacing="0" w:line="480" w:lineRule="auto"/>
      <w:ind w:left="420" w:leftChars="20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1097</Words>
  <Characters>1180</Characters>
  <Lines>0</Lines>
  <Paragraphs>0</Paragraphs>
  <TotalTime>0</TotalTime>
  <ScaleCrop>false</ScaleCrop>
  <LinksUpToDate>false</LinksUpToDate>
  <CharactersWithSpaces>1187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2022-01-06T01:03:00Z</dcterms:created>
  <dc:creator>Administrator</dc:creator>
  <cp:lastModifiedBy>pc</cp:lastModifiedBy>
  <dcterms:modified xsi:type="dcterms:W3CDTF">2022-07-18T09:52:54Z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BF9CF478B83E4B6F883E05481BCF5B6B</vt:lpwstr>
  </property>
</Properties>
</file>